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EEE7A" w14:textId="40352B2F" w:rsidR="00FD0DE8" w:rsidRPr="00A1041F" w:rsidRDefault="00FD0DE8" w:rsidP="00692E3C">
      <w:pPr>
        <w:pStyle w:val="Default"/>
        <w:spacing w:line="276" w:lineRule="auto"/>
        <w:jc w:val="center"/>
        <w:rPr>
          <w:rFonts w:asciiTheme="minorHAnsi" w:hAnsiTheme="minorHAnsi" w:cstheme="minorHAnsi"/>
          <w:b/>
          <w:bCs/>
        </w:rPr>
      </w:pPr>
      <w:r w:rsidRPr="00A1041F">
        <w:rPr>
          <w:rFonts w:asciiTheme="minorHAnsi" w:hAnsiTheme="minorHAnsi" w:cstheme="minorHAnsi"/>
          <w:b/>
          <w:bCs/>
        </w:rPr>
        <w:t>EDITAL</w:t>
      </w:r>
    </w:p>
    <w:p w14:paraId="6CDDD8CB" w14:textId="2D17ACBE" w:rsidR="00090961" w:rsidRPr="00A1041F" w:rsidRDefault="00090961" w:rsidP="00692E3C">
      <w:pPr>
        <w:pStyle w:val="Default"/>
        <w:spacing w:line="276" w:lineRule="auto"/>
        <w:jc w:val="center"/>
        <w:rPr>
          <w:rFonts w:asciiTheme="minorHAnsi" w:hAnsiTheme="minorHAnsi" w:cstheme="minorHAnsi"/>
          <w:b/>
          <w:bCs/>
        </w:rPr>
      </w:pPr>
      <w:r w:rsidRPr="00A1041F">
        <w:rPr>
          <w:rFonts w:asciiTheme="minorHAnsi" w:hAnsiTheme="minorHAnsi" w:cstheme="minorHAnsi"/>
          <w:b/>
          <w:bCs/>
        </w:rPr>
        <w:t>PR</w:t>
      </w:r>
      <w:r w:rsidR="00CC3D3E" w:rsidRPr="00A1041F">
        <w:rPr>
          <w:rFonts w:asciiTheme="minorHAnsi" w:hAnsiTheme="minorHAnsi" w:cstheme="minorHAnsi"/>
          <w:b/>
          <w:bCs/>
        </w:rPr>
        <w:t xml:space="preserve">EGÃO </w:t>
      </w:r>
      <w:r w:rsidR="005F591D" w:rsidRPr="00A1041F">
        <w:rPr>
          <w:rFonts w:asciiTheme="minorHAnsi" w:hAnsiTheme="minorHAnsi" w:cstheme="minorHAnsi"/>
          <w:b/>
          <w:bCs/>
        </w:rPr>
        <w:t>ELETRÔNICO</w:t>
      </w:r>
      <w:r w:rsidR="00CC3D3E" w:rsidRPr="00A1041F">
        <w:rPr>
          <w:rFonts w:asciiTheme="minorHAnsi" w:hAnsiTheme="minorHAnsi" w:cstheme="minorHAnsi"/>
          <w:b/>
          <w:bCs/>
        </w:rPr>
        <w:t xml:space="preserve"> </w:t>
      </w:r>
      <w:r w:rsidR="006F2312" w:rsidRPr="00A1041F">
        <w:rPr>
          <w:rFonts w:asciiTheme="minorHAnsi" w:hAnsiTheme="minorHAnsi" w:cstheme="minorHAnsi"/>
          <w:b/>
          <w:bCs/>
        </w:rPr>
        <w:t xml:space="preserve">Nº </w:t>
      </w:r>
      <w:r w:rsidR="00D94DCA">
        <w:rPr>
          <w:rFonts w:asciiTheme="minorHAnsi" w:hAnsiTheme="minorHAnsi" w:cstheme="minorHAnsi"/>
          <w:b/>
          <w:bCs/>
        </w:rPr>
        <w:t>002</w:t>
      </w:r>
      <w:r w:rsidR="0059586F" w:rsidRPr="00A1041F">
        <w:rPr>
          <w:rFonts w:asciiTheme="minorHAnsi" w:hAnsiTheme="minorHAnsi" w:cstheme="minorHAnsi"/>
          <w:b/>
          <w:bCs/>
        </w:rPr>
        <w:t>/</w:t>
      </w:r>
      <w:r w:rsidR="005012D9" w:rsidRPr="00A1041F">
        <w:rPr>
          <w:rFonts w:asciiTheme="minorHAnsi" w:hAnsiTheme="minorHAnsi" w:cstheme="minorHAnsi"/>
          <w:b/>
          <w:bCs/>
        </w:rPr>
        <w:t>20</w:t>
      </w:r>
      <w:r w:rsidR="00996883" w:rsidRPr="00A1041F">
        <w:rPr>
          <w:rFonts w:asciiTheme="minorHAnsi" w:hAnsiTheme="minorHAnsi" w:cstheme="minorHAnsi"/>
          <w:b/>
          <w:bCs/>
        </w:rPr>
        <w:t>2</w:t>
      </w:r>
      <w:r w:rsidR="002A1444" w:rsidRPr="00A1041F">
        <w:rPr>
          <w:rFonts w:asciiTheme="minorHAnsi" w:hAnsiTheme="minorHAnsi" w:cstheme="minorHAnsi"/>
          <w:b/>
          <w:bCs/>
        </w:rPr>
        <w:t>5</w:t>
      </w:r>
    </w:p>
    <w:p w14:paraId="19C46D5F" w14:textId="77777777" w:rsidR="00814689" w:rsidRPr="002E2C35" w:rsidRDefault="00814689" w:rsidP="00692E3C">
      <w:pPr>
        <w:spacing w:line="276" w:lineRule="auto"/>
        <w:jc w:val="both"/>
        <w:rPr>
          <w:rFonts w:asciiTheme="minorHAnsi" w:hAnsiTheme="minorHAnsi" w:cstheme="minorHAnsi"/>
          <w:sz w:val="20"/>
          <w:szCs w:val="20"/>
        </w:rPr>
      </w:pPr>
    </w:p>
    <w:p w14:paraId="1E0D2032" w14:textId="7967E508" w:rsidR="00814689" w:rsidRPr="002E2C35" w:rsidRDefault="00814689" w:rsidP="00814689">
      <w:pPr>
        <w:spacing w:line="276" w:lineRule="auto"/>
        <w:jc w:val="both"/>
        <w:rPr>
          <w:rFonts w:asciiTheme="minorHAnsi" w:hAnsiTheme="minorHAnsi" w:cstheme="minorHAnsi"/>
          <w:sz w:val="20"/>
          <w:szCs w:val="20"/>
        </w:rPr>
      </w:pPr>
      <w:r w:rsidRPr="002E2C35">
        <w:rPr>
          <w:rFonts w:asciiTheme="minorHAnsi" w:hAnsiTheme="minorHAnsi" w:cstheme="minorHAnsi"/>
          <w:b/>
          <w:sz w:val="20"/>
          <w:szCs w:val="20"/>
        </w:rPr>
        <w:t xml:space="preserve">A Prefeitura Municipal de </w:t>
      </w:r>
      <w:r w:rsidR="002A1444" w:rsidRPr="002E2C35">
        <w:rPr>
          <w:rFonts w:asciiTheme="minorHAnsi" w:hAnsiTheme="minorHAnsi" w:cstheme="minorHAnsi"/>
          <w:b/>
          <w:sz w:val="20"/>
          <w:szCs w:val="20"/>
        </w:rPr>
        <w:t>Ribamar Fiquene</w:t>
      </w:r>
      <w:r w:rsidR="0045684C" w:rsidRPr="002E2C35">
        <w:rPr>
          <w:rFonts w:asciiTheme="minorHAnsi" w:hAnsiTheme="minorHAnsi" w:cstheme="minorHAnsi"/>
          <w:b/>
          <w:sz w:val="20"/>
          <w:szCs w:val="20"/>
        </w:rPr>
        <w:t>/MA</w:t>
      </w:r>
      <w:r w:rsidRPr="002E2C35">
        <w:rPr>
          <w:rFonts w:asciiTheme="minorHAnsi" w:hAnsiTheme="minorHAnsi" w:cstheme="minorHAnsi"/>
          <w:b/>
          <w:sz w:val="20"/>
          <w:szCs w:val="20"/>
        </w:rPr>
        <w:t xml:space="preserve">, </w:t>
      </w:r>
      <w:r w:rsidRPr="002E2C35">
        <w:rPr>
          <w:rFonts w:asciiTheme="minorHAnsi" w:hAnsiTheme="minorHAnsi" w:cstheme="minorHAnsi"/>
          <w:sz w:val="20"/>
          <w:szCs w:val="20"/>
        </w:rPr>
        <w:t>por intermédio de seu</w:t>
      </w:r>
      <w:r w:rsidR="00841FF4" w:rsidRPr="002E2C35">
        <w:rPr>
          <w:rFonts w:asciiTheme="minorHAnsi" w:hAnsiTheme="minorHAnsi" w:cstheme="minorHAnsi"/>
          <w:sz w:val="20"/>
          <w:szCs w:val="20"/>
        </w:rPr>
        <w:t xml:space="preserve"> Agente de contratação</w:t>
      </w:r>
      <w:r w:rsidRPr="002E2C35">
        <w:rPr>
          <w:rFonts w:asciiTheme="minorHAnsi" w:hAnsiTheme="minorHAnsi" w:cstheme="minorHAnsi"/>
          <w:sz w:val="20"/>
          <w:szCs w:val="20"/>
        </w:rPr>
        <w:t xml:space="preserve">, constituído e designado pela Portaria n° </w:t>
      </w:r>
      <w:r w:rsidR="002A1444" w:rsidRPr="002E2C35">
        <w:rPr>
          <w:rFonts w:asciiTheme="minorHAnsi" w:hAnsiTheme="minorHAnsi" w:cstheme="minorHAnsi"/>
          <w:sz w:val="20"/>
          <w:szCs w:val="20"/>
        </w:rPr>
        <w:t>3</w:t>
      </w:r>
      <w:r w:rsidR="007432A8" w:rsidRPr="002E2C35">
        <w:rPr>
          <w:rFonts w:asciiTheme="minorHAnsi" w:hAnsiTheme="minorHAnsi" w:cstheme="minorHAnsi"/>
          <w:sz w:val="20"/>
          <w:szCs w:val="20"/>
        </w:rPr>
        <w:t>7</w:t>
      </w:r>
      <w:r w:rsidRPr="002E2C35">
        <w:rPr>
          <w:rFonts w:asciiTheme="minorHAnsi" w:hAnsiTheme="minorHAnsi" w:cstheme="minorHAnsi"/>
          <w:sz w:val="20"/>
          <w:szCs w:val="20"/>
        </w:rPr>
        <w:t xml:space="preserve">, de </w:t>
      </w:r>
      <w:r w:rsidR="002A1444" w:rsidRPr="002E2C35">
        <w:rPr>
          <w:rFonts w:asciiTheme="minorHAnsi" w:hAnsiTheme="minorHAnsi" w:cstheme="minorHAnsi"/>
          <w:sz w:val="20"/>
          <w:szCs w:val="20"/>
        </w:rPr>
        <w:t>21</w:t>
      </w:r>
      <w:r w:rsidR="00C72938" w:rsidRPr="002E2C35">
        <w:rPr>
          <w:rFonts w:asciiTheme="minorHAnsi" w:hAnsiTheme="minorHAnsi" w:cstheme="minorHAnsi"/>
          <w:sz w:val="20"/>
          <w:szCs w:val="20"/>
        </w:rPr>
        <w:t xml:space="preserve"> de janeiro de 202</w:t>
      </w:r>
      <w:r w:rsidR="002A1444" w:rsidRPr="002E2C35">
        <w:rPr>
          <w:rFonts w:asciiTheme="minorHAnsi" w:hAnsiTheme="minorHAnsi" w:cstheme="minorHAnsi"/>
          <w:sz w:val="20"/>
          <w:szCs w:val="20"/>
        </w:rPr>
        <w:t>5</w:t>
      </w:r>
      <w:r w:rsidRPr="002E2C35">
        <w:rPr>
          <w:rFonts w:asciiTheme="minorHAnsi" w:hAnsiTheme="minorHAnsi" w:cstheme="minorHAnsi"/>
          <w:sz w:val="20"/>
          <w:szCs w:val="20"/>
        </w:rPr>
        <w:t>, torna público que realizará licitação na modalidade</w:t>
      </w:r>
      <w:r w:rsidR="005B1DCF" w:rsidRPr="002E2C35">
        <w:rPr>
          <w:rFonts w:asciiTheme="minorHAnsi" w:hAnsiTheme="minorHAnsi" w:cstheme="minorHAnsi"/>
          <w:sz w:val="20"/>
          <w:szCs w:val="20"/>
        </w:rPr>
        <w:t xml:space="preserve"> Pregão,</w:t>
      </w:r>
      <w:r w:rsidRPr="002E2C35">
        <w:rPr>
          <w:rFonts w:asciiTheme="minorHAnsi" w:hAnsiTheme="minorHAnsi" w:cstheme="minorHAnsi"/>
          <w:sz w:val="20"/>
          <w:szCs w:val="20"/>
        </w:rPr>
        <w:t xml:space="preserve"> conforme </w:t>
      </w:r>
      <w:proofErr w:type="gramStart"/>
      <w:r w:rsidRPr="002E2C35">
        <w:rPr>
          <w:rFonts w:asciiTheme="minorHAnsi" w:hAnsiTheme="minorHAnsi" w:cstheme="minorHAnsi"/>
          <w:sz w:val="20"/>
          <w:szCs w:val="20"/>
        </w:rPr>
        <w:t>consta</w:t>
      </w:r>
      <w:proofErr w:type="gramEnd"/>
      <w:r w:rsidRPr="002E2C35">
        <w:rPr>
          <w:rFonts w:asciiTheme="minorHAnsi" w:hAnsiTheme="minorHAnsi" w:cstheme="minorHAnsi"/>
          <w:sz w:val="20"/>
          <w:szCs w:val="20"/>
        </w:rPr>
        <w:t xml:space="preserve"> no </w:t>
      </w:r>
      <w:r w:rsidRPr="002E2C35">
        <w:rPr>
          <w:rFonts w:asciiTheme="minorHAnsi" w:hAnsiTheme="minorHAnsi" w:cstheme="minorHAnsi"/>
          <w:b/>
          <w:sz w:val="20"/>
          <w:szCs w:val="20"/>
        </w:rPr>
        <w:t xml:space="preserve">Processo Administrativo nº </w:t>
      </w:r>
      <w:r w:rsidR="00AD15E3" w:rsidRPr="002E2C35">
        <w:rPr>
          <w:rFonts w:asciiTheme="minorHAnsi" w:hAnsiTheme="minorHAnsi" w:cstheme="minorHAnsi"/>
          <w:b/>
          <w:sz w:val="20"/>
          <w:szCs w:val="20"/>
        </w:rPr>
        <w:t>0</w:t>
      </w:r>
      <w:r w:rsidR="00CA65BE">
        <w:rPr>
          <w:rFonts w:asciiTheme="minorHAnsi" w:hAnsiTheme="minorHAnsi" w:cstheme="minorHAnsi"/>
          <w:b/>
          <w:sz w:val="20"/>
          <w:szCs w:val="20"/>
        </w:rPr>
        <w:t>6</w:t>
      </w:r>
      <w:r w:rsidRPr="002E2C35">
        <w:rPr>
          <w:rFonts w:asciiTheme="minorHAnsi" w:hAnsiTheme="minorHAnsi" w:cstheme="minorHAnsi"/>
          <w:b/>
          <w:sz w:val="20"/>
          <w:szCs w:val="20"/>
        </w:rPr>
        <w:t>/202</w:t>
      </w:r>
      <w:r w:rsidR="002A1444" w:rsidRPr="002E2C35">
        <w:rPr>
          <w:rFonts w:asciiTheme="minorHAnsi" w:hAnsiTheme="minorHAnsi" w:cstheme="minorHAnsi"/>
          <w:b/>
          <w:sz w:val="20"/>
          <w:szCs w:val="20"/>
        </w:rPr>
        <w:t>5</w:t>
      </w:r>
      <w:r w:rsidRPr="002E2C35">
        <w:rPr>
          <w:rFonts w:asciiTheme="minorHAnsi" w:hAnsiTheme="minorHAnsi" w:cstheme="minorHAnsi"/>
          <w:sz w:val="20"/>
          <w:szCs w:val="20"/>
        </w:rPr>
        <w:t xml:space="preserve">, no presente Edital e seus anexos. </w:t>
      </w:r>
    </w:p>
    <w:p w14:paraId="7898ED5C" w14:textId="77777777" w:rsidR="00814689" w:rsidRPr="002E2C35" w:rsidRDefault="00814689" w:rsidP="00814689">
      <w:pPr>
        <w:spacing w:line="276" w:lineRule="auto"/>
        <w:jc w:val="both"/>
        <w:rPr>
          <w:rFonts w:asciiTheme="minorHAnsi" w:hAnsiTheme="minorHAnsi" w:cstheme="minorHAnsi"/>
          <w:sz w:val="20"/>
          <w:szCs w:val="20"/>
        </w:rPr>
      </w:pPr>
    </w:p>
    <w:p w14:paraId="1DD6E267" w14:textId="77777777" w:rsidR="00814689" w:rsidRPr="002E2C35" w:rsidRDefault="00814689" w:rsidP="00814689">
      <w:pPr>
        <w:spacing w:line="276" w:lineRule="auto"/>
        <w:jc w:val="both"/>
        <w:rPr>
          <w:rFonts w:asciiTheme="minorHAnsi" w:hAnsiTheme="minorHAnsi" w:cstheme="minorHAnsi"/>
          <w:bCs/>
          <w:sz w:val="20"/>
          <w:szCs w:val="20"/>
        </w:rPr>
      </w:pPr>
      <w:r w:rsidRPr="002E2C35">
        <w:rPr>
          <w:rFonts w:asciiTheme="minorHAnsi" w:hAnsiTheme="minorHAnsi" w:cstheme="minorHAnsi"/>
          <w:sz w:val="20"/>
          <w:szCs w:val="20"/>
        </w:rPr>
        <w:t>A Licitação reger-se-á pelas disposições da Lei Federal nº 14.133/2021 e suas alterações e demais normas pertinentes à espécie e da Lei Complementar</w:t>
      </w:r>
      <w:r w:rsidRPr="002E2C35">
        <w:rPr>
          <w:rFonts w:asciiTheme="minorHAnsi" w:hAnsiTheme="minorHAnsi" w:cstheme="minorHAnsi"/>
          <w:b/>
          <w:bCs/>
          <w:sz w:val="20"/>
          <w:szCs w:val="20"/>
        </w:rPr>
        <w:t xml:space="preserve"> </w:t>
      </w:r>
      <w:r w:rsidRPr="002E2C35">
        <w:rPr>
          <w:rFonts w:asciiTheme="minorHAnsi" w:hAnsiTheme="minorHAnsi" w:cstheme="minorHAnsi"/>
          <w:bCs/>
          <w:sz w:val="20"/>
          <w:szCs w:val="20"/>
        </w:rPr>
        <w:t xml:space="preserve">nº 123, de 14.12.2006, </w:t>
      </w:r>
      <w:r w:rsidRPr="002E2C35">
        <w:rPr>
          <w:rFonts w:asciiTheme="minorHAnsi" w:hAnsiTheme="minorHAnsi" w:cstheme="minorHAnsi"/>
          <w:sz w:val="20"/>
          <w:szCs w:val="20"/>
        </w:rPr>
        <w:t>subsidiariamente, no que couber, sendo em tudo regida pelas condições estabelecidas no presente Edital e seus respectivos anexos</w:t>
      </w:r>
      <w:r w:rsidRPr="002E2C35">
        <w:rPr>
          <w:rFonts w:asciiTheme="minorHAnsi" w:hAnsiTheme="minorHAnsi" w:cstheme="minorHAnsi"/>
          <w:bCs/>
          <w:sz w:val="20"/>
          <w:szCs w:val="20"/>
        </w:rPr>
        <w:t>.</w:t>
      </w:r>
    </w:p>
    <w:p w14:paraId="57B8462F" w14:textId="77777777" w:rsidR="00814689" w:rsidRPr="002E2C35" w:rsidRDefault="00814689" w:rsidP="00814689">
      <w:pPr>
        <w:spacing w:line="276" w:lineRule="auto"/>
        <w:jc w:val="both"/>
        <w:rPr>
          <w:rFonts w:asciiTheme="minorHAnsi" w:hAnsiTheme="minorHAnsi" w:cstheme="minorHAnsi"/>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248"/>
        <w:gridCol w:w="3690"/>
      </w:tblGrid>
      <w:tr w:rsidR="009F1569" w:rsidRPr="002E2C35" w14:paraId="6CDDD8DB" w14:textId="77777777" w:rsidTr="7234ECBD">
        <w:trPr>
          <w:trHeight w:val="223"/>
          <w:jc w:val="center"/>
        </w:trPr>
        <w:tc>
          <w:tcPr>
            <w:tcW w:w="9639" w:type="dxa"/>
            <w:gridSpan w:val="3"/>
            <w:tcBorders>
              <w:bottom w:val="single" w:sz="4" w:space="0" w:color="auto"/>
            </w:tcBorders>
            <w:shd w:val="clear" w:color="auto" w:fill="D0CECE" w:themeFill="background2" w:themeFillShade="E6"/>
            <w:vAlign w:val="center"/>
          </w:tcPr>
          <w:p w14:paraId="6CDDD8DA" w14:textId="77777777" w:rsidR="009F1569" w:rsidRPr="002E2C35" w:rsidRDefault="009F1569" w:rsidP="00692E3C">
            <w:pPr>
              <w:spacing w:line="276" w:lineRule="auto"/>
              <w:jc w:val="center"/>
              <w:rPr>
                <w:rFonts w:asciiTheme="minorHAnsi" w:hAnsiTheme="minorHAnsi" w:cstheme="minorHAnsi"/>
                <w:b/>
                <w:sz w:val="20"/>
                <w:szCs w:val="20"/>
              </w:rPr>
            </w:pPr>
            <w:r w:rsidRPr="002E2C35">
              <w:rPr>
                <w:rFonts w:asciiTheme="minorHAnsi" w:hAnsiTheme="minorHAnsi" w:cstheme="minorHAnsi"/>
                <w:b/>
                <w:snapToGrid w:val="0"/>
                <w:kern w:val="28"/>
                <w:sz w:val="20"/>
                <w:szCs w:val="20"/>
              </w:rPr>
              <w:t>DADOS DO CERTAME</w:t>
            </w:r>
          </w:p>
        </w:tc>
      </w:tr>
      <w:tr w:rsidR="009F1569" w:rsidRPr="002E2C35" w14:paraId="6CDDD8DD" w14:textId="77777777" w:rsidTr="7234ECBD">
        <w:trPr>
          <w:trHeight w:val="501"/>
          <w:jc w:val="center"/>
        </w:trPr>
        <w:tc>
          <w:tcPr>
            <w:tcW w:w="9639" w:type="dxa"/>
            <w:gridSpan w:val="3"/>
            <w:vAlign w:val="center"/>
          </w:tcPr>
          <w:p w14:paraId="6CDDD8DC" w14:textId="76ACE4E6" w:rsidR="00814689" w:rsidRPr="002E2C35" w:rsidRDefault="009F1569" w:rsidP="00692E3C">
            <w:pPr>
              <w:spacing w:line="276" w:lineRule="auto"/>
              <w:rPr>
                <w:rFonts w:asciiTheme="minorHAnsi" w:hAnsiTheme="minorHAnsi" w:cstheme="minorHAnsi"/>
                <w:b/>
                <w:bCs/>
                <w:sz w:val="20"/>
                <w:szCs w:val="20"/>
              </w:rPr>
            </w:pPr>
            <w:r w:rsidRPr="002E2C35">
              <w:rPr>
                <w:rFonts w:asciiTheme="minorHAnsi" w:hAnsiTheme="minorHAnsi" w:cstheme="minorHAnsi"/>
                <w:b/>
                <w:sz w:val="20"/>
                <w:szCs w:val="20"/>
              </w:rPr>
              <w:t xml:space="preserve">Órgão Solicitante: </w:t>
            </w:r>
            <w:r w:rsidR="00724960" w:rsidRPr="002E2C35">
              <w:rPr>
                <w:rStyle w:val="normaltextrun"/>
                <w:rFonts w:asciiTheme="minorHAnsi" w:hAnsiTheme="minorHAnsi" w:cstheme="minorHAnsi"/>
                <w:color w:val="000000"/>
                <w:sz w:val="22"/>
                <w:szCs w:val="22"/>
                <w:bdr w:val="none" w:sz="0" w:space="0" w:color="auto" w:frame="1"/>
              </w:rPr>
              <w:t>Secretaria Municipal de Infraestrutura</w:t>
            </w:r>
          </w:p>
        </w:tc>
      </w:tr>
      <w:tr w:rsidR="009F1569" w:rsidRPr="002E2C35" w14:paraId="6CDDD8DF" w14:textId="77777777" w:rsidTr="7234ECBD">
        <w:trPr>
          <w:trHeight w:val="223"/>
          <w:jc w:val="center"/>
        </w:trPr>
        <w:tc>
          <w:tcPr>
            <w:tcW w:w="9639" w:type="dxa"/>
            <w:gridSpan w:val="3"/>
            <w:vAlign w:val="center"/>
          </w:tcPr>
          <w:p w14:paraId="6CDDD8DE" w14:textId="28E245EC" w:rsidR="00814689" w:rsidRPr="002E2C35" w:rsidRDefault="009F1569" w:rsidP="7234ECBD">
            <w:pPr>
              <w:spacing w:line="276" w:lineRule="auto"/>
              <w:jc w:val="both"/>
              <w:rPr>
                <w:rFonts w:asciiTheme="minorHAnsi" w:hAnsiTheme="minorHAnsi" w:cstheme="minorHAnsi"/>
                <w:b/>
                <w:bCs/>
                <w:sz w:val="20"/>
                <w:szCs w:val="20"/>
              </w:rPr>
            </w:pPr>
            <w:proofErr w:type="gramStart"/>
            <w:r w:rsidRPr="002E2C35">
              <w:rPr>
                <w:rFonts w:asciiTheme="minorHAnsi" w:hAnsiTheme="minorHAnsi" w:cstheme="minorHAnsi"/>
                <w:b/>
                <w:bCs/>
                <w:sz w:val="20"/>
                <w:szCs w:val="20"/>
              </w:rPr>
              <w:t>Objeto</w:t>
            </w:r>
            <w:r w:rsidRPr="002E2C35">
              <w:rPr>
                <w:rFonts w:asciiTheme="minorHAnsi" w:hAnsiTheme="minorHAnsi" w:cstheme="minorHAnsi"/>
                <w:sz w:val="20"/>
                <w:szCs w:val="20"/>
              </w:rPr>
              <w:t>:</w:t>
            </w:r>
            <w:proofErr w:type="gramEnd"/>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814689" w:rsidRPr="002E2C35">
              <w:rPr>
                <w:rFonts w:asciiTheme="minorHAnsi" w:hAnsiTheme="minorHAnsi" w:cstheme="minorHAnsi"/>
                <w:sz w:val="20"/>
                <w:szCs w:val="20"/>
              </w:rPr>
              <w:softHyphen/>
            </w:r>
            <w:r w:rsidR="00342DEF" w:rsidRPr="002E2C35">
              <w:rPr>
                <w:rFonts w:asciiTheme="minorHAnsi" w:hAnsiTheme="minorHAnsi" w:cstheme="minorHAnsi"/>
                <w:sz w:val="20"/>
                <w:szCs w:val="20"/>
              </w:rPr>
              <w:t xml:space="preserve"> </w:t>
            </w:r>
            <w:r w:rsidR="00724960" w:rsidRPr="002E2C35">
              <w:rPr>
                <w:rFonts w:asciiTheme="minorHAnsi" w:hAnsiTheme="minorHAnsi" w:cstheme="minorHAnsi"/>
                <w:bCs/>
                <w:sz w:val="22"/>
                <w:szCs w:val="22"/>
              </w:rPr>
              <w:t xml:space="preserve">Registro de preços para contratação de empresa especializada na prestação de serviços de locação de máquinas pesadas com operador destinado a atender as necessidades da secretaria municipal de infraestrutura de Ribamar </w:t>
            </w:r>
            <w:proofErr w:type="spellStart"/>
            <w:r w:rsidR="00724960" w:rsidRPr="002E2C35">
              <w:rPr>
                <w:rFonts w:asciiTheme="minorHAnsi" w:hAnsiTheme="minorHAnsi" w:cstheme="minorHAnsi"/>
                <w:bCs/>
                <w:sz w:val="22"/>
                <w:szCs w:val="22"/>
              </w:rPr>
              <w:t>Fiquene</w:t>
            </w:r>
            <w:proofErr w:type="spellEnd"/>
            <w:r w:rsidR="00724960" w:rsidRPr="002E2C35">
              <w:rPr>
                <w:rFonts w:asciiTheme="minorHAnsi" w:hAnsiTheme="minorHAnsi" w:cstheme="minorHAnsi"/>
                <w:bCs/>
                <w:sz w:val="22"/>
                <w:szCs w:val="22"/>
              </w:rPr>
              <w:t xml:space="preserve"> – MA</w:t>
            </w:r>
            <w:r w:rsidR="002A1444" w:rsidRPr="002E2C35">
              <w:rPr>
                <w:rFonts w:asciiTheme="minorHAnsi" w:hAnsiTheme="minorHAnsi" w:cstheme="minorHAnsi"/>
                <w:sz w:val="20"/>
                <w:szCs w:val="20"/>
              </w:rPr>
              <w:t xml:space="preserve">, </w:t>
            </w:r>
            <w:r w:rsidR="00FD0680" w:rsidRPr="002E2C35">
              <w:rPr>
                <w:rFonts w:asciiTheme="minorHAnsi" w:hAnsiTheme="minorHAnsi" w:cstheme="minorHAnsi"/>
                <w:sz w:val="20"/>
                <w:szCs w:val="20"/>
              </w:rPr>
              <w:t xml:space="preserve">conforme condições </w:t>
            </w:r>
            <w:r w:rsidR="00841964" w:rsidRPr="002E2C35">
              <w:rPr>
                <w:rFonts w:asciiTheme="minorHAnsi" w:hAnsiTheme="minorHAnsi" w:cstheme="minorHAnsi"/>
                <w:sz w:val="20"/>
                <w:szCs w:val="20"/>
              </w:rPr>
              <w:t xml:space="preserve">e especificações </w:t>
            </w:r>
            <w:r w:rsidR="00721803" w:rsidRPr="002E2C35">
              <w:rPr>
                <w:rFonts w:asciiTheme="minorHAnsi" w:hAnsiTheme="minorHAnsi" w:cstheme="minorHAnsi"/>
                <w:sz w:val="20"/>
                <w:szCs w:val="20"/>
              </w:rPr>
              <w:t>apresentadas no Anexo I – Termo de Referência</w:t>
            </w:r>
            <w:r w:rsidR="00E437EC" w:rsidRPr="002E2C35">
              <w:rPr>
                <w:rFonts w:asciiTheme="minorHAnsi" w:hAnsiTheme="minorHAnsi" w:cstheme="minorHAnsi"/>
                <w:sz w:val="20"/>
                <w:szCs w:val="20"/>
              </w:rPr>
              <w:t xml:space="preserve"> do Edital e seus anexos.</w:t>
            </w:r>
          </w:p>
        </w:tc>
      </w:tr>
      <w:tr w:rsidR="009F1569" w:rsidRPr="002E2C35" w14:paraId="6CDDD8E2" w14:textId="77777777" w:rsidTr="7234ECBD">
        <w:trPr>
          <w:trHeight w:val="546"/>
          <w:jc w:val="center"/>
        </w:trPr>
        <w:tc>
          <w:tcPr>
            <w:tcW w:w="9639" w:type="dxa"/>
            <w:gridSpan w:val="3"/>
            <w:vAlign w:val="center"/>
          </w:tcPr>
          <w:p w14:paraId="6CDDD8E1" w14:textId="0BE8CDC3" w:rsidR="00E44718" w:rsidRPr="002E2C35" w:rsidRDefault="610F3417" w:rsidP="00E44718">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 xml:space="preserve">Esclarecimentos/Impugnações: </w:t>
            </w:r>
            <w:r w:rsidR="00014420" w:rsidRPr="002E2C35">
              <w:rPr>
                <w:rFonts w:asciiTheme="minorHAnsi" w:hAnsiTheme="minorHAnsi" w:cstheme="minorHAnsi"/>
                <w:sz w:val="20"/>
                <w:szCs w:val="20"/>
              </w:rPr>
              <w:t>Até</w:t>
            </w:r>
            <w:r w:rsidR="00BA2D26" w:rsidRPr="002E2C35">
              <w:rPr>
                <w:rFonts w:asciiTheme="minorHAnsi" w:hAnsiTheme="minorHAnsi" w:cstheme="minorHAnsi"/>
                <w:sz w:val="20"/>
                <w:szCs w:val="20"/>
              </w:rPr>
              <w:t xml:space="preserve"> às 23h59min do dia </w:t>
            </w:r>
            <w:r w:rsidR="004E694E" w:rsidRPr="004E694E">
              <w:rPr>
                <w:rFonts w:asciiTheme="minorHAnsi" w:hAnsiTheme="minorHAnsi" w:cstheme="minorHAnsi"/>
                <w:b/>
                <w:sz w:val="20"/>
                <w:szCs w:val="20"/>
              </w:rPr>
              <w:t>09</w:t>
            </w:r>
            <w:r w:rsidR="00014420" w:rsidRPr="004E694E">
              <w:rPr>
                <w:rFonts w:asciiTheme="minorHAnsi" w:hAnsiTheme="minorHAnsi" w:cstheme="minorHAnsi"/>
                <w:b/>
                <w:sz w:val="20"/>
                <w:szCs w:val="20"/>
              </w:rPr>
              <w:t>/</w:t>
            </w:r>
            <w:r w:rsidR="004E694E" w:rsidRPr="004E694E">
              <w:rPr>
                <w:rFonts w:asciiTheme="minorHAnsi" w:hAnsiTheme="minorHAnsi" w:cstheme="minorHAnsi"/>
                <w:b/>
                <w:sz w:val="20"/>
                <w:szCs w:val="20"/>
              </w:rPr>
              <w:t>04</w:t>
            </w:r>
            <w:r w:rsidR="00014420" w:rsidRPr="004E694E">
              <w:rPr>
                <w:rFonts w:asciiTheme="minorHAnsi" w:hAnsiTheme="minorHAnsi" w:cstheme="minorHAnsi"/>
                <w:b/>
                <w:sz w:val="20"/>
                <w:szCs w:val="20"/>
              </w:rPr>
              <w:t>/202</w:t>
            </w:r>
            <w:r w:rsidR="002A1444" w:rsidRPr="004E694E">
              <w:rPr>
                <w:rFonts w:asciiTheme="minorHAnsi" w:hAnsiTheme="minorHAnsi" w:cstheme="minorHAnsi"/>
                <w:b/>
                <w:sz w:val="20"/>
                <w:szCs w:val="20"/>
              </w:rPr>
              <w:t>5</w:t>
            </w:r>
            <w:r w:rsidR="00E44718" w:rsidRPr="002E2C35">
              <w:rPr>
                <w:rFonts w:asciiTheme="minorHAnsi" w:hAnsiTheme="minorHAnsi" w:cstheme="minorHAnsi"/>
                <w:sz w:val="20"/>
                <w:szCs w:val="20"/>
              </w:rPr>
              <w:t>.</w:t>
            </w:r>
          </w:p>
        </w:tc>
      </w:tr>
      <w:tr w:rsidR="009F1569" w:rsidRPr="002E2C35" w14:paraId="6CDDD8ED" w14:textId="77777777" w:rsidTr="7234ECBD">
        <w:trPr>
          <w:trHeight w:val="446"/>
          <w:jc w:val="center"/>
        </w:trPr>
        <w:tc>
          <w:tcPr>
            <w:tcW w:w="9639" w:type="dxa"/>
            <w:gridSpan w:val="3"/>
            <w:vAlign w:val="center"/>
          </w:tcPr>
          <w:p w14:paraId="6CDDD8EC" w14:textId="39A1E5E4" w:rsidR="00E44718" w:rsidRPr="002E2C35" w:rsidRDefault="610F3417" w:rsidP="00E44718">
            <w:pPr>
              <w:spacing w:line="276" w:lineRule="auto"/>
              <w:rPr>
                <w:rFonts w:asciiTheme="minorHAnsi" w:hAnsiTheme="minorHAnsi" w:cstheme="minorHAnsi"/>
                <w:sz w:val="20"/>
                <w:szCs w:val="20"/>
              </w:rPr>
            </w:pPr>
            <w:r w:rsidRPr="002E2C35">
              <w:rPr>
                <w:rFonts w:asciiTheme="minorHAnsi" w:hAnsiTheme="minorHAnsi" w:cstheme="minorHAnsi"/>
                <w:b/>
                <w:bCs/>
                <w:sz w:val="20"/>
                <w:szCs w:val="20"/>
              </w:rPr>
              <w:t xml:space="preserve">Início da Sessão Eletrônica: </w:t>
            </w:r>
            <w:r w:rsidR="004E694E">
              <w:rPr>
                <w:rFonts w:asciiTheme="minorHAnsi" w:hAnsiTheme="minorHAnsi" w:cstheme="minorHAnsi"/>
                <w:sz w:val="20"/>
                <w:szCs w:val="20"/>
              </w:rPr>
              <w:t xml:space="preserve">Dia </w:t>
            </w:r>
            <w:r w:rsidR="004E694E" w:rsidRPr="004E694E">
              <w:rPr>
                <w:rFonts w:asciiTheme="minorHAnsi" w:hAnsiTheme="minorHAnsi" w:cstheme="minorHAnsi"/>
                <w:b/>
              </w:rPr>
              <w:t>14</w:t>
            </w:r>
            <w:r w:rsidRPr="004E694E">
              <w:rPr>
                <w:rFonts w:asciiTheme="minorHAnsi" w:hAnsiTheme="minorHAnsi" w:cstheme="minorHAnsi"/>
                <w:b/>
              </w:rPr>
              <w:t>/</w:t>
            </w:r>
            <w:r w:rsidR="004E694E" w:rsidRPr="004E694E">
              <w:rPr>
                <w:rFonts w:asciiTheme="minorHAnsi" w:hAnsiTheme="minorHAnsi" w:cstheme="minorHAnsi"/>
                <w:b/>
              </w:rPr>
              <w:t>04</w:t>
            </w:r>
            <w:r w:rsidRPr="004E694E">
              <w:rPr>
                <w:rFonts w:asciiTheme="minorHAnsi" w:hAnsiTheme="minorHAnsi" w:cstheme="minorHAnsi"/>
                <w:b/>
              </w:rPr>
              <w:t>/202</w:t>
            </w:r>
            <w:r w:rsidR="002A1444" w:rsidRPr="004E694E">
              <w:rPr>
                <w:rFonts w:asciiTheme="minorHAnsi" w:hAnsiTheme="minorHAnsi" w:cstheme="minorHAnsi"/>
                <w:b/>
              </w:rPr>
              <w:t>5</w:t>
            </w:r>
            <w:r w:rsidRPr="004E694E">
              <w:rPr>
                <w:rFonts w:asciiTheme="minorHAnsi" w:hAnsiTheme="minorHAnsi" w:cstheme="minorHAnsi"/>
                <w:b/>
              </w:rPr>
              <w:t xml:space="preserve"> às</w:t>
            </w:r>
            <w:r w:rsidR="00BA2D26" w:rsidRPr="004E694E">
              <w:rPr>
                <w:rFonts w:asciiTheme="minorHAnsi" w:hAnsiTheme="minorHAnsi" w:cstheme="minorHAnsi"/>
                <w:b/>
              </w:rPr>
              <w:t xml:space="preserve"> </w:t>
            </w:r>
            <w:r w:rsidR="004E694E" w:rsidRPr="004E694E">
              <w:rPr>
                <w:rFonts w:asciiTheme="minorHAnsi" w:hAnsiTheme="minorHAnsi" w:cstheme="minorHAnsi"/>
                <w:b/>
              </w:rPr>
              <w:t>10h00</w:t>
            </w:r>
            <w:r w:rsidR="00BA2D26" w:rsidRPr="004E694E">
              <w:rPr>
                <w:rFonts w:asciiTheme="minorHAnsi" w:hAnsiTheme="minorHAnsi" w:cstheme="minorHAnsi"/>
                <w:b/>
              </w:rPr>
              <w:t>min</w:t>
            </w:r>
            <w:r w:rsidR="003609FC" w:rsidRPr="002E2C35">
              <w:rPr>
                <w:rFonts w:asciiTheme="minorHAnsi" w:hAnsiTheme="minorHAnsi" w:cstheme="minorHAnsi"/>
                <w:sz w:val="20"/>
                <w:szCs w:val="20"/>
              </w:rPr>
              <w:t>.</w:t>
            </w:r>
          </w:p>
        </w:tc>
      </w:tr>
      <w:tr w:rsidR="009F1569" w:rsidRPr="002E2C35" w14:paraId="6CDDD8F1" w14:textId="77777777" w:rsidTr="7234ECBD">
        <w:trPr>
          <w:trHeight w:val="694"/>
          <w:jc w:val="center"/>
        </w:trPr>
        <w:tc>
          <w:tcPr>
            <w:tcW w:w="9639" w:type="dxa"/>
            <w:gridSpan w:val="3"/>
            <w:vAlign w:val="center"/>
          </w:tcPr>
          <w:p w14:paraId="6CDDD8EE" w14:textId="57CE7301" w:rsidR="009F1569" w:rsidRPr="002E2C35" w:rsidRDefault="610F3417" w:rsidP="00692E3C">
            <w:pPr>
              <w:spacing w:line="276" w:lineRule="auto"/>
              <w:rPr>
                <w:rFonts w:asciiTheme="minorHAnsi" w:hAnsiTheme="minorHAnsi" w:cstheme="minorHAnsi"/>
                <w:i/>
                <w:iCs/>
                <w:sz w:val="20"/>
                <w:szCs w:val="20"/>
              </w:rPr>
            </w:pPr>
            <w:r w:rsidRPr="002E2C35">
              <w:rPr>
                <w:rFonts w:asciiTheme="minorHAnsi" w:hAnsiTheme="minorHAnsi" w:cstheme="minorHAnsi"/>
                <w:b/>
                <w:bCs/>
                <w:sz w:val="20"/>
                <w:szCs w:val="20"/>
              </w:rPr>
              <w:t>Sistema Eletrônico Utilizado:</w:t>
            </w:r>
            <w:r w:rsidRPr="002E2C35">
              <w:rPr>
                <w:rFonts w:asciiTheme="minorHAnsi" w:hAnsiTheme="minorHAnsi" w:cstheme="minorHAnsi"/>
                <w:sz w:val="20"/>
                <w:szCs w:val="20"/>
              </w:rPr>
              <w:t xml:space="preserve"> </w:t>
            </w:r>
            <w:r w:rsidR="00A96677" w:rsidRPr="002E2C35">
              <w:rPr>
                <w:rFonts w:asciiTheme="minorHAnsi" w:hAnsiTheme="minorHAnsi" w:cstheme="minorHAnsi"/>
                <w:sz w:val="20"/>
                <w:szCs w:val="20"/>
              </w:rPr>
              <w:t>Portal de Compras</w:t>
            </w:r>
            <w:r w:rsidR="001F191F" w:rsidRPr="002E2C35">
              <w:rPr>
                <w:rFonts w:asciiTheme="minorHAnsi" w:hAnsiTheme="minorHAnsi" w:cstheme="minorHAnsi"/>
                <w:sz w:val="20"/>
                <w:szCs w:val="20"/>
              </w:rPr>
              <w:t xml:space="preserve"> da</w:t>
            </w:r>
            <w:r w:rsidR="00A96677" w:rsidRPr="002E2C35">
              <w:rPr>
                <w:rFonts w:asciiTheme="minorHAnsi" w:hAnsiTheme="minorHAnsi" w:cstheme="minorHAnsi"/>
                <w:sz w:val="20"/>
                <w:szCs w:val="20"/>
              </w:rPr>
              <w:t xml:space="preserve"> Prefeitura Municipal de </w:t>
            </w:r>
            <w:r w:rsidR="00E250F3" w:rsidRPr="002E2C35">
              <w:rPr>
                <w:rFonts w:asciiTheme="minorHAnsi" w:hAnsiTheme="minorHAnsi" w:cstheme="minorHAnsi"/>
                <w:sz w:val="20"/>
                <w:szCs w:val="20"/>
              </w:rPr>
              <w:t>Ribamar Fiquene</w:t>
            </w:r>
            <w:r w:rsidR="00E44718" w:rsidRPr="002E2C35">
              <w:rPr>
                <w:rFonts w:asciiTheme="minorHAnsi" w:hAnsiTheme="minorHAnsi" w:cstheme="minorHAnsi"/>
                <w:sz w:val="20"/>
                <w:szCs w:val="20"/>
              </w:rPr>
              <w:t>.</w:t>
            </w:r>
          </w:p>
          <w:p w14:paraId="6CDDD8F0" w14:textId="00D7EF03" w:rsidR="0093088D" w:rsidRPr="002E2C35" w:rsidRDefault="610F3417" w:rsidP="003C5A03">
            <w:pPr>
              <w:spacing w:line="276" w:lineRule="auto"/>
              <w:rPr>
                <w:rFonts w:asciiTheme="minorHAnsi" w:hAnsiTheme="minorHAnsi" w:cstheme="minorHAnsi"/>
                <w:color w:val="FF0000"/>
                <w:sz w:val="20"/>
                <w:szCs w:val="20"/>
                <w:u w:val="single"/>
              </w:rPr>
            </w:pPr>
            <w:r w:rsidRPr="002E2C35">
              <w:rPr>
                <w:rFonts w:asciiTheme="minorHAnsi" w:hAnsiTheme="minorHAnsi" w:cstheme="minorHAnsi"/>
                <w:b/>
                <w:bCs/>
                <w:sz w:val="20"/>
                <w:szCs w:val="20"/>
              </w:rPr>
              <w:t>Endereço para retirada do Edital</w:t>
            </w:r>
            <w:r w:rsidRPr="002E2C35">
              <w:rPr>
                <w:rFonts w:asciiTheme="minorHAnsi" w:hAnsiTheme="minorHAnsi" w:cstheme="minorHAnsi"/>
                <w:sz w:val="20"/>
                <w:szCs w:val="20"/>
              </w:rPr>
              <w:t xml:space="preserve">: </w:t>
            </w:r>
            <w:r w:rsidR="00CD5229" w:rsidRPr="002E2C35">
              <w:rPr>
                <w:rFonts w:asciiTheme="minorHAnsi" w:hAnsiTheme="minorHAnsi" w:cstheme="minorHAnsi"/>
                <w:sz w:val="20"/>
                <w:szCs w:val="20"/>
              </w:rPr>
              <w:t>https://licitaribamarfiquenema.com.br/</w:t>
            </w:r>
          </w:p>
        </w:tc>
      </w:tr>
      <w:tr w:rsidR="00320938" w:rsidRPr="002E2C35" w14:paraId="4A93D754" w14:textId="77777777" w:rsidTr="7234ECBD">
        <w:trPr>
          <w:trHeight w:val="223"/>
          <w:jc w:val="center"/>
        </w:trPr>
        <w:tc>
          <w:tcPr>
            <w:tcW w:w="1701" w:type="dxa"/>
            <w:vAlign w:val="center"/>
          </w:tcPr>
          <w:p w14:paraId="771C2CBF" w14:textId="3D49A93B" w:rsidR="00320938" w:rsidRPr="002E2C35" w:rsidRDefault="00320938" w:rsidP="00320938">
            <w:pPr>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VALOR ESTIMADO, MÁXIMO, DE REFERÊNCIA OU SIGILOSO</w:t>
            </w:r>
          </w:p>
        </w:tc>
        <w:tc>
          <w:tcPr>
            <w:tcW w:w="7938" w:type="dxa"/>
            <w:gridSpan w:val="2"/>
            <w:vAlign w:val="center"/>
          </w:tcPr>
          <w:p w14:paraId="19BFAEBD" w14:textId="50146F14" w:rsidR="00320938" w:rsidRPr="002E2C35" w:rsidRDefault="00D663A9" w:rsidP="00C574E0">
            <w:pPr>
              <w:widowControl w:val="0"/>
              <w:spacing w:line="276" w:lineRule="auto"/>
              <w:rPr>
                <w:rFonts w:asciiTheme="minorHAnsi" w:hAnsiTheme="minorHAnsi" w:cstheme="minorHAnsi"/>
                <w:color w:val="000000" w:themeColor="text1"/>
                <w:sz w:val="20"/>
                <w:szCs w:val="20"/>
              </w:rPr>
            </w:pPr>
            <w:sdt>
              <w:sdtPr>
                <w:rPr>
                  <w:rFonts w:asciiTheme="minorHAnsi" w:hAnsiTheme="minorHAnsi" w:cstheme="minorHAnsi"/>
                  <w:color w:val="000000"/>
                  <w:sz w:val="20"/>
                  <w:szCs w:val="20"/>
                </w:rPr>
                <w:id w:val="-1930490204"/>
                <w14:checkbox>
                  <w14:checked w14:val="1"/>
                  <w14:checkedState w14:val="2612" w14:font="MS Gothic"/>
                  <w14:uncheckedState w14:val="2610" w14:font="MS Gothic"/>
                </w14:checkbox>
              </w:sdtPr>
              <w:sdtContent>
                <w:r w:rsidR="00320938" w:rsidRPr="002E2C35">
                  <w:rPr>
                    <w:rFonts w:ascii="MS Gothic" w:eastAsia="MS Gothic" w:hAnsi="MS Gothic" w:cs="MS Gothic" w:hint="eastAsia"/>
                    <w:color w:val="000000"/>
                    <w:sz w:val="20"/>
                    <w:szCs w:val="20"/>
                  </w:rPr>
                  <w:t>☒</w:t>
                </w:r>
              </w:sdtContent>
            </w:sdt>
            <w:r w:rsidR="00320938" w:rsidRPr="002E2C35">
              <w:rPr>
                <w:rFonts w:asciiTheme="minorHAnsi" w:hAnsiTheme="minorHAnsi" w:cstheme="minorHAnsi"/>
                <w:sz w:val="20"/>
                <w:szCs w:val="20"/>
                <w:lang w:eastAsia="en-US"/>
              </w:rPr>
              <w:t xml:space="preserve"> </w:t>
            </w:r>
            <w:r w:rsidR="00320938" w:rsidRPr="002E2C35">
              <w:rPr>
                <w:rFonts w:asciiTheme="minorHAnsi" w:hAnsiTheme="minorHAnsi" w:cstheme="minorHAnsi"/>
                <w:b/>
                <w:bCs/>
                <w:sz w:val="20"/>
                <w:szCs w:val="20"/>
                <w:lang w:eastAsia="en-US"/>
              </w:rPr>
              <w:t xml:space="preserve">Valor Total: </w:t>
            </w:r>
            <w:r w:rsidR="00724960" w:rsidRPr="002E2C35">
              <w:rPr>
                <w:rFonts w:asciiTheme="minorHAnsi" w:hAnsiTheme="minorHAnsi" w:cstheme="minorHAnsi"/>
                <w:b/>
                <w:bCs/>
                <w:sz w:val="22"/>
                <w:szCs w:val="22"/>
              </w:rPr>
              <w:t>R$ 2.411.556,67</w:t>
            </w:r>
            <w:r w:rsidR="00724960" w:rsidRPr="002E2C35">
              <w:rPr>
                <w:rFonts w:asciiTheme="minorHAnsi" w:hAnsiTheme="minorHAnsi" w:cstheme="minorHAnsi"/>
                <w:sz w:val="22"/>
                <w:szCs w:val="22"/>
              </w:rPr>
              <w:t xml:space="preserve"> (dois milhões, quatrocentos e onze mil, quinhentos e cinquenta e seis reais e sessenta e sete centavos</w:t>
            </w:r>
            <w:proofErr w:type="gramStart"/>
            <w:r w:rsidR="00724960" w:rsidRPr="002E2C35">
              <w:rPr>
                <w:rFonts w:asciiTheme="minorHAnsi" w:hAnsiTheme="minorHAnsi" w:cstheme="minorHAnsi"/>
                <w:sz w:val="22"/>
                <w:szCs w:val="22"/>
              </w:rPr>
              <w:t>)</w:t>
            </w:r>
            <w:proofErr w:type="gramEnd"/>
          </w:p>
          <w:p w14:paraId="699F4F2A" w14:textId="77777777" w:rsidR="00320938" w:rsidRPr="002E2C35" w:rsidRDefault="00D663A9" w:rsidP="00320938">
            <w:pPr>
              <w:widowControl w:val="0"/>
              <w:spacing w:line="300" w:lineRule="auto"/>
              <w:ind w:left="540"/>
              <w:rPr>
                <w:rFonts w:asciiTheme="minorHAnsi" w:hAnsiTheme="minorHAnsi" w:cstheme="minorHAnsi"/>
                <w:color w:val="000000"/>
                <w:sz w:val="20"/>
                <w:szCs w:val="20"/>
              </w:rPr>
            </w:pPr>
            <w:sdt>
              <w:sdtPr>
                <w:rPr>
                  <w:rFonts w:asciiTheme="minorHAnsi" w:hAnsiTheme="minorHAnsi" w:cstheme="minorHAnsi"/>
                  <w:color w:val="000000"/>
                  <w:sz w:val="20"/>
                  <w:szCs w:val="20"/>
                </w:rPr>
                <w:id w:val="-846247385"/>
                <w14:checkbox>
                  <w14:checked w14:val="1"/>
                  <w14:checkedState w14:val="2612" w14:font="MS Gothic"/>
                  <w14:uncheckedState w14:val="2610" w14:font="MS Gothic"/>
                </w14:checkbox>
              </w:sdtPr>
              <w:sdtContent>
                <w:r w:rsidR="00320938" w:rsidRPr="002E2C35">
                  <w:rPr>
                    <w:rFonts w:ascii="MS Gothic" w:eastAsia="MS Gothic" w:hAnsi="MS Gothic" w:cs="MS Gothic" w:hint="eastAsia"/>
                    <w:color w:val="000000"/>
                    <w:sz w:val="20"/>
                    <w:szCs w:val="20"/>
                  </w:rPr>
                  <w:t>☒</w:t>
                </w:r>
              </w:sdtContent>
            </w:sdt>
            <w:r w:rsidR="00320938" w:rsidRPr="002E2C35">
              <w:rPr>
                <w:rFonts w:asciiTheme="minorHAnsi" w:hAnsiTheme="minorHAnsi" w:cstheme="minorHAnsi"/>
                <w:color w:val="000000"/>
                <w:sz w:val="20"/>
                <w:szCs w:val="20"/>
              </w:rPr>
              <w:t>Estimado</w:t>
            </w:r>
          </w:p>
          <w:p w14:paraId="1FACFB8A" w14:textId="77777777" w:rsidR="00320938" w:rsidRPr="002E2C35" w:rsidRDefault="00D663A9" w:rsidP="00320938">
            <w:pPr>
              <w:widowControl w:val="0"/>
              <w:spacing w:line="300" w:lineRule="auto"/>
              <w:ind w:left="540"/>
              <w:rPr>
                <w:rFonts w:asciiTheme="minorHAnsi" w:hAnsiTheme="minorHAnsi" w:cstheme="minorHAnsi"/>
                <w:color w:val="000000"/>
                <w:sz w:val="20"/>
                <w:szCs w:val="20"/>
              </w:rPr>
            </w:pPr>
            <w:sdt>
              <w:sdtPr>
                <w:rPr>
                  <w:rFonts w:asciiTheme="minorHAnsi" w:hAnsiTheme="minorHAnsi" w:cstheme="minorHAnsi"/>
                  <w:color w:val="000000"/>
                  <w:sz w:val="20"/>
                  <w:szCs w:val="20"/>
                </w:rPr>
                <w:id w:val="509416226"/>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color w:val="000000"/>
                    <w:sz w:val="20"/>
                    <w:szCs w:val="20"/>
                  </w:rPr>
                  <w:t>☐</w:t>
                </w:r>
              </w:sdtContent>
            </w:sdt>
            <w:r w:rsidR="00320938" w:rsidRPr="002E2C35">
              <w:rPr>
                <w:rFonts w:asciiTheme="minorHAnsi" w:hAnsiTheme="minorHAnsi" w:cstheme="minorHAnsi"/>
                <w:color w:val="000000"/>
                <w:sz w:val="20"/>
                <w:szCs w:val="20"/>
              </w:rPr>
              <w:t>Máximo</w:t>
            </w:r>
          </w:p>
          <w:p w14:paraId="4A3AAB95" w14:textId="77777777" w:rsidR="00320938" w:rsidRPr="002E2C35" w:rsidRDefault="00D663A9" w:rsidP="00320938">
            <w:pPr>
              <w:widowControl w:val="0"/>
              <w:spacing w:line="300" w:lineRule="auto"/>
              <w:ind w:left="540"/>
              <w:rPr>
                <w:rFonts w:asciiTheme="minorHAnsi" w:hAnsiTheme="minorHAnsi" w:cstheme="minorHAnsi"/>
                <w:color w:val="000000"/>
                <w:sz w:val="20"/>
                <w:szCs w:val="20"/>
              </w:rPr>
            </w:pPr>
            <w:sdt>
              <w:sdtPr>
                <w:rPr>
                  <w:rFonts w:asciiTheme="minorHAnsi" w:hAnsiTheme="minorHAnsi" w:cstheme="minorHAnsi"/>
                  <w:color w:val="000000"/>
                  <w:sz w:val="20"/>
                  <w:szCs w:val="20"/>
                </w:rPr>
                <w:id w:val="1540557616"/>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color w:val="000000"/>
                    <w:sz w:val="20"/>
                    <w:szCs w:val="20"/>
                  </w:rPr>
                  <w:t>☐</w:t>
                </w:r>
              </w:sdtContent>
            </w:sdt>
            <w:r w:rsidR="00320938" w:rsidRPr="002E2C35">
              <w:rPr>
                <w:rFonts w:asciiTheme="minorHAnsi" w:hAnsiTheme="minorHAnsi" w:cstheme="minorHAnsi"/>
                <w:color w:val="000000"/>
                <w:sz w:val="20"/>
                <w:szCs w:val="20"/>
              </w:rPr>
              <w:t>Referência</w:t>
            </w:r>
          </w:p>
          <w:p w14:paraId="0EED8F01" w14:textId="47D553C9" w:rsidR="00320938" w:rsidRPr="002E2C35" w:rsidRDefault="00D663A9" w:rsidP="00320938">
            <w:pPr>
              <w:widowControl w:val="0"/>
              <w:spacing w:line="276" w:lineRule="auto"/>
              <w:jc w:val="both"/>
              <w:rPr>
                <w:rFonts w:asciiTheme="minorHAnsi" w:eastAsia="MS Gothic" w:hAnsiTheme="minorHAnsi" w:cstheme="minorHAnsi"/>
                <w:color w:val="000000" w:themeColor="text1"/>
                <w:sz w:val="20"/>
                <w:szCs w:val="20"/>
              </w:rPr>
            </w:pPr>
            <w:sdt>
              <w:sdtPr>
                <w:rPr>
                  <w:rFonts w:asciiTheme="minorHAnsi" w:hAnsiTheme="minorHAnsi" w:cstheme="minorHAnsi"/>
                  <w:color w:val="000000"/>
                  <w:sz w:val="20"/>
                  <w:szCs w:val="20"/>
                </w:rPr>
                <w:id w:val="2041785295"/>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color w:val="000000"/>
                    <w:sz w:val="20"/>
                    <w:szCs w:val="20"/>
                  </w:rPr>
                  <w:t>☐</w:t>
                </w:r>
              </w:sdtContent>
            </w:sdt>
            <w:r w:rsidR="00320938" w:rsidRPr="002E2C35">
              <w:rPr>
                <w:rFonts w:asciiTheme="minorHAnsi" w:hAnsiTheme="minorHAnsi" w:cstheme="minorHAnsi"/>
                <w:color w:val="000000"/>
                <w:sz w:val="20"/>
                <w:szCs w:val="20"/>
              </w:rPr>
              <w:t xml:space="preserve"> </w:t>
            </w:r>
            <w:r w:rsidR="00320938" w:rsidRPr="002E2C35">
              <w:rPr>
                <w:rFonts w:asciiTheme="minorHAnsi" w:hAnsiTheme="minorHAnsi" w:cstheme="minorHAnsi"/>
                <w:b/>
                <w:bCs/>
                <w:color w:val="000000"/>
                <w:sz w:val="20"/>
                <w:szCs w:val="20"/>
              </w:rPr>
              <w:t>Orçamento Sigiloso.</w:t>
            </w:r>
          </w:p>
        </w:tc>
      </w:tr>
      <w:tr w:rsidR="00320938" w:rsidRPr="002E2C35" w14:paraId="6CDDD8FD" w14:textId="77777777" w:rsidTr="7234ECBD">
        <w:trPr>
          <w:trHeight w:val="223"/>
          <w:jc w:val="center"/>
        </w:trPr>
        <w:tc>
          <w:tcPr>
            <w:tcW w:w="1701" w:type="dxa"/>
            <w:vAlign w:val="center"/>
          </w:tcPr>
          <w:p w14:paraId="6CDDD8F9" w14:textId="77777777" w:rsidR="00320938" w:rsidRPr="002E2C35" w:rsidRDefault="00320938" w:rsidP="00320938">
            <w:pPr>
              <w:spacing w:line="276" w:lineRule="auto"/>
              <w:jc w:val="center"/>
              <w:rPr>
                <w:rFonts w:asciiTheme="minorHAnsi" w:hAnsiTheme="minorHAnsi" w:cstheme="minorHAnsi"/>
                <w:b/>
                <w:sz w:val="20"/>
                <w:szCs w:val="20"/>
              </w:rPr>
            </w:pPr>
            <w:r w:rsidRPr="002E2C35">
              <w:rPr>
                <w:rFonts w:asciiTheme="minorHAnsi" w:hAnsiTheme="minorHAnsi" w:cstheme="minorHAnsi"/>
                <w:b/>
                <w:color w:val="000000"/>
                <w:sz w:val="20"/>
                <w:szCs w:val="20"/>
              </w:rPr>
              <w:t>NATUREZA DO OBJETO:</w:t>
            </w:r>
          </w:p>
        </w:tc>
        <w:tc>
          <w:tcPr>
            <w:tcW w:w="7938" w:type="dxa"/>
            <w:gridSpan w:val="2"/>
            <w:vAlign w:val="center"/>
          </w:tcPr>
          <w:p w14:paraId="6CDDD8FA" w14:textId="197722C0" w:rsidR="00320938" w:rsidRPr="002E2C35" w:rsidRDefault="00D663A9" w:rsidP="00320938">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07249105"/>
                <w14:checkbox>
                  <w14:checked w14:val="0"/>
                  <w14:checkedState w14:val="2612" w14:font="MS Gothic"/>
                  <w14:uncheckedState w14:val="2610" w14:font="MS Gothic"/>
                </w14:checkbox>
              </w:sdtPr>
              <w:sdtContent>
                <w:r w:rsidR="002A1444"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AQUISIÇÃO </w:t>
            </w:r>
          </w:p>
          <w:p w14:paraId="6CDDD8FB" w14:textId="0B99A4D9" w:rsidR="00320938" w:rsidRPr="002E2C35" w:rsidRDefault="00D663A9" w:rsidP="00320938">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89676926"/>
                <w14:checkbox>
                  <w14:checked w14:val="1"/>
                  <w14:checkedState w14:val="2612" w14:font="MS Gothic"/>
                  <w14:uncheckedState w14:val="2610" w14:font="MS Gothic"/>
                </w14:checkbox>
              </w:sdtPr>
              <w:sdtContent>
                <w:r w:rsidR="002A1444"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SERVIÇO </w:t>
            </w:r>
          </w:p>
          <w:p w14:paraId="6CDDD8FC" w14:textId="2D60F3A0" w:rsidR="00320938" w:rsidRPr="002E2C35" w:rsidRDefault="00D663A9" w:rsidP="00320938">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03139772"/>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OBRAS E SERVIÇOS COMUNS DE ENGENHARIA</w:t>
            </w:r>
          </w:p>
        </w:tc>
      </w:tr>
      <w:tr w:rsidR="00320938" w:rsidRPr="002E2C35" w14:paraId="6CDDD902" w14:textId="77777777" w:rsidTr="7234ECBD">
        <w:trPr>
          <w:trHeight w:val="223"/>
          <w:jc w:val="center"/>
        </w:trPr>
        <w:tc>
          <w:tcPr>
            <w:tcW w:w="1701" w:type="dxa"/>
            <w:vAlign w:val="center"/>
          </w:tcPr>
          <w:p w14:paraId="6CDDD8FE" w14:textId="77777777" w:rsidR="00320938" w:rsidRPr="002E2C35" w:rsidRDefault="00320938" w:rsidP="00320938">
            <w:pPr>
              <w:spacing w:line="276" w:lineRule="auto"/>
              <w:jc w:val="center"/>
              <w:rPr>
                <w:rFonts w:asciiTheme="minorHAnsi" w:hAnsiTheme="minorHAnsi" w:cstheme="minorHAnsi"/>
                <w:b/>
                <w:color w:val="000000"/>
                <w:sz w:val="20"/>
                <w:szCs w:val="20"/>
              </w:rPr>
            </w:pPr>
            <w:r w:rsidRPr="002E2C35">
              <w:rPr>
                <w:rFonts w:asciiTheme="minorHAnsi" w:hAnsiTheme="minorHAnsi" w:cstheme="minorHAnsi"/>
                <w:b/>
                <w:bCs/>
                <w:sz w:val="20"/>
                <w:szCs w:val="20"/>
              </w:rPr>
              <w:t>PARTICIPAÇÃO – MEI / ME / EPP</w:t>
            </w:r>
          </w:p>
        </w:tc>
        <w:tc>
          <w:tcPr>
            <w:tcW w:w="7938" w:type="dxa"/>
            <w:gridSpan w:val="2"/>
            <w:vAlign w:val="center"/>
          </w:tcPr>
          <w:p w14:paraId="6CDDD8FF" w14:textId="1E12A9AE" w:rsidR="00320938" w:rsidRPr="002E2C35" w:rsidRDefault="00D663A9" w:rsidP="00320938">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462539494"/>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Licitação Exclusiva para MEI / ME / EPP – Art. 48, I da Lei Complementar nº 123/06</w:t>
            </w:r>
          </w:p>
          <w:p w14:paraId="6CDDD900" w14:textId="08C11B70" w:rsidR="00320938" w:rsidRPr="002E2C35" w:rsidRDefault="00D663A9" w:rsidP="00320938">
            <w:pPr>
              <w:spacing w:line="276" w:lineRule="auto"/>
              <w:jc w:val="both"/>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684365973"/>
                <w14:checkbox>
                  <w14:checked w14:val="0"/>
                  <w14:checkedState w14:val="2612" w14:font="MS Gothic"/>
                  <w14:uncheckedState w14:val="2610" w14:font="MS Gothic"/>
                </w14:checkbox>
              </w:sdtPr>
              <w:sdtContent>
                <w:r w:rsidR="00320938"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Licitação com itens/grupos cotas de até 25% reservadas para MEI / ME / EPP – Art. 48, III da Lei Complementar nº 123/06</w:t>
            </w:r>
          </w:p>
          <w:p w14:paraId="6CDDD901" w14:textId="0A0A74A3" w:rsidR="00320938" w:rsidRPr="002E2C35" w:rsidRDefault="00D663A9" w:rsidP="00320938">
            <w:pPr>
              <w:widowControl w:val="0"/>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532798843"/>
                <w14:checkbox>
                  <w14:checked w14:val="1"/>
                  <w14:checkedState w14:val="2612" w14:font="MS Gothic"/>
                  <w14:uncheckedState w14:val="2610" w14:font="MS Gothic"/>
                </w14:checkbox>
              </w:sdtPr>
              <w:sdtContent>
                <w:r w:rsidR="00320938" w:rsidRPr="002E2C35">
                  <w:rPr>
                    <w:rFonts w:ascii="MS Gothic" w:eastAsia="MS Gothic" w:hAnsi="MS Gothic" w:cs="MS Gothic" w:hint="eastAsia"/>
                    <w:b/>
                    <w:bCs/>
                    <w:color w:val="000000"/>
                    <w:sz w:val="20"/>
                    <w:szCs w:val="20"/>
                  </w:rPr>
                  <w:t>☒</w:t>
                </w:r>
              </w:sdtContent>
            </w:sdt>
            <w:r w:rsidR="00320938" w:rsidRPr="002E2C35">
              <w:rPr>
                <w:rFonts w:asciiTheme="minorHAnsi" w:hAnsiTheme="minorHAnsi" w:cstheme="minorHAnsi"/>
                <w:color w:val="000000"/>
                <w:sz w:val="20"/>
                <w:szCs w:val="20"/>
              </w:rPr>
              <w:t xml:space="preserve"> Licitação de Ampla Participação.</w:t>
            </w:r>
          </w:p>
        </w:tc>
      </w:tr>
      <w:tr w:rsidR="00320938" w:rsidRPr="002E2C35" w14:paraId="6CDDD904" w14:textId="77777777" w:rsidTr="7234ECBD">
        <w:trPr>
          <w:trHeight w:val="78"/>
          <w:jc w:val="center"/>
        </w:trPr>
        <w:tc>
          <w:tcPr>
            <w:tcW w:w="9639" w:type="dxa"/>
            <w:gridSpan w:val="3"/>
            <w:vAlign w:val="center"/>
          </w:tcPr>
          <w:p w14:paraId="6CDDD903" w14:textId="61B6BB5B" w:rsidR="00320938" w:rsidRPr="002E2C35" w:rsidRDefault="00320938" w:rsidP="00320938">
            <w:pPr>
              <w:spacing w:line="276" w:lineRule="auto"/>
              <w:rPr>
                <w:rFonts w:asciiTheme="minorHAnsi" w:hAnsiTheme="minorHAnsi" w:cstheme="minorHAnsi"/>
                <w:b/>
                <w:bCs/>
                <w:color w:val="000000"/>
                <w:sz w:val="20"/>
                <w:szCs w:val="20"/>
              </w:rPr>
            </w:pPr>
            <w:r w:rsidRPr="002E2C35">
              <w:rPr>
                <w:rFonts w:asciiTheme="minorHAnsi" w:hAnsiTheme="minorHAnsi" w:cstheme="minorHAnsi"/>
                <w:b/>
                <w:color w:val="000000"/>
                <w:sz w:val="20"/>
                <w:szCs w:val="20"/>
              </w:rPr>
              <w:t xml:space="preserve">Prazo para envio da Proposta Adequada/Documentação: </w:t>
            </w:r>
            <w:r w:rsidRPr="002E2C35">
              <w:rPr>
                <w:rFonts w:asciiTheme="minorHAnsi" w:hAnsiTheme="minorHAnsi" w:cstheme="minorHAnsi"/>
                <w:b/>
                <w:bCs/>
                <w:color w:val="000000"/>
                <w:sz w:val="20"/>
                <w:szCs w:val="20"/>
              </w:rPr>
              <w:t>2 (DUAS) HORAS</w:t>
            </w:r>
            <w:r w:rsidR="00AF50FB" w:rsidRPr="002E2C35">
              <w:rPr>
                <w:rFonts w:asciiTheme="minorHAnsi" w:hAnsiTheme="minorHAnsi" w:cstheme="minorHAnsi"/>
                <w:b/>
                <w:bCs/>
                <w:color w:val="000000"/>
                <w:sz w:val="20"/>
                <w:szCs w:val="20"/>
              </w:rPr>
              <w:t>.</w:t>
            </w:r>
          </w:p>
        </w:tc>
      </w:tr>
      <w:tr w:rsidR="00320938" w:rsidRPr="002E2C35" w14:paraId="6CDDD906" w14:textId="77777777" w:rsidTr="7234ECBD">
        <w:trPr>
          <w:trHeight w:val="38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DDD905" w14:textId="77777777" w:rsidR="00320938" w:rsidRPr="002E2C35" w:rsidRDefault="00320938" w:rsidP="00320938">
            <w:pPr>
              <w:spacing w:line="276" w:lineRule="auto"/>
              <w:jc w:val="center"/>
              <w:rPr>
                <w:rFonts w:asciiTheme="minorHAnsi" w:hAnsiTheme="minorHAnsi" w:cstheme="minorHAnsi"/>
                <w:b/>
                <w:color w:val="000000"/>
                <w:sz w:val="20"/>
                <w:szCs w:val="20"/>
              </w:rPr>
            </w:pPr>
            <w:r w:rsidRPr="002E2C35">
              <w:rPr>
                <w:rFonts w:asciiTheme="minorHAnsi" w:hAnsiTheme="minorHAnsi" w:cstheme="minorHAnsi"/>
                <w:b/>
                <w:color w:val="000000"/>
                <w:sz w:val="20"/>
                <w:szCs w:val="20"/>
              </w:rPr>
              <w:t>INFORMAÇÕES</w:t>
            </w:r>
          </w:p>
        </w:tc>
      </w:tr>
      <w:tr w:rsidR="00320938" w:rsidRPr="002E2C35" w14:paraId="6CDDD909" w14:textId="77777777" w:rsidTr="7234ECBD">
        <w:trPr>
          <w:trHeight w:val="423"/>
          <w:jc w:val="center"/>
        </w:trPr>
        <w:tc>
          <w:tcPr>
            <w:tcW w:w="5949" w:type="dxa"/>
            <w:gridSpan w:val="2"/>
            <w:shd w:val="clear" w:color="auto" w:fill="auto"/>
          </w:tcPr>
          <w:p w14:paraId="6CDDD907" w14:textId="4224C5C1" w:rsidR="00320938" w:rsidRPr="002E2C35" w:rsidRDefault="00320938" w:rsidP="00320938">
            <w:pPr>
              <w:spacing w:line="276" w:lineRule="auto"/>
              <w:jc w:val="both"/>
              <w:rPr>
                <w:rFonts w:asciiTheme="minorHAnsi" w:hAnsiTheme="minorHAnsi" w:cstheme="minorHAnsi"/>
                <w:bCs/>
                <w:sz w:val="20"/>
                <w:szCs w:val="20"/>
              </w:rPr>
            </w:pPr>
            <w:r w:rsidRPr="002E2C35">
              <w:rPr>
                <w:rFonts w:asciiTheme="minorHAnsi" w:hAnsiTheme="minorHAnsi" w:cstheme="minorHAnsi"/>
                <w:b/>
                <w:bCs/>
                <w:sz w:val="20"/>
                <w:szCs w:val="20"/>
              </w:rPr>
              <w:t>Pregoeiro</w:t>
            </w:r>
            <w:r w:rsidRPr="002E2C35">
              <w:rPr>
                <w:rFonts w:asciiTheme="minorHAnsi" w:hAnsiTheme="minorHAnsi" w:cstheme="minorHAnsi"/>
                <w:sz w:val="20"/>
                <w:szCs w:val="20"/>
              </w:rPr>
              <w:t>: ________________________,</w:t>
            </w:r>
          </w:p>
        </w:tc>
        <w:tc>
          <w:tcPr>
            <w:tcW w:w="3690" w:type="dxa"/>
            <w:shd w:val="clear" w:color="auto" w:fill="auto"/>
          </w:tcPr>
          <w:p w14:paraId="6CDDD908" w14:textId="79D4FFA8" w:rsidR="00320938" w:rsidRPr="002E2C35" w:rsidRDefault="00320938" w:rsidP="00320938">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e-mail:</w:t>
            </w:r>
            <w:r w:rsidRPr="002E2C35">
              <w:rPr>
                <w:rFonts w:asciiTheme="minorHAnsi" w:hAnsiTheme="minorHAnsi" w:cstheme="minorHAnsi"/>
                <w:sz w:val="20"/>
                <w:szCs w:val="20"/>
              </w:rPr>
              <w:t xml:space="preserve"> </w:t>
            </w:r>
            <w:hyperlink r:id="rId9" w:history="1">
              <w:r w:rsidR="00913E7E" w:rsidRPr="002E2C35">
                <w:rPr>
                  <w:rStyle w:val="Hyperlink"/>
                  <w:rFonts w:asciiTheme="minorHAnsi" w:hAnsiTheme="minorHAnsi" w:cstheme="minorHAnsi"/>
                  <w:sz w:val="20"/>
                  <w:szCs w:val="20"/>
                </w:rPr>
                <w:t>cpl@ribamarfiquene.ma.gov.br</w:t>
              </w:r>
            </w:hyperlink>
            <w:r w:rsidR="00913E7E" w:rsidRPr="002E2C35">
              <w:rPr>
                <w:rFonts w:asciiTheme="minorHAnsi" w:hAnsiTheme="minorHAnsi" w:cstheme="minorHAnsi"/>
                <w:sz w:val="20"/>
                <w:szCs w:val="20"/>
              </w:rPr>
              <w:t xml:space="preserve"> </w:t>
            </w:r>
          </w:p>
        </w:tc>
      </w:tr>
      <w:tr w:rsidR="00320938" w:rsidRPr="002E2C35" w14:paraId="6CDDD90B" w14:textId="77777777" w:rsidTr="7234ECBD">
        <w:trPr>
          <w:trHeight w:val="414"/>
          <w:jc w:val="center"/>
        </w:trPr>
        <w:tc>
          <w:tcPr>
            <w:tcW w:w="9639" w:type="dxa"/>
            <w:gridSpan w:val="3"/>
            <w:vAlign w:val="center"/>
          </w:tcPr>
          <w:p w14:paraId="6CDDD90A" w14:textId="2049286B" w:rsidR="00320938" w:rsidRPr="002E2C35" w:rsidRDefault="00320938" w:rsidP="00320938">
            <w:pPr>
              <w:spacing w:line="276" w:lineRule="auto"/>
              <w:rPr>
                <w:rFonts w:asciiTheme="minorHAnsi" w:hAnsiTheme="minorHAnsi" w:cstheme="minorHAnsi"/>
                <w:sz w:val="20"/>
                <w:szCs w:val="20"/>
              </w:rPr>
            </w:pPr>
            <w:r w:rsidRPr="002E2C35">
              <w:rPr>
                <w:rFonts w:asciiTheme="minorHAnsi" w:hAnsiTheme="minorHAnsi" w:cstheme="minorHAnsi"/>
                <w:b/>
                <w:sz w:val="20"/>
                <w:szCs w:val="20"/>
              </w:rPr>
              <w:t>Endereço:</w:t>
            </w:r>
            <w:r w:rsidRPr="002E2C35">
              <w:rPr>
                <w:rFonts w:asciiTheme="minorHAnsi" w:hAnsiTheme="minorHAnsi" w:cstheme="minorHAnsi"/>
                <w:sz w:val="20"/>
                <w:szCs w:val="20"/>
              </w:rPr>
              <w:t xml:space="preserve"> ______________________________.</w:t>
            </w:r>
          </w:p>
        </w:tc>
      </w:tr>
      <w:tr w:rsidR="00320938" w:rsidRPr="002E2C35" w14:paraId="6CDDD90E" w14:textId="77777777" w:rsidTr="7234ECBD">
        <w:trPr>
          <w:trHeight w:val="759"/>
          <w:jc w:val="center"/>
        </w:trPr>
        <w:tc>
          <w:tcPr>
            <w:tcW w:w="9639" w:type="dxa"/>
            <w:gridSpan w:val="3"/>
            <w:tcBorders>
              <w:bottom w:val="single" w:sz="4" w:space="0" w:color="auto"/>
            </w:tcBorders>
            <w:vAlign w:val="center"/>
          </w:tcPr>
          <w:p w14:paraId="6CDDD90D" w14:textId="2A1364C6" w:rsidR="00320938" w:rsidRPr="002E2C35" w:rsidRDefault="00320938" w:rsidP="00320938">
            <w:pPr>
              <w:spacing w:line="276" w:lineRule="auto"/>
              <w:jc w:val="both"/>
              <w:rPr>
                <w:rFonts w:asciiTheme="minorHAnsi" w:hAnsiTheme="minorHAnsi" w:cstheme="minorHAnsi"/>
                <w:color w:val="000000"/>
                <w:sz w:val="20"/>
                <w:szCs w:val="20"/>
              </w:rPr>
            </w:pPr>
            <w:r w:rsidRPr="002E2C35">
              <w:rPr>
                <w:rFonts w:asciiTheme="minorHAnsi" w:hAnsiTheme="minorHAnsi" w:cstheme="minorHAnsi"/>
                <w:b/>
                <w:color w:val="000000"/>
                <w:sz w:val="20"/>
                <w:szCs w:val="20"/>
              </w:rPr>
              <w:t>OBS:</w:t>
            </w:r>
            <w:r w:rsidRPr="002E2C35">
              <w:rPr>
                <w:rFonts w:asciiTheme="minorHAnsi" w:hAnsiTheme="minorHAnsi" w:cstheme="minorHAnsi"/>
                <w:color w:val="000000"/>
                <w:sz w:val="20"/>
                <w:szCs w:val="20"/>
              </w:rPr>
              <w:t xml:space="preserve"> Na hipótese de não haver expediente na data fixada, ficará a sessão adiada para o primeiro dia útil subsequente, no mesmo site e hora, salvo disposições em contrário.</w:t>
            </w:r>
          </w:p>
        </w:tc>
      </w:tr>
    </w:tbl>
    <w:p w14:paraId="6CDDD90F" w14:textId="77777777" w:rsidR="00D90C7B" w:rsidRPr="002E2C35" w:rsidRDefault="00D90C7B" w:rsidP="00692E3C">
      <w:pPr>
        <w:spacing w:line="276" w:lineRule="auto"/>
        <w:rPr>
          <w:rFonts w:asciiTheme="minorHAnsi" w:hAnsiTheme="minorHAnsi" w:cstheme="minorHAnsi"/>
          <w:b/>
          <w:sz w:val="20"/>
          <w:szCs w:val="2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1086"/>
        <w:gridCol w:w="5298"/>
      </w:tblGrid>
      <w:tr w:rsidR="0089364F" w:rsidRPr="002E2C35" w14:paraId="6CDDD916" w14:textId="77777777" w:rsidTr="7234ECBD">
        <w:trPr>
          <w:jc w:val="center"/>
        </w:trPr>
        <w:tc>
          <w:tcPr>
            <w:tcW w:w="964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DDD915" w14:textId="143FC5E6" w:rsidR="0089364F" w:rsidRPr="002E2C35" w:rsidRDefault="0089364F"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lastRenderedPageBreak/>
              <w:t>DEFINIÇÕES DA PARTE ESPECÍFICA</w:t>
            </w:r>
          </w:p>
        </w:tc>
      </w:tr>
      <w:tr w:rsidR="004D29B8" w:rsidRPr="002E2C35" w14:paraId="6E8190D6" w14:textId="77777777" w:rsidTr="7234ECBD">
        <w:trPr>
          <w:jc w:val="center"/>
        </w:trPr>
        <w:tc>
          <w:tcPr>
            <w:tcW w:w="9640" w:type="dxa"/>
            <w:gridSpan w:val="3"/>
            <w:tcBorders>
              <w:top w:val="single" w:sz="4" w:space="0" w:color="auto"/>
              <w:left w:val="single" w:sz="4" w:space="0" w:color="auto"/>
              <w:bottom w:val="single" w:sz="4" w:space="0" w:color="auto"/>
              <w:right w:val="single" w:sz="4" w:space="0" w:color="auto"/>
            </w:tcBorders>
          </w:tcPr>
          <w:p w14:paraId="643F6138" w14:textId="74AA4752" w:rsidR="004D29B8" w:rsidRPr="002E2C35" w:rsidRDefault="004D29B8" w:rsidP="00C26EAE">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As seguintes informações específicas sobre a Licitação deverão complementar, suplementar ou modificar as disposições presentes na Parte Geral. Sempre que ocorra conflito, as disposições aqui contidas prevalecem sobre aquelas.</w:t>
            </w:r>
          </w:p>
        </w:tc>
      </w:tr>
      <w:tr w:rsidR="004D29B8" w:rsidRPr="002E2C35" w14:paraId="7F92A94A" w14:textId="77777777" w:rsidTr="7234ECBD">
        <w:trPr>
          <w:jc w:val="center"/>
        </w:trPr>
        <w:tc>
          <w:tcPr>
            <w:tcW w:w="3256" w:type="dxa"/>
            <w:vAlign w:val="center"/>
          </w:tcPr>
          <w:p w14:paraId="40877362" w14:textId="6DBF58A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Referências da Parte Geral</w:t>
            </w:r>
          </w:p>
        </w:tc>
        <w:tc>
          <w:tcPr>
            <w:tcW w:w="1086" w:type="dxa"/>
          </w:tcPr>
          <w:p w14:paraId="1B91B1B4" w14:textId="4C9A541B" w:rsidR="004D29B8" w:rsidRPr="002E2C35" w:rsidRDefault="004D29B8" w:rsidP="004D29B8">
            <w:pPr>
              <w:spacing w:line="276" w:lineRule="auto"/>
              <w:jc w:val="center"/>
              <w:rPr>
                <w:rFonts w:asciiTheme="minorHAnsi" w:eastAsia="MS Gothic" w:hAnsiTheme="minorHAnsi" w:cstheme="minorHAnsi"/>
                <w:color w:val="000000"/>
                <w:sz w:val="20"/>
                <w:szCs w:val="20"/>
              </w:rPr>
            </w:pPr>
            <w:r w:rsidRPr="002E2C35">
              <w:rPr>
                <w:rFonts w:asciiTheme="minorHAnsi" w:hAnsiTheme="minorHAnsi" w:cstheme="minorHAnsi"/>
                <w:b/>
                <w:bCs/>
                <w:sz w:val="20"/>
                <w:szCs w:val="20"/>
              </w:rPr>
              <w:t>Item</w:t>
            </w:r>
          </w:p>
        </w:tc>
        <w:tc>
          <w:tcPr>
            <w:tcW w:w="5298" w:type="dxa"/>
          </w:tcPr>
          <w:p w14:paraId="27624235" w14:textId="6A8428F0" w:rsidR="004D29B8" w:rsidRPr="002E2C35" w:rsidRDefault="004D29B8" w:rsidP="00ED129B">
            <w:pPr>
              <w:spacing w:line="276" w:lineRule="auto"/>
              <w:rPr>
                <w:rFonts w:asciiTheme="minorHAnsi" w:eastAsia="MS Gothic" w:hAnsiTheme="minorHAnsi" w:cstheme="minorHAnsi"/>
                <w:color w:val="000000"/>
                <w:sz w:val="20"/>
                <w:szCs w:val="20"/>
              </w:rPr>
            </w:pPr>
            <w:r w:rsidRPr="002E2C35">
              <w:rPr>
                <w:rFonts w:asciiTheme="minorHAnsi" w:eastAsia="MS Gothic" w:hAnsiTheme="minorHAnsi" w:cstheme="minorHAnsi"/>
                <w:color w:val="000000"/>
                <w:sz w:val="20"/>
                <w:szCs w:val="20"/>
              </w:rPr>
              <w:t>Definições da Parte Específica</w:t>
            </w:r>
          </w:p>
        </w:tc>
      </w:tr>
      <w:tr w:rsidR="004D29B8" w:rsidRPr="002E2C35" w14:paraId="6CDDD91B" w14:textId="77777777" w:rsidTr="7234ECBD">
        <w:trPr>
          <w:jc w:val="center"/>
        </w:trPr>
        <w:tc>
          <w:tcPr>
            <w:tcW w:w="3256" w:type="dxa"/>
            <w:vAlign w:val="center"/>
          </w:tcPr>
          <w:p w14:paraId="6CDDD917"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MODO DE DISPUTA</w:t>
            </w:r>
          </w:p>
        </w:tc>
        <w:tc>
          <w:tcPr>
            <w:tcW w:w="1086" w:type="dxa"/>
            <w:vAlign w:val="center"/>
          </w:tcPr>
          <w:p w14:paraId="215B7DDF" w14:textId="4A37227A" w:rsidR="004D29B8" w:rsidRPr="002E2C35" w:rsidRDefault="00CE2101" w:rsidP="004D29B8">
            <w:pPr>
              <w:spacing w:line="276" w:lineRule="auto"/>
              <w:jc w:val="center"/>
              <w:rPr>
                <w:rFonts w:asciiTheme="minorHAnsi" w:eastAsia="MS Gothic" w:hAnsiTheme="minorHAnsi" w:cstheme="minorHAnsi"/>
                <w:b/>
                <w:bCs/>
                <w:color w:val="000000"/>
                <w:sz w:val="20"/>
                <w:szCs w:val="20"/>
              </w:rPr>
            </w:pPr>
            <w:r w:rsidRPr="002E2C35">
              <w:rPr>
                <w:rFonts w:asciiTheme="minorHAnsi" w:eastAsia="MS Gothic" w:hAnsiTheme="minorHAnsi" w:cstheme="minorHAnsi"/>
                <w:b/>
                <w:bCs/>
                <w:color w:val="000000"/>
                <w:sz w:val="20"/>
                <w:szCs w:val="20"/>
              </w:rPr>
              <w:t>7.10.</w:t>
            </w:r>
          </w:p>
        </w:tc>
        <w:tc>
          <w:tcPr>
            <w:tcW w:w="5298" w:type="dxa"/>
          </w:tcPr>
          <w:p w14:paraId="6CDDD919" w14:textId="3A5B5CA7" w:rsidR="004D29B8" w:rsidRPr="002E2C35" w:rsidRDefault="00D663A9" w:rsidP="00692E3C">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638416218"/>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ABERTO</w:t>
            </w:r>
          </w:p>
          <w:p w14:paraId="02AD08AC" w14:textId="0957475C" w:rsidR="004D29B8" w:rsidRPr="002E2C35" w:rsidRDefault="00D663A9" w:rsidP="00692E3C">
            <w:pPr>
              <w:widowControl w:val="0"/>
              <w:autoSpaceDE w:val="0"/>
              <w:autoSpaceDN w:val="0"/>
              <w:adjustRightInd w:val="0"/>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174327396"/>
                <w14:checkbox>
                  <w14:checked w14:val="1"/>
                  <w14:checkedState w14:val="2612" w14:font="MS Gothic"/>
                  <w14:uncheckedState w14:val="2610" w14:font="MS Gothic"/>
                </w14:checkbox>
              </w:sdtPr>
              <w:sdtContent>
                <w:r w:rsidR="00306E20"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ABERTO E FECHADO</w:t>
            </w:r>
          </w:p>
          <w:p w14:paraId="6CDDD91A" w14:textId="3D795511" w:rsidR="004D29B8" w:rsidRPr="002E2C35" w:rsidRDefault="00D663A9" w:rsidP="00692E3C">
            <w:pPr>
              <w:widowControl w:val="0"/>
              <w:autoSpaceDE w:val="0"/>
              <w:autoSpaceDN w:val="0"/>
              <w:adjustRightInd w:val="0"/>
              <w:spacing w:line="276" w:lineRule="auto"/>
              <w:rPr>
                <w:rFonts w:asciiTheme="minorHAnsi" w:eastAsia="MS Gothic" w:hAnsiTheme="minorHAnsi" w:cstheme="minorHAnsi"/>
                <w:color w:val="000000"/>
                <w:sz w:val="20"/>
                <w:szCs w:val="20"/>
              </w:rPr>
            </w:pPr>
            <w:sdt>
              <w:sdtPr>
                <w:rPr>
                  <w:rFonts w:asciiTheme="minorHAnsi" w:hAnsiTheme="minorHAnsi" w:cstheme="minorHAnsi"/>
                  <w:b/>
                  <w:bCs/>
                  <w:color w:val="000000"/>
                  <w:sz w:val="20"/>
                  <w:szCs w:val="20"/>
                </w:rPr>
                <w:id w:val="-837380015"/>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eastAsia="MS Gothic" w:hAnsiTheme="minorHAnsi" w:cstheme="minorHAnsi"/>
                <w:color w:val="000000"/>
                <w:sz w:val="20"/>
                <w:szCs w:val="20"/>
              </w:rPr>
              <w:t xml:space="preserve"> FECHADO E ABERTO</w:t>
            </w:r>
          </w:p>
        </w:tc>
      </w:tr>
      <w:tr w:rsidR="004D29B8" w:rsidRPr="002E2C35" w14:paraId="6CDDD922" w14:textId="77777777" w:rsidTr="7234ECBD">
        <w:trPr>
          <w:jc w:val="center"/>
        </w:trPr>
        <w:tc>
          <w:tcPr>
            <w:tcW w:w="3256" w:type="dxa"/>
            <w:vAlign w:val="center"/>
          </w:tcPr>
          <w:p w14:paraId="6CDDD91C"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FORMA DE APRESENTAÇÃO DA PROPOSTA</w:t>
            </w:r>
          </w:p>
        </w:tc>
        <w:tc>
          <w:tcPr>
            <w:tcW w:w="1086" w:type="dxa"/>
            <w:vAlign w:val="center"/>
          </w:tcPr>
          <w:p w14:paraId="57242206" w14:textId="0DCB9C55" w:rsidR="004D29B8" w:rsidRPr="002E2C35" w:rsidRDefault="00CE2101" w:rsidP="00CE2101">
            <w:pPr>
              <w:spacing w:line="276" w:lineRule="auto"/>
              <w:jc w:val="center"/>
              <w:rPr>
                <w:rFonts w:asciiTheme="minorHAnsi" w:eastAsia="MS Gothic" w:hAnsiTheme="minorHAnsi" w:cstheme="minorHAnsi"/>
                <w:b/>
                <w:bCs/>
                <w:color w:val="000000"/>
                <w:sz w:val="20"/>
                <w:szCs w:val="20"/>
              </w:rPr>
            </w:pPr>
            <w:r w:rsidRPr="002E2C35">
              <w:rPr>
                <w:rFonts w:asciiTheme="minorHAnsi" w:eastAsia="MS Gothic" w:hAnsiTheme="minorHAnsi" w:cstheme="minorHAnsi"/>
                <w:b/>
                <w:bCs/>
                <w:color w:val="000000"/>
                <w:sz w:val="20"/>
                <w:szCs w:val="20"/>
              </w:rPr>
              <w:t>2.</w:t>
            </w:r>
          </w:p>
        </w:tc>
        <w:tc>
          <w:tcPr>
            <w:tcW w:w="5298" w:type="dxa"/>
          </w:tcPr>
          <w:p w14:paraId="6CDDD91E" w14:textId="36E83D0E" w:rsidR="004D29B8" w:rsidRPr="002E2C35" w:rsidRDefault="00D663A9" w:rsidP="00692E3C">
            <w:pPr>
              <w:widowControl w:val="0"/>
              <w:suppressAutoHyphens/>
              <w:autoSpaceDN w:val="0"/>
              <w:spacing w:line="276" w:lineRule="auto"/>
              <w:jc w:val="both"/>
              <w:textAlignment w:val="baseline"/>
              <w:rPr>
                <w:rFonts w:asciiTheme="minorHAnsi" w:hAnsiTheme="minorHAnsi" w:cstheme="minorHAnsi"/>
                <w:kern w:val="3"/>
                <w:sz w:val="20"/>
                <w:szCs w:val="20"/>
              </w:rPr>
            </w:pPr>
            <w:sdt>
              <w:sdtPr>
                <w:rPr>
                  <w:rFonts w:asciiTheme="minorHAnsi" w:hAnsiTheme="minorHAnsi" w:cstheme="minorHAnsi"/>
                  <w:b/>
                  <w:bCs/>
                  <w:color w:val="000000"/>
                  <w:sz w:val="20"/>
                  <w:szCs w:val="20"/>
                </w:rPr>
                <w:id w:val="754478681"/>
                <w14:checkbox>
                  <w14:checked w14:val="0"/>
                  <w14:checkedState w14:val="2612" w14:font="MS Gothic"/>
                  <w14:uncheckedState w14:val="2610" w14:font="MS Gothic"/>
                </w14:checkbox>
              </w:sdtPr>
              <w:sdtContent>
                <w:r w:rsidR="00063C27"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kern w:val="3"/>
                <w:sz w:val="20"/>
                <w:szCs w:val="20"/>
              </w:rPr>
              <w:t xml:space="preserve"> POR GRUPO</w:t>
            </w:r>
          </w:p>
          <w:p w14:paraId="6CDDD91F" w14:textId="521A71E1" w:rsidR="004D29B8" w:rsidRPr="002E2C35" w:rsidRDefault="00D663A9" w:rsidP="00692E3C">
            <w:pPr>
              <w:widowControl w:val="0"/>
              <w:suppressAutoHyphens/>
              <w:autoSpaceDN w:val="0"/>
              <w:spacing w:line="276" w:lineRule="auto"/>
              <w:jc w:val="both"/>
              <w:textAlignment w:val="baseline"/>
              <w:rPr>
                <w:rFonts w:asciiTheme="minorHAnsi" w:hAnsiTheme="minorHAnsi" w:cstheme="minorHAnsi"/>
                <w:kern w:val="3"/>
                <w:sz w:val="20"/>
                <w:szCs w:val="20"/>
              </w:rPr>
            </w:pPr>
            <w:sdt>
              <w:sdtPr>
                <w:rPr>
                  <w:rFonts w:asciiTheme="minorHAnsi" w:hAnsiTheme="minorHAnsi" w:cstheme="minorHAnsi"/>
                  <w:b/>
                  <w:bCs/>
                  <w:color w:val="000000"/>
                  <w:sz w:val="20"/>
                  <w:szCs w:val="20"/>
                </w:rPr>
                <w:id w:val="2134132042"/>
                <w14:checkbox>
                  <w14:checked w14:val="0"/>
                  <w14:checkedState w14:val="2612" w14:font="MS Gothic"/>
                  <w14:uncheckedState w14:val="2610" w14:font="MS Gothic"/>
                </w14:checkbox>
              </w:sdtPr>
              <w:sdtContent>
                <w:r w:rsidR="0027493E"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kern w:val="3"/>
                <w:sz w:val="20"/>
                <w:szCs w:val="20"/>
              </w:rPr>
              <w:t xml:space="preserve"> POR ITEM</w:t>
            </w:r>
          </w:p>
          <w:p w14:paraId="6CDDD920" w14:textId="0B7CC7D2" w:rsidR="004D29B8" w:rsidRPr="002E2C35" w:rsidRDefault="00D663A9" w:rsidP="00692E3C">
            <w:pPr>
              <w:widowControl w:val="0"/>
              <w:suppressAutoHyphens/>
              <w:autoSpaceDN w:val="0"/>
              <w:spacing w:line="276" w:lineRule="auto"/>
              <w:jc w:val="both"/>
              <w:textAlignment w:val="baseline"/>
              <w:rPr>
                <w:rFonts w:asciiTheme="minorHAnsi" w:hAnsiTheme="minorHAnsi" w:cstheme="minorHAnsi"/>
                <w:sz w:val="20"/>
                <w:szCs w:val="20"/>
                <w:lang w:eastAsia="ar-SA"/>
              </w:rPr>
            </w:pPr>
            <w:sdt>
              <w:sdtPr>
                <w:rPr>
                  <w:rFonts w:asciiTheme="minorHAnsi" w:hAnsiTheme="minorHAnsi" w:cstheme="minorHAnsi"/>
                  <w:b/>
                  <w:bCs/>
                  <w:color w:val="000000"/>
                  <w:sz w:val="20"/>
                  <w:szCs w:val="20"/>
                </w:rPr>
                <w:id w:val="116959569"/>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sz w:val="20"/>
                <w:szCs w:val="20"/>
                <w:lang w:eastAsia="ar-SA"/>
              </w:rPr>
              <w:t xml:space="preserve"> POR GRUPO, e POR ITEM.</w:t>
            </w:r>
          </w:p>
          <w:p w14:paraId="6CDDD921" w14:textId="160D8CC0" w:rsidR="004D29B8" w:rsidRPr="002E2C35" w:rsidRDefault="00D663A9" w:rsidP="00692E3C">
            <w:pPr>
              <w:widowControl w:val="0"/>
              <w:suppressAutoHyphens/>
              <w:autoSpaceDN w:val="0"/>
              <w:spacing w:line="276" w:lineRule="auto"/>
              <w:jc w:val="both"/>
              <w:textAlignment w:val="baseline"/>
              <w:rPr>
                <w:rFonts w:asciiTheme="minorHAnsi" w:hAnsiTheme="minorHAnsi" w:cstheme="minorHAnsi"/>
                <w:kern w:val="3"/>
                <w:sz w:val="20"/>
                <w:szCs w:val="20"/>
              </w:rPr>
            </w:pPr>
            <w:sdt>
              <w:sdtPr>
                <w:rPr>
                  <w:rFonts w:asciiTheme="minorHAnsi" w:hAnsiTheme="minorHAnsi" w:cstheme="minorHAnsi"/>
                  <w:b/>
                  <w:bCs/>
                  <w:color w:val="000000"/>
                  <w:sz w:val="20"/>
                  <w:szCs w:val="20"/>
                </w:rPr>
                <w:id w:val="-1048846375"/>
                <w14:checkbox>
                  <w14:checked w14:val="1"/>
                  <w14:checkedState w14:val="2612" w14:font="MS Gothic"/>
                  <w14:uncheckedState w14:val="2610" w14:font="MS Gothic"/>
                </w14:checkbox>
              </w:sdtPr>
              <w:sdtContent>
                <w:r w:rsidR="00083BF0"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kern w:val="3"/>
                <w:sz w:val="20"/>
                <w:szCs w:val="20"/>
              </w:rPr>
              <w:t xml:space="preserve"> GLOBAL</w:t>
            </w:r>
          </w:p>
        </w:tc>
      </w:tr>
      <w:tr w:rsidR="004D29B8" w:rsidRPr="002E2C35" w14:paraId="6CDDD927" w14:textId="77777777" w:rsidTr="7234ECBD">
        <w:trPr>
          <w:jc w:val="center"/>
        </w:trPr>
        <w:tc>
          <w:tcPr>
            <w:tcW w:w="3256" w:type="dxa"/>
            <w:vAlign w:val="center"/>
          </w:tcPr>
          <w:p w14:paraId="6CDDD923"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CRITÉRIO DE JULGAMENTO</w:t>
            </w:r>
          </w:p>
        </w:tc>
        <w:tc>
          <w:tcPr>
            <w:tcW w:w="1086" w:type="dxa"/>
            <w:vAlign w:val="center"/>
          </w:tcPr>
          <w:p w14:paraId="70837DCC" w14:textId="05307D0C" w:rsidR="004D29B8" w:rsidRPr="002E2C35" w:rsidRDefault="00CE2101" w:rsidP="00CC5EE8">
            <w:pPr>
              <w:spacing w:line="276" w:lineRule="auto"/>
              <w:jc w:val="center"/>
              <w:rPr>
                <w:rFonts w:asciiTheme="minorHAnsi" w:eastAsia="MS Gothic" w:hAnsiTheme="minorHAnsi" w:cstheme="minorHAnsi"/>
                <w:b/>
                <w:bCs/>
                <w:color w:val="000000"/>
                <w:sz w:val="20"/>
                <w:szCs w:val="20"/>
              </w:rPr>
            </w:pPr>
            <w:r w:rsidRPr="002E2C35">
              <w:rPr>
                <w:rFonts w:asciiTheme="minorHAnsi" w:eastAsia="MS Gothic" w:hAnsiTheme="minorHAnsi" w:cstheme="minorHAnsi"/>
                <w:b/>
                <w:bCs/>
                <w:color w:val="000000"/>
                <w:sz w:val="20"/>
                <w:szCs w:val="20"/>
              </w:rPr>
              <w:t>3.</w:t>
            </w:r>
          </w:p>
        </w:tc>
        <w:tc>
          <w:tcPr>
            <w:tcW w:w="5298" w:type="dxa"/>
          </w:tcPr>
          <w:p w14:paraId="6CDDD925" w14:textId="51C52420" w:rsidR="004D29B8" w:rsidRPr="002E2C35" w:rsidRDefault="00D663A9" w:rsidP="00692E3C">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139800455"/>
                <w14:checkbox>
                  <w14:checked w14:val="1"/>
                  <w14:checkedState w14:val="2612" w14:font="MS Gothic"/>
                  <w14:uncheckedState w14:val="2610" w14:font="MS Gothic"/>
                </w14:checkbox>
              </w:sdtPr>
              <w:sdtContent>
                <w:r w:rsidR="00537F5C"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MENOR PREÇO: </w:t>
            </w:r>
            <w:r w:rsidR="004D29B8" w:rsidRPr="002E2C35">
              <w:rPr>
                <w:rFonts w:asciiTheme="minorHAnsi" w:hAnsiTheme="minorHAnsi" w:cstheme="minorHAnsi"/>
                <w:sz w:val="20"/>
                <w:szCs w:val="20"/>
              </w:rPr>
              <w:t xml:space="preserve">Intervalo de </w:t>
            </w:r>
            <w:r w:rsidR="004D29B8" w:rsidRPr="002E2C35">
              <w:rPr>
                <w:rFonts w:asciiTheme="minorHAnsi" w:hAnsiTheme="minorHAnsi" w:cstheme="minorHAnsi"/>
                <w:b/>
                <w:sz w:val="20"/>
                <w:szCs w:val="20"/>
              </w:rPr>
              <w:t xml:space="preserve">R$ </w:t>
            </w:r>
            <w:r w:rsidR="00537F5C" w:rsidRPr="002E2C35">
              <w:rPr>
                <w:rFonts w:asciiTheme="minorHAnsi" w:hAnsiTheme="minorHAnsi" w:cstheme="minorHAnsi"/>
                <w:b/>
                <w:sz w:val="20"/>
                <w:szCs w:val="20"/>
              </w:rPr>
              <w:t>10,00</w:t>
            </w:r>
            <w:r w:rsidR="004D29B8" w:rsidRPr="002E2C35">
              <w:rPr>
                <w:rFonts w:asciiTheme="minorHAnsi" w:hAnsiTheme="minorHAnsi" w:cstheme="minorHAnsi"/>
                <w:b/>
                <w:sz w:val="20"/>
                <w:szCs w:val="20"/>
              </w:rPr>
              <w:t>.</w:t>
            </w:r>
          </w:p>
          <w:p w14:paraId="6CDDD926" w14:textId="7028C761" w:rsidR="004D29B8" w:rsidRPr="002E2C35" w:rsidRDefault="00D663A9" w:rsidP="00692E3C">
            <w:pPr>
              <w:widowControl w:val="0"/>
              <w:autoSpaceDE w:val="0"/>
              <w:autoSpaceDN w:val="0"/>
              <w:adjustRightInd w:val="0"/>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936130772"/>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MAIOR DESCONTO: Intervalo de % _____.</w:t>
            </w:r>
          </w:p>
        </w:tc>
      </w:tr>
      <w:tr w:rsidR="004D29B8" w:rsidRPr="002E2C35" w14:paraId="18AA0CEC" w14:textId="77777777" w:rsidTr="7234ECBD">
        <w:trPr>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67B00" w14:textId="2E74BBCD"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INFORMAÇÕES ORÇAMENT</w:t>
            </w:r>
            <w:r w:rsidR="00CE2101" w:rsidRPr="002E2C35">
              <w:rPr>
                <w:rFonts w:asciiTheme="minorHAnsi" w:hAnsiTheme="minorHAnsi" w:cstheme="minorHAnsi"/>
                <w:b/>
                <w:bCs/>
                <w:sz w:val="20"/>
                <w:szCs w:val="20"/>
              </w:rPr>
              <w:t>Á</w:t>
            </w:r>
            <w:r w:rsidRPr="002E2C35">
              <w:rPr>
                <w:rFonts w:asciiTheme="minorHAnsi" w:hAnsiTheme="minorHAnsi" w:cstheme="minorHAnsi"/>
                <w:b/>
                <w:bCs/>
                <w:sz w:val="20"/>
                <w:szCs w:val="20"/>
              </w:rPr>
              <w:t>RIAS</w:t>
            </w:r>
          </w:p>
          <w:p w14:paraId="0ACBD486"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p>
          <w:p w14:paraId="25A8C4BC" w14:textId="6949D603"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06EB2" w14:textId="3EEFA67F" w:rsidR="004D29B8" w:rsidRPr="002E2C35" w:rsidRDefault="00CE2101" w:rsidP="00CC5EE8">
            <w:pPr>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4.1.</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2DFB9" w14:textId="1C482CB2" w:rsidR="00B10245" w:rsidRPr="002E2C35" w:rsidRDefault="00D663A9" w:rsidP="00B10245">
            <w:pPr>
              <w:spacing w:line="276" w:lineRule="auto"/>
              <w:jc w:val="both"/>
              <w:rPr>
                <w:rFonts w:asciiTheme="minorHAnsi" w:hAnsiTheme="minorHAnsi" w:cstheme="minorHAnsi"/>
                <w:kern w:val="3"/>
                <w:sz w:val="20"/>
                <w:szCs w:val="20"/>
              </w:rPr>
            </w:pPr>
            <w:sdt>
              <w:sdtPr>
                <w:rPr>
                  <w:rFonts w:asciiTheme="minorHAnsi" w:hAnsiTheme="minorHAnsi" w:cstheme="minorHAnsi"/>
                  <w:kern w:val="3"/>
                  <w:sz w:val="20"/>
                  <w:szCs w:val="20"/>
                </w:rPr>
                <w:id w:val="1275588839"/>
                <w14:checkbox>
                  <w14:checked w14:val="1"/>
                  <w14:checkedState w14:val="2612" w14:font="MS Gothic"/>
                  <w14:uncheckedState w14:val="2610" w14:font="MS Gothic"/>
                </w14:checkbox>
              </w:sdtPr>
              <w:sdtContent>
                <w:r w:rsidR="004E1B61" w:rsidRPr="002E2C35">
                  <w:rPr>
                    <w:rFonts w:ascii="MS Gothic" w:eastAsia="MS Gothic" w:hAnsi="MS Gothic" w:cs="MS Gothic" w:hint="eastAsia"/>
                    <w:kern w:val="3"/>
                    <w:sz w:val="20"/>
                    <w:szCs w:val="20"/>
                  </w:rPr>
                  <w:t>☒</w:t>
                </w:r>
              </w:sdtContent>
            </w:sdt>
            <w:r w:rsidR="00B10245" w:rsidRPr="002E2C35">
              <w:rPr>
                <w:rFonts w:asciiTheme="minorHAnsi" w:hAnsiTheme="minorHAnsi" w:cstheme="minorHAnsi"/>
                <w:kern w:val="3"/>
                <w:sz w:val="20"/>
                <w:szCs w:val="20"/>
              </w:rPr>
              <w:t xml:space="preserve"> REGISTRO DE PREÇOS. Na licitação para Registro de Preços não é necessário indicar a dotação orçamentária, que somente será exigida para a formalização do contrato ou outro instrumento hábil, nos termos do disposto na Lei nº 14.133/2021, art. 82.</w:t>
            </w:r>
          </w:p>
          <w:p w14:paraId="3EBD954C" w14:textId="13440AC2" w:rsidR="00B10245" w:rsidRPr="002E2C35" w:rsidRDefault="00D663A9" w:rsidP="00B10245">
            <w:pPr>
              <w:widowControl w:val="0"/>
              <w:suppressAutoHyphens/>
              <w:autoSpaceDN w:val="0"/>
              <w:spacing w:line="276" w:lineRule="auto"/>
              <w:jc w:val="both"/>
              <w:textAlignment w:val="baseline"/>
              <w:rPr>
                <w:rFonts w:asciiTheme="minorHAnsi" w:hAnsiTheme="minorHAnsi" w:cstheme="minorHAnsi"/>
                <w:kern w:val="3"/>
                <w:sz w:val="20"/>
                <w:szCs w:val="20"/>
              </w:rPr>
            </w:pPr>
            <w:sdt>
              <w:sdtPr>
                <w:rPr>
                  <w:rFonts w:asciiTheme="minorHAnsi" w:hAnsiTheme="minorHAnsi" w:cstheme="minorHAnsi"/>
                  <w:kern w:val="3"/>
                  <w:sz w:val="20"/>
                  <w:szCs w:val="20"/>
                </w:rPr>
                <w:id w:val="818159267"/>
                <w14:checkbox>
                  <w14:checked w14:val="1"/>
                  <w14:checkedState w14:val="2612" w14:font="MS Gothic"/>
                  <w14:uncheckedState w14:val="2610" w14:font="MS Gothic"/>
                </w14:checkbox>
              </w:sdtPr>
              <w:sdtContent>
                <w:r w:rsidR="0027493E" w:rsidRPr="002E2C35">
                  <w:rPr>
                    <w:rFonts w:ascii="MS Gothic" w:eastAsia="MS Gothic" w:hAnsi="MS Gothic" w:cs="MS Gothic" w:hint="eastAsia"/>
                    <w:kern w:val="3"/>
                    <w:sz w:val="20"/>
                    <w:szCs w:val="20"/>
                  </w:rPr>
                  <w:t>☒</w:t>
                </w:r>
              </w:sdtContent>
            </w:sdt>
            <w:r w:rsidR="00B10245" w:rsidRPr="002E2C35">
              <w:rPr>
                <w:rFonts w:asciiTheme="minorHAnsi" w:hAnsiTheme="minorHAnsi" w:cstheme="minorHAnsi"/>
                <w:kern w:val="3"/>
                <w:sz w:val="20"/>
                <w:szCs w:val="20"/>
              </w:rPr>
              <w:t xml:space="preserve"> INFORMAÇÕES ORÇAMENTÁRIAS</w:t>
            </w:r>
          </w:p>
          <w:p w14:paraId="5261F260" w14:textId="1BD476F0" w:rsidR="00B10245" w:rsidRPr="002E2C35" w:rsidRDefault="00B10245" w:rsidP="00B10245">
            <w:pPr>
              <w:widowControl w:val="0"/>
              <w:suppressAutoHyphens/>
              <w:autoSpaceDN w:val="0"/>
              <w:spacing w:line="276" w:lineRule="auto"/>
              <w:jc w:val="both"/>
              <w:textAlignment w:val="baseline"/>
              <w:rPr>
                <w:rFonts w:asciiTheme="minorHAnsi" w:hAnsiTheme="minorHAnsi" w:cstheme="minorHAnsi"/>
                <w:kern w:val="3"/>
                <w:sz w:val="20"/>
                <w:szCs w:val="20"/>
              </w:rPr>
            </w:pPr>
            <w:r w:rsidRPr="002E2C35">
              <w:rPr>
                <w:rFonts w:asciiTheme="minorHAnsi" w:hAnsiTheme="minorHAnsi" w:cstheme="minorHAnsi"/>
                <w:kern w:val="3"/>
                <w:sz w:val="20"/>
                <w:szCs w:val="20"/>
              </w:rPr>
              <w:t xml:space="preserve">ÓRGÃO: </w:t>
            </w:r>
            <w:r w:rsidR="0027493E" w:rsidRPr="002E2C35">
              <w:rPr>
                <w:rFonts w:asciiTheme="minorHAnsi" w:hAnsiTheme="minorHAnsi" w:cstheme="minorHAnsi"/>
                <w:kern w:val="3"/>
                <w:sz w:val="20"/>
                <w:szCs w:val="20"/>
              </w:rPr>
              <w:t xml:space="preserve">PM RIBAMAR FIQUENE – SECRETARIA MUN. DE </w:t>
            </w:r>
            <w:proofErr w:type="gramStart"/>
            <w:r w:rsidR="0027493E" w:rsidRPr="002E2C35">
              <w:rPr>
                <w:rFonts w:asciiTheme="minorHAnsi" w:hAnsiTheme="minorHAnsi" w:cstheme="minorHAnsi"/>
                <w:kern w:val="3"/>
                <w:sz w:val="20"/>
                <w:szCs w:val="20"/>
              </w:rPr>
              <w:t>INFRAESTRUTURA</w:t>
            </w:r>
            <w:proofErr w:type="gramEnd"/>
          </w:p>
          <w:p w14:paraId="40E38718" w14:textId="72B01F2B" w:rsidR="0027493E" w:rsidRPr="002E2C35" w:rsidRDefault="0027493E" w:rsidP="00B10245">
            <w:pPr>
              <w:widowControl w:val="0"/>
              <w:suppressAutoHyphens/>
              <w:autoSpaceDN w:val="0"/>
              <w:spacing w:line="276" w:lineRule="auto"/>
              <w:jc w:val="both"/>
              <w:textAlignment w:val="baseline"/>
              <w:rPr>
                <w:rFonts w:asciiTheme="minorHAnsi" w:hAnsiTheme="minorHAnsi" w:cstheme="minorHAnsi"/>
                <w:kern w:val="3"/>
                <w:sz w:val="20"/>
                <w:szCs w:val="20"/>
              </w:rPr>
            </w:pPr>
            <w:r w:rsidRPr="002E2C35">
              <w:rPr>
                <w:rFonts w:asciiTheme="minorHAnsi" w:hAnsiTheme="minorHAnsi" w:cstheme="minorHAnsi"/>
                <w:kern w:val="3"/>
                <w:sz w:val="20"/>
                <w:szCs w:val="20"/>
              </w:rPr>
              <w:t>UNIDADE: SECRETARIA MUNICIPAL DE INFRAESTRUTURA</w:t>
            </w:r>
          </w:p>
          <w:p w14:paraId="69A8AADB" w14:textId="7964B9EA" w:rsidR="0027493E" w:rsidRPr="002E2C35" w:rsidRDefault="0027493E" w:rsidP="00B10245">
            <w:pPr>
              <w:widowControl w:val="0"/>
              <w:suppressAutoHyphens/>
              <w:autoSpaceDN w:val="0"/>
              <w:spacing w:line="276" w:lineRule="auto"/>
              <w:jc w:val="both"/>
              <w:textAlignment w:val="baseline"/>
              <w:rPr>
                <w:rFonts w:asciiTheme="minorHAnsi" w:hAnsiTheme="minorHAnsi" w:cstheme="minorHAnsi"/>
                <w:kern w:val="3"/>
                <w:sz w:val="20"/>
                <w:szCs w:val="20"/>
              </w:rPr>
            </w:pPr>
            <w:r w:rsidRPr="002E2C35">
              <w:rPr>
                <w:rFonts w:asciiTheme="minorHAnsi" w:hAnsiTheme="minorHAnsi" w:cstheme="minorHAnsi"/>
                <w:kern w:val="3"/>
                <w:sz w:val="20"/>
                <w:szCs w:val="20"/>
              </w:rPr>
              <w:t>DOTAÇÃO ORÇAMENTÁRIA:</w:t>
            </w:r>
            <w:r w:rsidRPr="002E2C35">
              <w:rPr>
                <w:rFonts w:asciiTheme="minorHAnsi" w:hAnsiTheme="minorHAnsi" w:cstheme="minorHAnsi"/>
                <w:kern w:val="3"/>
                <w:sz w:val="20"/>
                <w:szCs w:val="20"/>
              </w:rPr>
              <w:br/>
              <w:t xml:space="preserve">04.122.0003.2026.0000 – MANUTENÇÃO DA SECRETARIA MUN. DE </w:t>
            </w:r>
            <w:proofErr w:type="gramStart"/>
            <w:r w:rsidRPr="002E2C35">
              <w:rPr>
                <w:rFonts w:asciiTheme="minorHAnsi" w:hAnsiTheme="minorHAnsi" w:cstheme="minorHAnsi"/>
                <w:kern w:val="3"/>
                <w:sz w:val="20"/>
                <w:szCs w:val="20"/>
              </w:rPr>
              <w:t>INFRAESTRUTURA</w:t>
            </w:r>
            <w:proofErr w:type="gramEnd"/>
          </w:p>
          <w:p w14:paraId="283D5067" w14:textId="0DAD3380" w:rsidR="0027493E" w:rsidRPr="002E2C35" w:rsidRDefault="0027493E" w:rsidP="00B10245">
            <w:pPr>
              <w:widowControl w:val="0"/>
              <w:suppressAutoHyphens/>
              <w:autoSpaceDN w:val="0"/>
              <w:spacing w:line="276" w:lineRule="auto"/>
              <w:jc w:val="both"/>
              <w:textAlignment w:val="baseline"/>
              <w:rPr>
                <w:rFonts w:asciiTheme="minorHAnsi" w:hAnsiTheme="minorHAnsi" w:cstheme="minorHAnsi"/>
                <w:kern w:val="3"/>
                <w:sz w:val="20"/>
                <w:szCs w:val="20"/>
              </w:rPr>
            </w:pPr>
            <w:r w:rsidRPr="002E2C35">
              <w:rPr>
                <w:rFonts w:asciiTheme="minorHAnsi" w:hAnsiTheme="minorHAnsi" w:cstheme="minorHAnsi"/>
                <w:kern w:val="3"/>
                <w:sz w:val="20"/>
                <w:szCs w:val="20"/>
              </w:rPr>
              <w:t>3.3.90.39.00 – OUTROS SERVIÇOS DE TERCEIRO – PESSOA JURIDICA</w:t>
            </w:r>
          </w:p>
          <w:p w14:paraId="72A0AA16" w14:textId="7FB8B7BB" w:rsidR="004D29B8" w:rsidRPr="002E2C35" w:rsidRDefault="004D29B8" w:rsidP="0027493E">
            <w:pPr>
              <w:widowControl w:val="0"/>
              <w:suppressAutoHyphens/>
              <w:autoSpaceDN w:val="0"/>
              <w:spacing w:line="276" w:lineRule="auto"/>
              <w:jc w:val="both"/>
              <w:textAlignment w:val="baseline"/>
              <w:rPr>
                <w:rFonts w:asciiTheme="minorHAnsi" w:hAnsiTheme="minorHAnsi" w:cstheme="minorHAnsi"/>
                <w:kern w:val="3"/>
                <w:sz w:val="20"/>
                <w:szCs w:val="20"/>
              </w:rPr>
            </w:pPr>
          </w:p>
        </w:tc>
      </w:tr>
      <w:tr w:rsidR="004D29B8" w:rsidRPr="002E2C35" w14:paraId="6CDDD92C" w14:textId="77777777" w:rsidTr="7234ECBD">
        <w:trPr>
          <w:jc w:val="center"/>
        </w:trPr>
        <w:tc>
          <w:tcPr>
            <w:tcW w:w="3256" w:type="dxa"/>
            <w:vAlign w:val="center"/>
          </w:tcPr>
          <w:p w14:paraId="6CDDD928" w14:textId="534245C6"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CONSÓRCIO</w:t>
            </w:r>
          </w:p>
        </w:tc>
        <w:tc>
          <w:tcPr>
            <w:tcW w:w="1086" w:type="dxa"/>
            <w:vAlign w:val="center"/>
          </w:tcPr>
          <w:p w14:paraId="32848148" w14:textId="598635F8" w:rsidR="004D29B8" w:rsidRPr="002E2C35" w:rsidRDefault="001E3CEE" w:rsidP="00CC5EE8">
            <w:pPr>
              <w:widowControl w:val="0"/>
              <w:autoSpaceDE w:val="0"/>
              <w:autoSpaceDN w:val="0"/>
              <w:adjustRightInd w:val="0"/>
              <w:spacing w:line="276" w:lineRule="auto"/>
              <w:jc w:val="center"/>
              <w:rPr>
                <w:rFonts w:asciiTheme="minorHAnsi" w:eastAsia="MS Gothic" w:hAnsiTheme="minorHAnsi" w:cstheme="minorHAnsi"/>
                <w:color w:val="000000"/>
                <w:sz w:val="20"/>
                <w:szCs w:val="20"/>
              </w:rPr>
            </w:pPr>
            <w:r w:rsidRPr="002E2C35">
              <w:rPr>
                <w:rFonts w:asciiTheme="minorHAnsi" w:hAnsiTheme="minorHAnsi" w:cstheme="minorHAnsi"/>
                <w:b/>
                <w:snapToGrid w:val="0"/>
                <w:kern w:val="28"/>
                <w:sz w:val="20"/>
                <w:szCs w:val="20"/>
              </w:rPr>
              <w:t>SEÇÃO III</w:t>
            </w:r>
          </w:p>
        </w:tc>
        <w:tc>
          <w:tcPr>
            <w:tcW w:w="5298" w:type="dxa"/>
          </w:tcPr>
          <w:p w14:paraId="6CDDD92A" w14:textId="059133F2" w:rsidR="004D29B8" w:rsidRPr="002E2C35" w:rsidRDefault="00D663A9" w:rsidP="00692E3C">
            <w:pPr>
              <w:widowControl w:val="0"/>
              <w:autoSpaceDE w:val="0"/>
              <w:autoSpaceDN w:val="0"/>
              <w:adjustRightInd w:val="0"/>
              <w:spacing w:line="276" w:lineRule="auto"/>
              <w:jc w:val="both"/>
              <w:rPr>
                <w:rFonts w:asciiTheme="minorHAnsi" w:hAnsiTheme="minorHAnsi" w:cstheme="minorHAnsi"/>
                <w:sz w:val="20"/>
                <w:szCs w:val="20"/>
                <w:lang w:eastAsia="en-US"/>
              </w:rPr>
            </w:pPr>
            <w:sdt>
              <w:sdtPr>
                <w:rPr>
                  <w:rFonts w:asciiTheme="minorHAnsi" w:hAnsiTheme="minorHAnsi" w:cstheme="minorHAnsi"/>
                  <w:b/>
                  <w:bCs/>
                  <w:color w:val="000000"/>
                  <w:sz w:val="20"/>
                  <w:szCs w:val="20"/>
                </w:rPr>
                <w:id w:val="1207288829"/>
                <w14:checkbox>
                  <w14:checked w14:val="0"/>
                  <w14:checkedState w14:val="2612" w14:font="MS Gothic"/>
                  <w14:uncheckedState w14:val="2610" w14:font="MS Gothic"/>
                </w14:checkbox>
              </w:sdtPr>
              <w:sdtContent>
                <w:r w:rsidR="002E6730"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sz w:val="20"/>
                <w:szCs w:val="20"/>
                <w:lang w:eastAsia="en-US"/>
              </w:rPr>
              <w:t xml:space="preserve"> Poderão participar empresas em consórcio, observadas as normas constantes n</w:t>
            </w:r>
            <w:r w:rsidR="002E6730" w:rsidRPr="002E2C35">
              <w:rPr>
                <w:rFonts w:asciiTheme="minorHAnsi" w:hAnsiTheme="minorHAnsi" w:cstheme="minorHAnsi"/>
                <w:sz w:val="20"/>
                <w:szCs w:val="20"/>
                <w:lang w:eastAsia="en-US"/>
              </w:rPr>
              <w:t>a</w:t>
            </w:r>
            <w:r w:rsidR="004D29B8" w:rsidRPr="002E2C35">
              <w:rPr>
                <w:rFonts w:asciiTheme="minorHAnsi" w:hAnsiTheme="minorHAnsi" w:cstheme="minorHAnsi"/>
                <w:sz w:val="20"/>
                <w:szCs w:val="20"/>
                <w:lang w:eastAsia="en-US"/>
              </w:rPr>
              <w:t xml:space="preserve"> </w:t>
            </w:r>
            <w:r w:rsidR="002E6730" w:rsidRPr="002E2C35">
              <w:rPr>
                <w:rFonts w:asciiTheme="minorHAnsi" w:hAnsiTheme="minorHAnsi" w:cstheme="minorHAnsi"/>
                <w:b/>
                <w:snapToGrid w:val="0"/>
                <w:kern w:val="28"/>
                <w:sz w:val="20"/>
                <w:szCs w:val="20"/>
              </w:rPr>
              <w:t>SEÇÃO III</w:t>
            </w:r>
            <w:r w:rsidR="004D29B8" w:rsidRPr="002E2C35">
              <w:rPr>
                <w:rFonts w:asciiTheme="minorHAnsi" w:hAnsiTheme="minorHAnsi" w:cstheme="minorHAnsi"/>
                <w:sz w:val="20"/>
                <w:szCs w:val="20"/>
                <w:lang w:eastAsia="en-US"/>
              </w:rPr>
              <w:t xml:space="preserve"> da </w:t>
            </w:r>
            <w:r w:rsidR="004D29B8" w:rsidRPr="002E2C35">
              <w:rPr>
                <w:rFonts w:asciiTheme="minorHAnsi" w:hAnsiTheme="minorHAnsi" w:cstheme="minorHAnsi"/>
                <w:b/>
                <w:bCs/>
                <w:sz w:val="20"/>
                <w:szCs w:val="20"/>
                <w:lang w:eastAsia="en-US"/>
              </w:rPr>
              <w:t>Parte Geral</w:t>
            </w:r>
            <w:r w:rsidR="004D29B8" w:rsidRPr="002E2C35">
              <w:rPr>
                <w:rFonts w:asciiTheme="minorHAnsi" w:hAnsiTheme="minorHAnsi" w:cstheme="minorHAnsi"/>
                <w:sz w:val="20"/>
                <w:szCs w:val="20"/>
                <w:lang w:eastAsia="en-US"/>
              </w:rPr>
              <w:t xml:space="preserve"> deste Edital.</w:t>
            </w:r>
          </w:p>
          <w:p w14:paraId="6CDDD92B" w14:textId="4E73D106" w:rsidR="004D29B8" w:rsidRPr="002E2C35" w:rsidRDefault="00D663A9" w:rsidP="00692E3C">
            <w:pPr>
              <w:widowControl w:val="0"/>
              <w:autoSpaceDE w:val="0"/>
              <w:autoSpaceDN w:val="0"/>
              <w:adjustRightInd w:val="0"/>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1812781297"/>
                <w14:checkbox>
                  <w14:checked w14:val="1"/>
                  <w14:checkedState w14:val="2612" w14:font="MS Gothic"/>
                  <w14:uncheckedState w14:val="2610" w14:font="MS Gothic"/>
                </w14:checkbox>
              </w:sdtPr>
              <w:sdtContent>
                <w:r w:rsidR="00E32B47"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sz w:val="20"/>
                <w:szCs w:val="20"/>
              </w:rPr>
              <w:t xml:space="preserve"> Não poderão participar desta licitação consórcio de empresas, qualquer que seja a sua forma de constituição. A vedação a participação de consórcio neste certame justifica-se diante da natureza do objeto licitado, o qual apresenta natureza comum, podendo ser ofertado por um número amplo de potenciais participantes, inclusive empresas de pequeno e médio porte que em sua maioria apresentam o mínimo exigido no tocante a qualificação técnica e econômico-financeira, não implicando em qualquer limitação quanto a competitividade. </w:t>
            </w:r>
          </w:p>
        </w:tc>
      </w:tr>
      <w:tr w:rsidR="004D29B8" w:rsidRPr="002E2C35" w14:paraId="6CDDD930" w14:textId="77777777" w:rsidTr="7234ECBD">
        <w:trPr>
          <w:jc w:val="center"/>
        </w:trPr>
        <w:tc>
          <w:tcPr>
            <w:tcW w:w="3256" w:type="dxa"/>
            <w:vAlign w:val="center"/>
          </w:tcPr>
          <w:p w14:paraId="6CDDD92D"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VALIDADE DA PROPOSTA</w:t>
            </w:r>
          </w:p>
        </w:tc>
        <w:tc>
          <w:tcPr>
            <w:tcW w:w="1086" w:type="dxa"/>
            <w:vAlign w:val="center"/>
          </w:tcPr>
          <w:p w14:paraId="2CDABB01" w14:textId="77777777" w:rsidR="004D29B8" w:rsidRPr="002E2C35" w:rsidRDefault="004D29B8" w:rsidP="00CC5EE8">
            <w:pPr>
              <w:widowControl w:val="0"/>
              <w:autoSpaceDE w:val="0"/>
              <w:autoSpaceDN w:val="0"/>
              <w:adjustRightInd w:val="0"/>
              <w:spacing w:line="276" w:lineRule="auto"/>
              <w:jc w:val="center"/>
              <w:rPr>
                <w:rFonts w:asciiTheme="minorHAnsi" w:hAnsiTheme="minorHAnsi" w:cstheme="minorHAnsi"/>
                <w:sz w:val="20"/>
                <w:szCs w:val="20"/>
              </w:rPr>
            </w:pPr>
          </w:p>
        </w:tc>
        <w:tc>
          <w:tcPr>
            <w:tcW w:w="5298" w:type="dxa"/>
          </w:tcPr>
          <w:p w14:paraId="31DA5624" w14:textId="014C7702" w:rsidR="004D29B8" w:rsidRPr="002E2C35" w:rsidRDefault="7BCC4BE8" w:rsidP="00692E3C">
            <w:pPr>
              <w:widowControl w:val="0"/>
              <w:autoSpaceDE w:val="0"/>
              <w:autoSpaceDN w:val="0"/>
              <w:adjustRightInd w:val="0"/>
              <w:spacing w:line="276" w:lineRule="auto"/>
              <w:rPr>
                <w:rFonts w:asciiTheme="minorHAnsi" w:hAnsiTheme="minorHAnsi" w:cstheme="minorHAnsi"/>
                <w:sz w:val="20"/>
                <w:szCs w:val="20"/>
              </w:rPr>
            </w:pPr>
            <w:r w:rsidRPr="002E2C35">
              <w:rPr>
                <w:rFonts w:asciiTheme="minorHAnsi" w:hAnsiTheme="minorHAnsi" w:cstheme="minorHAnsi"/>
                <w:sz w:val="20"/>
                <w:szCs w:val="20"/>
              </w:rPr>
              <w:t xml:space="preserve">A proposta comercial terá validade mínima de </w:t>
            </w:r>
            <w:r w:rsidRPr="002E2C35">
              <w:rPr>
                <w:rFonts w:asciiTheme="minorHAnsi" w:hAnsiTheme="minorHAnsi" w:cstheme="minorHAnsi"/>
                <w:b/>
                <w:bCs/>
                <w:sz w:val="20"/>
                <w:szCs w:val="20"/>
              </w:rPr>
              <w:t>90 (noventa) dias</w:t>
            </w:r>
            <w:r w:rsidRPr="002E2C35">
              <w:rPr>
                <w:rFonts w:asciiTheme="minorHAnsi" w:hAnsiTheme="minorHAnsi" w:cstheme="minorHAnsi"/>
                <w:sz w:val="20"/>
                <w:szCs w:val="20"/>
              </w:rPr>
              <w:t>,</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rPr>
              <w:t>a contar da data da abertura da sessão pública.</w:t>
            </w:r>
          </w:p>
          <w:p w14:paraId="6CDDD92F" w14:textId="6D7E2AF1" w:rsidR="004D29B8" w:rsidRPr="002E2C35" w:rsidRDefault="004D29B8" w:rsidP="00C26EAE">
            <w:pPr>
              <w:numPr>
                <w:ilvl w:val="0"/>
                <w:numId w:val="8"/>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Proposta de preços deverá constar discriminação detalhada de todos os itens do objeto, marca/modelo (quando couber), o tipo e a quantidade solicitada.</w:t>
            </w:r>
          </w:p>
        </w:tc>
      </w:tr>
      <w:tr w:rsidR="004D29B8" w:rsidRPr="002E2C35" w14:paraId="6CDDD934" w14:textId="77777777" w:rsidTr="7234ECBD">
        <w:trPr>
          <w:trHeight w:val="1169"/>
          <w:jc w:val="center"/>
        </w:trPr>
        <w:tc>
          <w:tcPr>
            <w:tcW w:w="3256" w:type="dxa"/>
            <w:shd w:val="clear" w:color="auto" w:fill="FFFFFF" w:themeFill="background1"/>
            <w:vAlign w:val="center"/>
          </w:tcPr>
          <w:p w14:paraId="6CDDD931"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lastRenderedPageBreak/>
              <w:t>DEMAIS DOCUMENTOS EXIGIDOS NA PROPOSTA</w:t>
            </w:r>
          </w:p>
        </w:tc>
        <w:tc>
          <w:tcPr>
            <w:tcW w:w="1086" w:type="dxa"/>
            <w:vAlign w:val="center"/>
          </w:tcPr>
          <w:p w14:paraId="16292919" w14:textId="77777777" w:rsidR="004D29B8" w:rsidRPr="002E2C35" w:rsidRDefault="004D29B8" w:rsidP="00CC5EE8">
            <w:pPr>
              <w:spacing w:line="276" w:lineRule="auto"/>
              <w:jc w:val="center"/>
              <w:rPr>
                <w:rFonts w:asciiTheme="minorHAnsi" w:hAnsiTheme="minorHAnsi" w:cstheme="minorHAnsi"/>
                <w:b/>
                <w:bCs/>
                <w:color w:val="000000"/>
                <w:sz w:val="20"/>
                <w:szCs w:val="20"/>
              </w:rPr>
            </w:pPr>
          </w:p>
        </w:tc>
        <w:tc>
          <w:tcPr>
            <w:tcW w:w="5298" w:type="dxa"/>
            <w:shd w:val="clear" w:color="auto" w:fill="auto"/>
            <w:vAlign w:val="center"/>
          </w:tcPr>
          <w:p w14:paraId="308E8D19" w14:textId="213B8C80" w:rsidR="004D29B8" w:rsidRPr="002E2C35" w:rsidRDefault="00D663A9" w:rsidP="004D29B8">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46932201"/>
                <w14:checkbox>
                  <w14:checked w14:val="1"/>
                  <w14:checkedState w14:val="2612" w14:font="MS Gothic"/>
                  <w14:uncheckedState w14:val="2610" w14:font="MS Gothic"/>
                </w14:checkbox>
              </w:sdtPr>
              <w:sdtContent>
                <w:r w:rsidR="002D730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6CDDD933" w14:textId="09CE9393" w:rsidR="004D29B8" w:rsidRPr="002E2C35" w:rsidRDefault="00D663A9" w:rsidP="002B2E46">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833020893"/>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na forma do </w:t>
            </w:r>
            <w:r w:rsidR="004D29B8" w:rsidRPr="002E2C35">
              <w:rPr>
                <w:rFonts w:asciiTheme="minorHAnsi" w:hAnsiTheme="minorHAnsi" w:cstheme="minorHAnsi"/>
                <w:b/>
                <w:bCs/>
                <w:color w:val="000000"/>
                <w:sz w:val="20"/>
                <w:szCs w:val="20"/>
              </w:rPr>
              <w:t>item ____ do Termo de Referência</w:t>
            </w:r>
          </w:p>
        </w:tc>
      </w:tr>
      <w:tr w:rsidR="004D29B8" w:rsidRPr="002E2C35" w14:paraId="6CDDD93D" w14:textId="77777777" w:rsidTr="7234ECBD">
        <w:trPr>
          <w:trHeight w:val="1756"/>
          <w:jc w:val="center"/>
        </w:trPr>
        <w:tc>
          <w:tcPr>
            <w:tcW w:w="3256" w:type="dxa"/>
            <w:shd w:val="clear" w:color="auto" w:fill="FFFFFF" w:themeFill="background1"/>
            <w:vAlign w:val="center"/>
          </w:tcPr>
          <w:p w14:paraId="6CDDD935" w14:textId="0625FDE1"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bookmarkStart w:id="0" w:name="_Hlk26450960"/>
            <w:r w:rsidRPr="002E2C35">
              <w:rPr>
                <w:rFonts w:asciiTheme="minorHAnsi" w:hAnsiTheme="minorHAnsi" w:cstheme="minorHAnsi"/>
                <w:b/>
                <w:sz w:val="20"/>
                <w:szCs w:val="20"/>
              </w:rPr>
              <w:t>CAPITAL SOCIAL OU PATRIMÔNIO LÍQUIDO (admita a atualização para esta data através de índices oficiais)</w:t>
            </w:r>
          </w:p>
        </w:tc>
        <w:tc>
          <w:tcPr>
            <w:tcW w:w="1086" w:type="dxa"/>
            <w:shd w:val="clear" w:color="auto" w:fill="FFFFFF" w:themeFill="background1"/>
            <w:vAlign w:val="center"/>
          </w:tcPr>
          <w:p w14:paraId="452A31C1" w14:textId="7DC0ED4C" w:rsidR="004D29B8" w:rsidRPr="002E2C35" w:rsidRDefault="0043147F" w:rsidP="00CC5EE8">
            <w:pPr>
              <w:tabs>
                <w:tab w:val="left" w:pos="9709"/>
              </w:tabs>
              <w:spacing w:line="276" w:lineRule="auto"/>
              <w:jc w:val="center"/>
              <w:rPr>
                <w:rFonts w:asciiTheme="minorHAnsi" w:eastAsia="MS Gothic" w:hAnsiTheme="minorHAnsi" w:cstheme="minorHAnsi"/>
                <w:b/>
                <w:bCs/>
                <w:sz w:val="20"/>
                <w:szCs w:val="20"/>
              </w:rPr>
            </w:pPr>
            <w:r w:rsidRPr="002E2C35">
              <w:rPr>
                <w:rFonts w:asciiTheme="minorHAnsi" w:eastAsia="MS Gothic" w:hAnsiTheme="minorHAnsi" w:cstheme="minorHAnsi"/>
                <w:b/>
                <w:bCs/>
                <w:sz w:val="20"/>
                <w:szCs w:val="20"/>
              </w:rPr>
              <w:t>17.</w:t>
            </w:r>
          </w:p>
        </w:tc>
        <w:tc>
          <w:tcPr>
            <w:tcW w:w="5298" w:type="dxa"/>
            <w:shd w:val="clear" w:color="auto" w:fill="FFFFFF" w:themeFill="background1"/>
            <w:vAlign w:val="center"/>
          </w:tcPr>
          <w:p w14:paraId="6CDDD937" w14:textId="18E489BD" w:rsidR="004D29B8" w:rsidRPr="002E2C35" w:rsidRDefault="00D663A9" w:rsidP="00692E3C">
            <w:pPr>
              <w:tabs>
                <w:tab w:val="left" w:pos="9709"/>
              </w:tabs>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1634831154"/>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sz w:val="20"/>
                <w:szCs w:val="20"/>
              </w:rPr>
              <w:t xml:space="preserve"> Comprovante, na forma da lei, de registro ou arquivamento na Junta Comercial ou no Cartório competente, conforme o caso, de:</w:t>
            </w:r>
          </w:p>
          <w:p w14:paraId="6CDDD938" w14:textId="3418FE90" w:rsidR="004D29B8" w:rsidRPr="002E2C35" w:rsidRDefault="00D663A9" w:rsidP="00692E3C">
            <w:pPr>
              <w:tabs>
                <w:tab w:val="left" w:pos="9709"/>
              </w:tabs>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589367036"/>
                <w14:checkbox>
                  <w14:checked w14:val="0"/>
                  <w14:checkedState w14:val="2612" w14:font="MS Gothic"/>
                  <w14:uncheckedState w14:val="2610" w14:font="MS Gothic"/>
                </w14:checkbox>
              </w:sdtPr>
              <w:sdtContent>
                <w:r w:rsidR="002E2C35"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b/>
                <w:sz w:val="20"/>
                <w:szCs w:val="20"/>
              </w:rPr>
              <w:t xml:space="preserve"> </w:t>
            </w:r>
            <w:proofErr w:type="gramStart"/>
            <w:r w:rsidR="004D29B8" w:rsidRPr="002E2C35">
              <w:rPr>
                <w:rFonts w:asciiTheme="minorHAnsi" w:hAnsiTheme="minorHAnsi" w:cstheme="minorHAnsi"/>
                <w:b/>
                <w:sz w:val="20"/>
                <w:szCs w:val="20"/>
              </w:rPr>
              <w:t>patrimônio</w:t>
            </w:r>
            <w:proofErr w:type="gramEnd"/>
            <w:r w:rsidR="004D29B8" w:rsidRPr="002E2C35">
              <w:rPr>
                <w:rFonts w:asciiTheme="minorHAnsi" w:hAnsiTheme="minorHAnsi" w:cstheme="minorHAnsi"/>
                <w:b/>
                <w:sz w:val="20"/>
                <w:szCs w:val="20"/>
              </w:rPr>
              <w:t xml:space="preserve"> líquido mínimo</w:t>
            </w:r>
            <w:r w:rsidR="004D29B8" w:rsidRPr="002E2C35">
              <w:rPr>
                <w:rFonts w:asciiTheme="minorHAnsi" w:hAnsiTheme="minorHAnsi" w:cstheme="minorHAnsi"/>
                <w:sz w:val="20"/>
                <w:szCs w:val="20"/>
              </w:rPr>
              <w:t xml:space="preserve"> equivalente a 10% (dez por cento) do valor total estimado da contratação ou do item pertinente, caso </w:t>
            </w:r>
            <w:r w:rsidR="004D29B8" w:rsidRPr="002E2C35">
              <w:rPr>
                <w:rFonts w:asciiTheme="minorHAnsi" w:hAnsiTheme="minorHAnsi" w:cstheme="minorHAnsi"/>
                <w:sz w:val="20"/>
                <w:szCs w:val="20"/>
                <w:lang w:eastAsia="en-US"/>
              </w:rPr>
              <w:t>a licitante que apresentar índice econômico igual ou inferior a 01 (um) em qualquer dos índices de Liquidez Geral, Solvência Geral e Liquidez Corrente;</w:t>
            </w:r>
          </w:p>
          <w:p w14:paraId="6CDDD939" w14:textId="6DC841D4" w:rsidR="004D29B8" w:rsidRPr="002E2C35" w:rsidRDefault="00D663A9" w:rsidP="00692E3C">
            <w:pPr>
              <w:tabs>
                <w:tab w:val="left" w:pos="9709"/>
              </w:tabs>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2123653722"/>
                <w14:checkbox>
                  <w14:checked w14:val="1"/>
                  <w14:checkedState w14:val="2612" w14:font="MS Gothic"/>
                  <w14:uncheckedState w14:val="2610" w14:font="MS Gothic"/>
                </w14:checkbox>
              </w:sdtPr>
              <w:sdtContent>
                <w:r w:rsidR="002577D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b/>
                <w:sz w:val="20"/>
                <w:szCs w:val="20"/>
              </w:rPr>
              <w:t xml:space="preserve"> capital social mínimo</w:t>
            </w:r>
            <w:r w:rsidR="004D29B8" w:rsidRPr="002E2C35">
              <w:rPr>
                <w:rFonts w:asciiTheme="minorHAnsi" w:hAnsiTheme="minorHAnsi" w:cstheme="minorHAnsi"/>
                <w:sz w:val="20"/>
                <w:szCs w:val="20"/>
              </w:rPr>
              <w:t xml:space="preserve"> equivalente a 10% (dez por cento) do valor total estimado da contratação ou do item pertinente, caso</w:t>
            </w:r>
            <w:r w:rsidR="004D29B8" w:rsidRPr="002E2C35">
              <w:rPr>
                <w:rFonts w:asciiTheme="minorHAnsi" w:hAnsiTheme="minorHAnsi" w:cstheme="minorHAnsi"/>
                <w:sz w:val="20"/>
                <w:szCs w:val="20"/>
                <w:lang w:eastAsia="en-US"/>
              </w:rPr>
              <w:t xml:space="preserve"> a licitante que apresentar índice econômico igual ou inferior a 01 (um) em qualquer dos índices de Liquidez Geral, Solvência Geral e Liquidez Corrente;</w:t>
            </w:r>
          </w:p>
          <w:p w14:paraId="6CDDD93A" w14:textId="6D39DA0D" w:rsidR="004D29B8" w:rsidRPr="002E2C35" w:rsidRDefault="00D663A9" w:rsidP="00692E3C">
            <w:pPr>
              <w:tabs>
                <w:tab w:val="left" w:pos="9709"/>
              </w:tabs>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566464761"/>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b/>
                <w:sz w:val="20"/>
                <w:szCs w:val="20"/>
              </w:rPr>
              <w:t xml:space="preserve"> patrimônio líquido mínimo</w:t>
            </w:r>
            <w:r w:rsidR="004D29B8" w:rsidRPr="002E2C35">
              <w:rPr>
                <w:rFonts w:asciiTheme="minorHAnsi" w:hAnsiTheme="minorHAnsi" w:cstheme="minorHAnsi"/>
                <w:sz w:val="20"/>
                <w:szCs w:val="20"/>
              </w:rPr>
              <w:t xml:space="preserve"> equivalente a 10% (dez por cento) do valor total estimado da contratação ou do item/lote pertinente.</w:t>
            </w:r>
          </w:p>
          <w:p w14:paraId="6CDDD93B" w14:textId="7C010E2D" w:rsidR="004D29B8" w:rsidRPr="002E2C35" w:rsidRDefault="00D663A9" w:rsidP="00692E3C">
            <w:pPr>
              <w:tabs>
                <w:tab w:val="left" w:pos="9709"/>
              </w:tabs>
              <w:spacing w:line="276" w:lineRule="auto"/>
              <w:jc w:val="both"/>
              <w:rPr>
                <w:rFonts w:asciiTheme="minorHAnsi" w:hAnsiTheme="minorHAnsi" w:cstheme="minorHAnsi"/>
                <w:sz w:val="20"/>
                <w:szCs w:val="20"/>
                <w:lang w:eastAsia="en-US"/>
              </w:rPr>
            </w:pPr>
            <w:sdt>
              <w:sdtPr>
                <w:rPr>
                  <w:rFonts w:asciiTheme="minorHAnsi" w:hAnsiTheme="minorHAnsi" w:cstheme="minorHAnsi"/>
                  <w:b/>
                  <w:bCs/>
                  <w:color w:val="000000"/>
                  <w:sz w:val="20"/>
                  <w:szCs w:val="20"/>
                </w:rPr>
                <w:id w:val="1693639568"/>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b/>
                <w:sz w:val="20"/>
                <w:szCs w:val="20"/>
              </w:rPr>
              <w:t xml:space="preserve"> capital social mínimo</w:t>
            </w:r>
            <w:r w:rsidR="004D29B8" w:rsidRPr="002E2C35">
              <w:rPr>
                <w:rFonts w:asciiTheme="minorHAnsi" w:hAnsiTheme="minorHAnsi" w:cstheme="minorHAnsi"/>
                <w:sz w:val="20"/>
                <w:szCs w:val="20"/>
              </w:rPr>
              <w:t xml:space="preserve"> equivalente a 10% (dez por cento) do valor total estimado da contratação ou do item pertinente.</w:t>
            </w:r>
          </w:p>
          <w:p w14:paraId="6CDDD93C" w14:textId="15AADA7D" w:rsidR="004D29B8" w:rsidRPr="002E2C35" w:rsidRDefault="00D663A9" w:rsidP="00692E3C">
            <w:pPr>
              <w:autoSpaceDE w:val="0"/>
              <w:autoSpaceDN w:val="0"/>
              <w:adjustRightInd w:val="0"/>
              <w:spacing w:line="276" w:lineRule="auto"/>
              <w:jc w:val="both"/>
              <w:rPr>
                <w:rFonts w:asciiTheme="minorHAnsi" w:hAnsiTheme="minorHAnsi" w:cstheme="minorHAnsi"/>
                <w:sz w:val="20"/>
                <w:szCs w:val="20"/>
              </w:rPr>
            </w:pPr>
            <w:sdt>
              <w:sdtPr>
                <w:rPr>
                  <w:rFonts w:asciiTheme="minorHAnsi" w:hAnsiTheme="minorHAnsi" w:cstheme="minorHAnsi"/>
                  <w:b/>
                  <w:bCs/>
                  <w:color w:val="000000"/>
                  <w:sz w:val="20"/>
                  <w:szCs w:val="20"/>
                </w:rPr>
                <w:id w:val="-706181630"/>
                <w14:checkbox>
                  <w14:checked w14:val="0"/>
                  <w14:checkedState w14:val="2612" w14:font="MS Gothic"/>
                  <w14:uncheckedState w14:val="2610" w14:font="MS Gothic"/>
                </w14:checkbox>
              </w:sdtPr>
              <w:sdtContent>
                <w:r w:rsidR="002577D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sz w:val="20"/>
                <w:szCs w:val="20"/>
              </w:rPr>
              <w:t xml:space="preserve"> Não haverá exigência quanto à comprovação de capital social mínimo ou patrimônio líquido mínimo.</w:t>
            </w:r>
          </w:p>
        </w:tc>
      </w:tr>
      <w:bookmarkEnd w:id="0"/>
      <w:tr w:rsidR="004D29B8" w:rsidRPr="002E2C35" w14:paraId="6CDDD941" w14:textId="77777777" w:rsidTr="7234ECBD">
        <w:trPr>
          <w:trHeight w:val="476"/>
          <w:jc w:val="center"/>
        </w:trPr>
        <w:tc>
          <w:tcPr>
            <w:tcW w:w="3256" w:type="dxa"/>
            <w:shd w:val="clear" w:color="auto" w:fill="FFFFFF" w:themeFill="background1"/>
            <w:vAlign w:val="center"/>
          </w:tcPr>
          <w:p w14:paraId="6CDDD93E" w14:textId="77777777" w:rsidR="004D29B8" w:rsidRPr="002E2C35" w:rsidRDefault="004D29B8" w:rsidP="00692E3C">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QUALIFICAÇÃO TÉCNICA</w:t>
            </w:r>
          </w:p>
        </w:tc>
        <w:tc>
          <w:tcPr>
            <w:tcW w:w="1086" w:type="dxa"/>
            <w:shd w:val="clear" w:color="auto" w:fill="FFFFFF" w:themeFill="background1"/>
            <w:vAlign w:val="center"/>
          </w:tcPr>
          <w:p w14:paraId="3028A978" w14:textId="6B17948D" w:rsidR="004D29B8" w:rsidRPr="002E2C35" w:rsidRDefault="00BA3E9D" w:rsidP="00CC5EE8">
            <w:pPr>
              <w:pStyle w:val="Default"/>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18.1.</w:t>
            </w:r>
          </w:p>
        </w:tc>
        <w:tc>
          <w:tcPr>
            <w:tcW w:w="5298" w:type="dxa"/>
            <w:shd w:val="clear" w:color="auto" w:fill="FFFFFF" w:themeFill="background1"/>
            <w:vAlign w:val="center"/>
          </w:tcPr>
          <w:p w14:paraId="6CDDD940" w14:textId="5D1F7D26" w:rsidR="004D29B8" w:rsidRPr="002E2C35" w:rsidRDefault="009E0EE2" w:rsidP="009E0EE2">
            <w:pPr>
              <w:pStyle w:val="Default"/>
              <w:spacing w:line="276" w:lineRule="auto"/>
              <w:rPr>
                <w:rFonts w:asciiTheme="minorHAnsi" w:hAnsiTheme="minorHAnsi" w:cstheme="minorHAnsi"/>
                <w:bCs/>
                <w:sz w:val="20"/>
                <w:szCs w:val="20"/>
              </w:rPr>
            </w:pPr>
            <w:r w:rsidRPr="002E2C35">
              <w:rPr>
                <w:rFonts w:asciiTheme="minorHAnsi" w:hAnsiTheme="minorHAnsi" w:cstheme="minorHAnsi"/>
                <w:bCs/>
                <w:sz w:val="20"/>
                <w:szCs w:val="20"/>
              </w:rPr>
              <w:t>Não será exigida.</w:t>
            </w:r>
          </w:p>
        </w:tc>
      </w:tr>
      <w:tr w:rsidR="004D29B8" w:rsidRPr="002E2C35" w14:paraId="71E64DDA" w14:textId="77777777" w:rsidTr="7234ECBD">
        <w:trPr>
          <w:trHeight w:val="897"/>
          <w:jc w:val="center"/>
        </w:trPr>
        <w:tc>
          <w:tcPr>
            <w:tcW w:w="3256" w:type="dxa"/>
            <w:shd w:val="clear" w:color="auto" w:fill="FFFFFF" w:themeFill="background1"/>
            <w:vAlign w:val="center"/>
          </w:tcPr>
          <w:p w14:paraId="1073F7C0" w14:textId="45E3541B" w:rsidR="004D29B8" w:rsidRPr="002E2C35" w:rsidRDefault="004D29B8" w:rsidP="002B2E46">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DEMAIS DOCUMENTOS QUALIFICAÇÃO TÉCNICA</w:t>
            </w:r>
          </w:p>
        </w:tc>
        <w:tc>
          <w:tcPr>
            <w:tcW w:w="1086" w:type="dxa"/>
            <w:shd w:val="clear" w:color="auto" w:fill="FFFFFF" w:themeFill="background1"/>
            <w:vAlign w:val="center"/>
          </w:tcPr>
          <w:p w14:paraId="72789ED3" w14:textId="77777777" w:rsidR="004D29B8" w:rsidRPr="002E2C35" w:rsidRDefault="004D29B8" w:rsidP="00CC5EE8">
            <w:pPr>
              <w:pStyle w:val="A261075"/>
              <w:tabs>
                <w:tab w:val="left" w:pos="4425"/>
              </w:tabs>
              <w:spacing w:line="276" w:lineRule="auto"/>
              <w:ind w:left="0" w:firstLine="0"/>
              <w:jc w:val="center"/>
              <w:rPr>
                <w:rFonts w:asciiTheme="minorHAnsi" w:hAnsiTheme="minorHAnsi" w:cstheme="minorHAnsi"/>
                <w:b/>
                <w:sz w:val="20"/>
                <w:highlight w:val="yellow"/>
              </w:rPr>
            </w:pPr>
          </w:p>
        </w:tc>
        <w:tc>
          <w:tcPr>
            <w:tcW w:w="5298" w:type="dxa"/>
            <w:shd w:val="clear" w:color="auto" w:fill="FFFFFF" w:themeFill="background1"/>
            <w:vAlign w:val="center"/>
          </w:tcPr>
          <w:p w14:paraId="7F6B0933" w14:textId="6A29F73C" w:rsidR="004D29B8" w:rsidRPr="002E2C35" w:rsidRDefault="00D663A9" w:rsidP="002B2E46">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7279987"/>
                <w14:checkbox>
                  <w14:checked w14:val="1"/>
                  <w14:checkedState w14:val="2612" w14:font="MS Gothic"/>
                  <w14:uncheckedState w14:val="2610" w14:font="MS Gothic"/>
                </w14:checkbox>
              </w:sdtPr>
              <w:sdtContent>
                <w:r w:rsidR="002B2E46"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4BF4301B" w14:textId="6D9B111C" w:rsidR="004D29B8" w:rsidRPr="002E2C35" w:rsidRDefault="00D663A9" w:rsidP="002B2E46">
            <w:pPr>
              <w:spacing w:line="276" w:lineRule="auto"/>
              <w:jc w:val="cente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377513391"/>
                <w14:checkbox>
                  <w14:checked w14:val="0"/>
                  <w14:checkedState w14:val="2612" w14:font="MS Gothic"/>
                  <w14:uncheckedState w14:val="2610" w14:font="MS Gothic"/>
                </w14:checkbox>
              </w:sdtPr>
              <w:sdtContent>
                <w:r w:rsidR="002B2E46"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na forma do item ____ do Termo de Referência</w:t>
            </w:r>
          </w:p>
        </w:tc>
      </w:tr>
      <w:tr w:rsidR="004D29B8" w:rsidRPr="002E2C35" w14:paraId="7477049D" w14:textId="77777777" w:rsidTr="7234ECBD">
        <w:trPr>
          <w:trHeight w:val="854"/>
          <w:jc w:val="center"/>
        </w:trPr>
        <w:tc>
          <w:tcPr>
            <w:tcW w:w="3256" w:type="dxa"/>
            <w:shd w:val="clear" w:color="auto" w:fill="FFFFFF" w:themeFill="background1"/>
            <w:vAlign w:val="center"/>
          </w:tcPr>
          <w:p w14:paraId="554E58CE" w14:textId="05EC6F01" w:rsidR="004D29B8" w:rsidRPr="002E2C35" w:rsidRDefault="004D29B8" w:rsidP="005B1DCF">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sz w:val="20"/>
                <w:szCs w:val="20"/>
              </w:rPr>
              <w:t>LICITAÇÃO PARA REGISTRO DE PREÇOS:</w:t>
            </w:r>
          </w:p>
        </w:tc>
        <w:tc>
          <w:tcPr>
            <w:tcW w:w="1086" w:type="dxa"/>
            <w:shd w:val="clear" w:color="auto" w:fill="FFFFFF" w:themeFill="background1"/>
            <w:vAlign w:val="center"/>
          </w:tcPr>
          <w:p w14:paraId="66F7F0E9" w14:textId="01B3F633" w:rsidR="004D29B8" w:rsidRPr="002E2C35" w:rsidRDefault="005C2197" w:rsidP="00CC5EE8">
            <w:pPr>
              <w:spacing w:line="276" w:lineRule="auto"/>
              <w:jc w:val="center"/>
              <w:rPr>
                <w:rFonts w:asciiTheme="minorHAnsi" w:eastAsia="MS Gothic" w:hAnsiTheme="minorHAnsi" w:cstheme="minorHAnsi"/>
                <w:b/>
                <w:bCs/>
                <w:sz w:val="20"/>
                <w:szCs w:val="20"/>
              </w:rPr>
            </w:pPr>
            <w:r w:rsidRPr="002E2C35">
              <w:rPr>
                <w:rFonts w:asciiTheme="minorHAnsi" w:hAnsiTheme="minorHAnsi" w:cstheme="minorHAnsi"/>
                <w:b/>
                <w:bCs/>
                <w:snapToGrid w:val="0"/>
                <w:kern w:val="28"/>
                <w:sz w:val="20"/>
                <w:szCs w:val="20"/>
              </w:rPr>
              <w:t>SEÇÃO XV</w:t>
            </w:r>
          </w:p>
        </w:tc>
        <w:tc>
          <w:tcPr>
            <w:tcW w:w="5298" w:type="dxa"/>
            <w:shd w:val="clear" w:color="auto" w:fill="FFFFFF" w:themeFill="background1"/>
            <w:vAlign w:val="center"/>
          </w:tcPr>
          <w:p w14:paraId="7E784B78" w14:textId="6C4804D2"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525930705"/>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39B1C8F4" w14:textId="15534230" w:rsidR="004D29B8" w:rsidRPr="002E2C35" w:rsidRDefault="00D663A9" w:rsidP="002B2E46">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916121139"/>
                <w14:checkbox>
                  <w14:checked w14:val="1"/>
                  <w14:checkedState w14:val="2612" w14:font="MS Gothic"/>
                  <w14:uncheckedState w14:val="2610" w14:font="MS Gothic"/>
                </w14:checkbox>
              </w:sdtPr>
              <w:sdtContent>
                <w:r w:rsidR="00E252C4"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w:t>
            </w:r>
          </w:p>
        </w:tc>
      </w:tr>
      <w:tr w:rsidR="004D29B8" w:rsidRPr="002E2C35" w14:paraId="0DF24EEF" w14:textId="77777777" w:rsidTr="7234ECBD">
        <w:trPr>
          <w:trHeight w:val="1101"/>
          <w:jc w:val="center"/>
        </w:trPr>
        <w:tc>
          <w:tcPr>
            <w:tcW w:w="3256" w:type="dxa"/>
            <w:shd w:val="clear" w:color="auto" w:fill="FFFFFF" w:themeFill="background1"/>
            <w:vAlign w:val="center"/>
          </w:tcPr>
          <w:p w14:paraId="4C6EB034" w14:textId="50CD1340" w:rsidR="004D29B8" w:rsidRPr="002E2C35" w:rsidRDefault="004D29B8" w:rsidP="005B1DCF">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POSSIBILIDADE DE ADESÃO A ATA DE REGISTRO DE PREÇOS:</w:t>
            </w:r>
          </w:p>
        </w:tc>
        <w:tc>
          <w:tcPr>
            <w:tcW w:w="1086" w:type="dxa"/>
            <w:shd w:val="clear" w:color="auto" w:fill="FFFFFF" w:themeFill="background1"/>
            <w:vAlign w:val="center"/>
          </w:tcPr>
          <w:p w14:paraId="09F3CDA0" w14:textId="05DCBBBC" w:rsidR="004D29B8" w:rsidRPr="002E2C35" w:rsidRDefault="005C2197" w:rsidP="00CC5EE8">
            <w:pPr>
              <w:spacing w:line="276" w:lineRule="auto"/>
              <w:jc w:val="center"/>
              <w:rPr>
                <w:rFonts w:asciiTheme="minorHAnsi" w:eastAsia="MS Gothic" w:hAnsiTheme="minorHAnsi" w:cstheme="minorHAnsi"/>
                <w:sz w:val="20"/>
                <w:szCs w:val="20"/>
              </w:rPr>
            </w:pPr>
            <w:r w:rsidRPr="002E2C35">
              <w:rPr>
                <w:rFonts w:asciiTheme="minorHAnsi" w:hAnsiTheme="minorHAnsi" w:cstheme="minorHAnsi"/>
                <w:b/>
                <w:bCs/>
                <w:snapToGrid w:val="0"/>
                <w:kern w:val="28"/>
                <w:sz w:val="20"/>
                <w:szCs w:val="20"/>
              </w:rPr>
              <w:t>SEÇÃO XV</w:t>
            </w:r>
          </w:p>
        </w:tc>
        <w:tc>
          <w:tcPr>
            <w:tcW w:w="5298" w:type="dxa"/>
            <w:shd w:val="clear" w:color="auto" w:fill="FFFFFF" w:themeFill="background1"/>
            <w:vAlign w:val="center"/>
          </w:tcPr>
          <w:p w14:paraId="10E54294" w14:textId="5B6E9214"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484385827"/>
                <w14:checkbox>
                  <w14:checked w14:val="1"/>
                  <w14:checkedState w14:val="2612" w14:font="MS Gothic"/>
                  <w14:uncheckedState w14:val="2610" w14:font="MS Gothic"/>
                </w14:checkbox>
              </w:sdtPr>
              <w:sdtContent>
                <w:r w:rsidR="004B3846"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4D6A9C12" w14:textId="222CDB12"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119759196"/>
                <w14:checkbox>
                  <w14:checked w14:val="0"/>
                  <w14:checkedState w14:val="2612" w14:font="MS Gothic"/>
                  <w14:uncheckedState w14:val="2610" w14:font="MS Gothic"/>
                </w14:checkbox>
              </w:sdtPr>
              <w:sdtContent>
                <w:r w:rsidR="004B3846"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w:t>
            </w:r>
          </w:p>
        </w:tc>
      </w:tr>
      <w:tr w:rsidR="004D29B8" w:rsidRPr="002E2C35" w14:paraId="6CDDD94B" w14:textId="77777777" w:rsidTr="7234ECBD">
        <w:trPr>
          <w:jc w:val="center"/>
        </w:trPr>
        <w:tc>
          <w:tcPr>
            <w:tcW w:w="3256" w:type="dxa"/>
            <w:vAlign w:val="center"/>
          </w:tcPr>
          <w:p w14:paraId="6CDDD947" w14:textId="77777777" w:rsidR="004D29B8" w:rsidRPr="002E2C35" w:rsidRDefault="004D29B8" w:rsidP="005B1DCF">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sz w:val="20"/>
                <w:szCs w:val="20"/>
              </w:rPr>
              <w:t>APRESENTAÇÃO DE AMOSTRAS:</w:t>
            </w:r>
          </w:p>
        </w:tc>
        <w:tc>
          <w:tcPr>
            <w:tcW w:w="1086" w:type="dxa"/>
            <w:vAlign w:val="center"/>
          </w:tcPr>
          <w:p w14:paraId="29DE5FA5" w14:textId="7090DFBC" w:rsidR="004D29B8" w:rsidRPr="002E2C35" w:rsidRDefault="00FF2C75" w:rsidP="00CC5EE8">
            <w:pPr>
              <w:spacing w:line="276" w:lineRule="auto"/>
              <w:jc w:val="center"/>
              <w:rPr>
                <w:rFonts w:asciiTheme="minorHAnsi" w:eastAsia="MS Gothic" w:hAnsiTheme="minorHAnsi" w:cstheme="minorHAnsi"/>
                <w:sz w:val="20"/>
                <w:szCs w:val="20"/>
              </w:rPr>
            </w:pPr>
            <w:r w:rsidRPr="002E2C35">
              <w:rPr>
                <w:rFonts w:asciiTheme="minorHAnsi" w:hAnsiTheme="minorHAnsi" w:cstheme="minorHAnsi"/>
                <w:b/>
                <w:snapToGrid w:val="0"/>
                <w:kern w:val="28"/>
                <w:sz w:val="20"/>
                <w:szCs w:val="20"/>
              </w:rPr>
              <w:t>SEÇÃO XII</w:t>
            </w:r>
          </w:p>
        </w:tc>
        <w:tc>
          <w:tcPr>
            <w:tcW w:w="5298" w:type="dxa"/>
            <w:vAlign w:val="center"/>
          </w:tcPr>
          <w:p w14:paraId="6CDDD949" w14:textId="744CF217"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063249833"/>
                <w14:checkbox>
                  <w14:checked w14:val="1"/>
                  <w14:checkedState w14:val="2612" w14:font="MS Gothic"/>
                  <w14:uncheckedState w14:val="2610" w14:font="MS Gothic"/>
                </w14:checkbox>
              </w:sdtPr>
              <w:sdtContent>
                <w:r w:rsidR="0074343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6CDDD94A" w14:textId="6466BB2E"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42937678"/>
                <w14:checkbox>
                  <w14:checked w14:val="0"/>
                  <w14:checkedState w14:val="2612" w14:font="MS Gothic"/>
                  <w14:uncheckedState w14:val="2610" w14:font="MS Gothic"/>
                </w14:checkbox>
              </w:sdtPr>
              <w:sdtContent>
                <w:r w:rsidR="004D29B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 Prazo para entrega da amostra</w:t>
            </w:r>
            <w:r w:rsidR="00FF2C75" w:rsidRPr="002E2C35">
              <w:rPr>
                <w:rFonts w:asciiTheme="minorHAnsi" w:hAnsiTheme="minorHAnsi" w:cstheme="minorHAnsi"/>
                <w:color w:val="000000"/>
                <w:sz w:val="20"/>
                <w:szCs w:val="20"/>
              </w:rPr>
              <w:t xml:space="preserve"> na forma do item ____ do Termo de Referência</w:t>
            </w:r>
          </w:p>
        </w:tc>
      </w:tr>
      <w:tr w:rsidR="004D29B8" w:rsidRPr="002E2C35" w14:paraId="6CDDD950" w14:textId="77777777" w:rsidTr="7234ECBD">
        <w:trPr>
          <w:jc w:val="center"/>
        </w:trPr>
        <w:tc>
          <w:tcPr>
            <w:tcW w:w="3256" w:type="dxa"/>
            <w:vAlign w:val="center"/>
          </w:tcPr>
          <w:p w14:paraId="6CDDD94C" w14:textId="77777777" w:rsidR="004D29B8" w:rsidRPr="002E2C35" w:rsidRDefault="004D29B8" w:rsidP="00FF2C75">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sz w:val="20"/>
                <w:szCs w:val="20"/>
              </w:rPr>
              <w:t>VISITA TÉCNICA:</w:t>
            </w:r>
          </w:p>
        </w:tc>
        <w:tc>
          <w:tcPr>
            <w:tcW w:w="1086" w:type="dxa"/>
            <w:vAlign w:val="center"/>
          </w:tcPr>
          <w:p w14:paraId="783F29BF" w14:textId="2E49CB0B" w:rsidR="004D29B8" w:rsidRPr="002E2C35" w:rsidRDefault="00FF2C75" w:rsidP="00CC5EE8">
            <w:pPr>
              <w:spacing w:line="276" w:lineRule="auto"/>
              <w:jc w:val="center"/>
              <w:rPr>
                <w:rFonts w:asciiTheme="minorHAnsi" w:eastAsia="MS Gothic" w:hAnsiTheme="minorHAnsi" w:cstheme="minorHAnsi"/>
                <w:sz w:val="20"/>
                <w:szCs w:val="20"/>
              </w:rPr>
            </w:pPr>
            <w:r w:rsidRPr="002E2C35">
              <w:rPr>
                <w:rFonts w:asciiTheme="minorHAnsi" w:hAnsiTheme="minorHAnsi" w:cstheme="minorHAnsi"/>
                <w:b/>
                <w:snapToGrid w:val="0"/>
                <w:kern w:val="28"/>
                <w:sz w:val="20"/>
                <w:szCs w:val="20"/>
              </w:rPr>
              <w:t>SEÇÃO XIII</w:t>
            </w:r>
          </w:p>
        </w:tc>
        <w:tc>
          <w:tcPr>
            <w:tcW w:w="5298" w:type="dxa"/>
            <w:vAlign w:val="center"/>
          </w:tcPr>
          <w:p w14:paraId="6CDDD94E" w14:textId="6B15DA71"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188909766"/>
                <w14:checkbox>
                  <w14:checked w14:val="1"/>
                  <w14:checkedState w14:val="2612" w14:font="MS Gothic"/>
                  <w14:uncheckedState w14:val="2610" w14:font="MS Gothic"/>
                </w14:checkbox>
              </w:sdtPr>
              <w:sdtContent>
                <w:r w:rsidR="0074343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NÃO</w:t>
            </w:r>
          </w:p>
          <w:p w14:paraId="6CDDD94F" w14:textId="2D043830" w:rsidR="004D29B8" w:rsidRPr="002E2C35" w:rsidRDefault="00D663A9" w:rsidP="005B1DC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63304172"/>
                <w14:checkbox>
                  <w14:checked w14:val="0"/>
                  <w14:checkedState w14:val="2612" w14:font="MS Gothic"/>
                  <w14:uncheckedState w14:val="2610" w14:font="MS Gothic"/>
                </w14:checkbox>
              </w:sdtPr>
              <w:sdtContent>
                <w:r w:rsidR="00743438" w:rsidRPr="002E2C35">
                  <w:rPr>
                    <w:rFonts w:ascii="MS Gothic" w:eastAsia="MS Gothic" w:hAnsi="MS Gothic" w:cs="MS Gothic" w:hint="eastAsia"/>
                    <w:b/>
                    <w:bCs/>
                    <w:color w:val="000000"/>
                    <w:sz w:val="20"/>
                    <w:szCs w:val="20"/>
                  </w:rPr>
                  <w:t>☐</w:t>
                </w:r>
              </w:sdtContent>
            </w:sdt>
            <w:r w:rsidR="004D29B8" w:rsidRPr="002E2C35">
              <w:rPr>
                <w:rFonts w:asciiTheme="minorHAnsi" w:hAnsiTheme="minorHAnsi" w:cstheme="minorHAnsi"/>
                <w:color w:val="000000"/>
                <w:sz w:val="20"/>
                <w:szCs w:val="20"/>
              </w:rPr>
              <w:t xml:space="preserve"> SIM, </w:t>
            </w:r>
            <w:r w:rsidR="00FF2C75" w:rsidRPr="002E2C35">
              <w:rPr>
                <w:rFonts w:asciiTheme="minorHAnsi" w:hAnsiTheme="minorHAnsi" w:cstheme="minorHAnsi"/>
                <w:b/>
                <w:bCs/>
                <w:color w:val="000000"/>
                <w:sz w:val="20"/>
                <w:szCs w:val="20"/>
              </w:rPr>
              <w:t>FACULTATIVA</w:t>
            </w:r>
            <w:r w:rsidR="00FF2C75" w:rsidRPr="002E2C35">
              <w:rPr>
                <w:rFonts w:asciiTheme="minorHAnsi" w:hAnsiTheme="minorHAnsi" w:cstheme="minorHAnsi"/>
                <w:color w:val="000000"/>
                <w:sz w:val="20"/>
                <w:szCs w:val="20"/>
              </w:rPr>
              <w:t xml:space="preserve">, </w:t>
            </w:r>
            <w:r w:rsidR="004D29B8" w:rsidRPr="002E2C35">
              <w:rPr>
                <w:rFonts w:asciiTheme="minorHAnsi" w:hAnsiTheme="minorHAnsi" w:cstheme="minorHAnsi"/>
                <w:color w:val="000000"/>
                <w:sz w:val="20"/>
                <w:szCs w:val="20"/>
              </w:rPr>
              <w:t>na forma do item ____ do Termo de Referência</w:t>
            </w:r>
          </w:p>
        </w:tc>
      </w:tr>
      <w:tr w:rsidR="00E711AF" w:rsidRPr="002E2C35" w14:paraId="3A252077" w14:textId="77777777" w:rsidTr="7234ECBD">
        <w:trPr>
          <w:jc w:val="center"/>
        </w:trPr>
        <w:tc>
          <w:tcPr>
            <w:tcW w:w="3256" w:type="dxa"/>
            <w:vAlign w:val="center"/>
          </w:tcPr>
          <w:p w14:paraId="0C696E82" w14:textId="4713D929" w:rsidR="00E711AF" w:rsidRPr="002E2C35" w:rsidRDefault="00E711AF" w:rsidP="00941191">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PERMITIDA A SUBCONTRATAÇÃO</w:t>
            </w:r>
          </w:p>
        </w:tc>
        <w:tc>
          <w:tcPr>
            <w:tcW w:w="1086" w:type="dxa"/>
            <w:vAlign w:val="center"/>
          </w:tcPr>
          <w:p w14:paraId="43C121C8" w14:textId="77777777" w:rsidR="00E711AF" w:rsidRPr="002E2C35" w:rsidRDefault="00E711AF" w:rsidP="00E711AF">
            <w:pPr>
              <w:spacing w:line="276" w:lineRule="auto"/>
              <w:jc w:val="center"/>
              <w:rPr>
                <w:rFonts w:asciiTheme="minorHAnsi" w:hAnsiTheme="minorHAnsi" w:cstheme="minorHAnsi"/>
                <w:b/>
                <w:snapToGrid w:val="0"/>
                <w:kern w:val="28"/>
                <w:sz w:val="20"/>
                <w:szCs w:val="20"/>
              </w:rPr>
            </w:pPr>
          </w:p>
        </w:tc>
        <w:tc>
          <w:tcPr>
            <w:tcW w:w="5298" w:type="dxa"/>
            <w:vAlign w:val="center"/>
          </w:tcPr>
          <w:p w14:paraId="12CE5B01" w14:textId="77777777" w:rsidR="00E711AF" w:rsidRPr="002E2C35" w:rsidRDefault="00D663A9" w:rsidP="00E711A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117290769"/>
                <w14:checkbox>
                  <w14:checked w14:val="1"/>
                  <w14:checkedState w14:val="2612" w14:font="MS Gothic"/>
                  <w14:uncheckedState w14:val="2610" w14:font="MS Gothic"/>
                </w14:checkbox>
              </w:sdtPr>
              <w:sdtContent>
                <w:r w:rsidR="00E711AF" w:rsidRPr="002E2C35">
                  <w:rPr>
                    <w:rFonts w:ascii="MS Gothic" w:eastAsia="MS Gothic" w:hAnsi="MS Gothic" w:cs="MS Gothic" w:hint="eastAsia"/>
                    <w:b/>
                    <w:bCs/>
                    <w:color w:val="000000"/>
                    <w:sz w:val="20"/>
                    <w:szCs w:val="20"/>
                  </w:rPr>
                  <w:t>☒</w:t>
                </w:r>
              </w:sdtContent>
            </w:sdt>
            <w:r w:rsidR="00E711AF" w:rsidRPr="002E2C35">
              <w:rPr>
                <w:rFonts w:asciiTheme="minorHAnsi" w:hAnsiTheme="minorHAnsi" w:cstheme="minorHAnsi"/>
                <w:color w:val="000000"/>
                <w:sz w:val="20"/>
                <w:szCs w:val="20"/>
              </w:rPr>
              <w:t xml:space="preserve"> NÃO</w:t>
            </w:r>
          </w:p>
          <w:p w14:paraId="6339C41B" w14:textId="7044B355" w:rsidR="00E711AF" w:rsidRPr="002E2C35" w:rsidRDefault="00D663A9" w:rsidP="00E711AF">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61318803"/>
                <w14:checkbox>
                  <w14:checked w14:val="0"/>
                  <w14:checkedState w14:val="2612" w14:font="MS Gothic"/>
                  <w14:uncheckedState w14:val="2610" w14:font="MS Gothic"/>
                </w14:checkbox>
              </w:sdtPr>
              <w:sdtContent>
                <w:r w:rsidR="00E711AF" w:rsidRPr="002E2C35">
                  <w:rPr>
                    <w:rFonts w:ascii="MS Gothic" w:eastAsia="MS Gothic" w:hAnsi="MS Gothic" w:cs="MS Gothic" w:hint="eastAsia"/>
                    <w:b/>
                    <w:bCs/>
                    <w:color w:val="000000"/>
                    <w:sz w:val="20"/>
                    <w:szCs w:val="20"/>
                  </w:rPr>
                  <w:t>☐</w:t>
                </w:r>
              </w:sdtContent>
            </w:sdt>
            <w:r w:rsidR="00E711AF" w:rsidRPr="002E2C35">
              <w:rPr>
                <w:rFonts w:asciiTheme="minorHAnsi" w:hAnsiTheme="minorHAnsi" w:cstheme="minorHAnsi"/>
                <w:color w:val="000000"/>
                <w:sz w:val="20"/>
                <w:szCs w:val="20"/>
              </w:rPr>
              <w:t xml:space="preserve"> SIM, na forma do item ____ da Minuta do Contrato</w:t>
            </w:r>
          </w:p>
        </w:tc>
      </w:tr>
      <w:tr w:rsidR="00016BBA" w:rsidRPr="002E2C35" w14:paraId="0DB09AEB" w14:textId="77777777" w:rsidTr="7234ECBD">
        <w:trPr>
          <w:jc w:val="center"/>
        </w:trPr>
        <w:tc>
          <w:tcPr>
            <w:tcW w:w="3256" w:type="dxa"/>
            <w:vAlign w:val="center"/>
          </w:tcPr>
          <w:p w14:paraId="05D9D323" w14:textId="0F78809F" w:rsidR="00016BBA" w:rsidRPr="002E2C35" w:rsidRDefault="00016BBA" w:rsidP="00016BBA">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lastRenderedPageBreak/>
              <w:t>GARANTIA DE EXECUÇÃO</w:t>
            </w:r>
          </w:p>
        </w:tc>
        <w:tc>
          <w:tcPr>
            <w:tcW w:w="1086" w:type="dxa"/>
          </w:tcPr>
          <w:p w14:paraId="1085A316" w14:textId="3B0D0F9F" w:rsidR="00016BBA" w:rsidRPr="002E2C35" w:rsidRDefault="00016BBA" w:rsidP="00016BBA">
            <w:pPr>
              <w:spacing w:line="276" w:lineRule="auto"/>
              <w:jc w:val="center"/>
              <w:rPr>
                <w:rFonts w:asciiTheme="minorHAnsi" w:hAnsiTheme="minorHAnsi" w:cstheme="minorHAnsi"/>
                <w:b/>
                <w:snapToGrid w:val="0"/>
                <w:kern w:val="28"/>
                <w:sz w:val="20"/>
                <w:szCs w:val="20"/>
              </w:rPr>
            </w:pPr>
          </w:p>
        </w:tc>
        <w:tc>
          <w:tcPr>
            <w:tcW w:w="5298" w:type="dxa"/>
          </w:tcPr>
          <w:p w14:paraId="0F519AE8" w14:textId="4772BBF2" w:rsidR="00016BBA" w:rsidRPr="002E2C35" w:rsidRDefault="00D663A9" w:rsidP="00016BBA">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42104637"/>
                <w14:checkbox>
                  <w14:checked w14:val="1"/>
                  <w14:checkedState w14:val="2612" w14:font="MS Gothic"/>
                  <w14:uncheckedState w14:val="2610" w14:font="MS Gothic"/>
                </w14:checkbox>
              </w:sdtPr>
              <w:sdtContent>
                <w:r w:rsidR="00016BBA" w:rsidRPr="002E2C35">
                  <w:rPr>
                    <w:rFonts w:ascii="MS Gothic" w:eastAsia="MS Gothic" w:hAnsi="MS Gothic" w:cs="MS Gothic" w:hint="eastAsia"/>
                    <w:b/>
                    <w:bCs/>
                    <w:color w:val="000000"/>
                    <w:sz w:val="20"/>
                    <w:szCs w:val="20"/>
                  </w:rPr>
                  <w:t>☒</w:t>
                </w:r>
              </w:sdtContent>
            </w:sdt>
            <w:r w:rsidR="00016BBA" w:rsidRPr="002E2C35">
              <w:rPr>
                <w:rFonts w:asciiTheme="minorHAnsi" w:hAnsiTheme="minorHAnsi" w:cstheme="minorHAnsi"/>
                <w:color w:val="000000"/>
                <w:sz w:val="20"/>
                <w:szCs w:val="20"/>
              </w:rPr>
              <w:t xml:space="preserve"> NÃO</w:t>
            </w:r>
          </w:p>
          <w:p w14:paraId="71CE2D66" w14:textId="1C392181" w:rsidR="00016BBA" w:rsidRPr="002E2C35" w:rsidRDefault="00D663A9" w:rsidP="00016BBA">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315177384"/>
                <w14:checkbox>
                  <w14:checked w14:val="0"/>
                  <w14:checkedState w14:val="2612" w14:font="MS Gothic"/>
                  <w14:uncheckedState w14:val="2610" w14:font="MS Gothic"/>
                </w14:checkbox>
              </w:sdtPr>
              <w:sdtContent>
                <w:r w:rsidR="00016BBA" w:rsidRPr="002E2C35">
                  <w:rPr>
                    <w:rFonts w:ascii="MS Gothic" w:eastAsia="MS Gothic" w:hAnsi="MS Gothic" w:cs="MS Gothic" w:hint="eastAsia"/>
                    <w:b/>
                    <w:bCs/>
                    <w:color w:val="000000"/>
                    <w:sz w:val="20"/>
                    <w:szCs w:val="20"/>
                  </w:rPr>
                  <w:t>☐</w:t>
                </w:r>
              </w:sdtContent>
            </w:sdt>
            <w:r w:rsidR="00016BBA" w:rsidRPr="002E2C35">
              <w:rPr>
                <w:rFonts w:asciiTheme="minorHAnsi" w:hAnsiTheme="minorHAnsi" w:cstheme="minorHAnsi"/>
                <w:color w:val="000000"/>
                <w:sz w:val="20"/>
                <w:szCs w:val="20"/>
              </w:rPr>
              <w:t xml:space="preserve"> SIM, na forma do item ____ da Minuta do Contrato</w:t>
            </w:r>
          </w:p>
        </w:tc>
      </w:tr>
      <w:tr w:rsidR="00BE7369" w:rsidRPr="002E2C35" w14:paraId="313B6C10" w14:textId="77777777" w:rsidTr="7234ECBD">
        <w:trPr>
          <w:jc w:val="center"/>
        </w:trPr>
        <w:tc>
          <w:tcPr>
            <w:tcW w:w="3256" w:type="dxa"/>
            <w:vAlign w:val="center"/>
          </w:tcPr>
          <w:p w14:paraId="056099CA" w14:textId="21CAC7BC" w:rsidR="00BE7369" w:rsidRPr="002E2C35" w:rsidRDefault="00BE7369" w:rsidP="00016BBA">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GARANTIA DE PROPOSTA</w:t>
            </w:r>
          </w:p>
        </w:tc>
        <w:tc>
          <w:tcPr>
            <w:tcW w:w="1086" w:type="dxa"/>
          </w:tcPr>
          <w:p w14:paraId="65F88E3B" w14:textId="77777777" w:rsidR="00BE7369" w:rsidRPr="002E2C35" w:rsidRDefault="00BE7369" w:rsidP="00016BBA">
            <w:pPr>
              <w:spacing w:line="276" w:lineRule="auto"/>
              <w:jc w:val="center"/>
              <w:rPr>
                <w:rFonts w:asciiTheme="minorHAnsi" w:hAnsiTheme="minorHAnsi" w:cstheme="minorHAnsi"/>
                <w:b/>
                <w:snapToGrid w:val="0"/>
                <w:kern w:val="28"/>
                <w:sz w:val="20"/>
                <w:szCs w:val="20"/>
              </w:rPr>
            </w:pPr>
          </w:p>
        </w:tc>
        <w:tc>
          <w:tcPr>
            <w:tcW w:w="5298" w:type="dxa"/>
          </w:tcPr>
          <w:p w14:paraId="5033B138" w14:textId="77777777" w:rsidR="00BE7369" w:rsidRPr="002E2C35" w:rsidRDefault="00D663A9" w:rsidP="00BE7369">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991287548"/>
                <w14:checkbox>
                  <w14:checked w14:val="1"/>
                  <w14:checkedState w14:val="2612" w14:font="MS Gothic"/>
                  <w14:uncheckedState w14:val="2610" w14:font="MS Gothic"/>
                </w14:checkbox>
              </w:sdtPr>
              <w:sdtContent>
                <w:r w:rsidR="00BE7369" w:rsidRPr="002E2C35">
                  <w:rPr>
                    <w:rFonts w:ascii="MS Gothic" w:eastAsia="MS Gothic" w:hAnsi="MS Gothic" w:cs="MS Gothic" w:hint="eastAsia"/>
                    <w:b/>
                    <w:bCs/>
                    <w:color w:val="000000"/>
                    <w:sz w:val="20"/>
                    <w:szCs w:val="20"/>
                  </w:rPr>
                  <w:t>☒</w:t>
                </w:r>
              </w:sdtContent>
            </w:sdt>
            <w:r w:rsidR="00BE7369" w:rsidRPr="002E2C35">
              <w:rPr>
                <w:rFonts w:asciiTheme="minorHAnsi" w:hAnsiTheme="minorHAnsi" w:cstheme="minorHAnsi"/>
                <w:color w:val="000000"/>
                <w:sz w:val="20"/>
                <w:szCs w:val="20"/>
              </w:rPr>
              <w:t xml:space="preserve"> NÃO</w:t>
            </w:r>
          </w:p>
          <w:p w14:paraId="0B7561F3" w14:textId="6A228AE1" w:rsidR="00BE7369" w:rsidRPr="002E2C35" w:rsidRDefault="00D663A9" w:rsidP="00BE7369">
            <w:pPr>
              <w:spacing w:line="276" w:lineRule="auto"/>
              <w:rPr>
                <w:rFonts w:asciiTheme="minorHAnsi" w:hAnsiTheme="minorHAnsi" w:cstheme="minorHAnsi"/>
                <w:b/>
                <w:bCs/>
                <w:color w:val="000000"/>
                <w:sz w:val="20"/>
                <w:szCs w:val="20"/>
              </w:rPr>
            </w:pPr>
            <w:sdt>
              <w:sdtPr>
                <w:rPr>
                  <w:rFonts w:asciiTheme="minorHAnsi" w:hAnsiTheme="minorHAnsi" w:cstheme="minorHAnsi"/>
                  <w:b/>
                  <w:bCs/>
                  <w:color w:val="000000"/>
                  <w:sz w:val="20"/>
                  <w:szCs w:val="20"/>
                </w:rPr>
                <w:id w:val="272835359"/>
                <w14:checkbox>
                  <w14:checked w14:val="0"/>
                  <w14:checkedState w14:val="2612" w14:font="MS Gothic"/>
                  <w14:uncheckedState w14:val="2610" w14:font="MS Gothic"/>
                </w14:checkbox>
              </w:sdtPr>
              <w:sdtContent>
                <w:r w:rsidR="00BE7369" w:rsidRPr="002E2C35">
                  <w:rPr>
                    <w:rFonts w:ascii="MS Gothic" w:eastAsia="MS Gothic" w:hAnsi="MS Gothic" w:cs="MS Gothic" w:hint="eastAsia"/>
                    <w:b/>
                    <w:bCs/>
                    <w:color w:val="000000"/>
                    <w:sz w:val="20"/>
                    <w:szCs w:val="20"/>
                  </w:rPr>
                  <w:t>☐</w:t>
                </w:r>
              </w:sdtContent>
            </w:sdt>
            <w:r w:rsidR="00BE7369" w:rsidRPr="002E2C35">
              <w:rPr>
                <w:rFonts w:asciiTheme="minorHAnsi" w:hAnsiTheme="minorHAnsi" w:cstheme="minorHAnsi"/>
                <w:color w:val="000000"/>
                <w:sz w:val="20"/>
                <w:szCs w:val="20"/>
              </w:rPr>
              <w:t xml:space="preserve"> SIM, na forma do item ____ da Minuta do Contrato</w:t>
            </w:r>
          </w:p>
        </w:tc>
      </w:tr>
      <w:tr w:rsidR="00BE7369" w:rsidRPr="002E2C35" w14:paraId="1604EB21" w14:textId="77777777" w:rsidTr="7234ECBD">
        <w:trPr>
          <w:jc w:val="center"/>
        </w:trPr>
        <w:tc>
          <w:tcPr>
            <w:tcW w:w="3256" w:type="dxa"/>
            <w:vAlign w:val="center"/>
          </w:tcPr>
          <w:p w14:paraId="7F0F6380" w14:textId="247B65C8" w:rsidR="00BE7369" w:rsidRPr="002E2C35" w:rsidRDefault="00BE7369" w:rsidP="00016BBA">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GARANTIA DE CONTRATO</w:t>
            </w:r>
          </w:p>
        </w:tc>
        <w:tc>
          <w:tcPr>
            <w:tcW w:w="1086" w:type="dxa"/>
          </w:tcPr>
          <w:p w14:paraId="0C691539" w14:textId="77777777" w:rsidR="00BE7369" w:rsidRPr="002E2C35" w:rsidRDefault="00BE7369" w:rsidP="00016BBA">
            <w:pPr>
              <w:spacing w:line="276" w:lineRule="auto"/>
              <w:jc w:val="center"/>
              <w:rPr>
                <w:rFonts w:asciiTheme="minorHAnsi" w:hAnsiTheme="minorHAnsi" w:cstheme="minorHAnsi"/>
                <w:b/>
                <w:snapToGrid w:val="0"/>
                <w:kern w:val="28"/>
                <w:sz w:val="20"/>
                <w:szCs w:val="20"/>
              </w:rPr>
            </w:pPr>
          </w:p>
        </w:tc>
        <w:tc>
          <w:tcPr>
            <w:tcW w:w="5298" w:type="dxa"/>
          </w:tcPr>
          <w:p w14:paraId="64E647E4" w14:textId="77777777" w:rsidR="00BE7369" w:rsidRPr="002E2C35" w:rsidRDefault="00D663A9" w:rsidP="00BE7369">
            <w:pPr>
              <w:spacing w:line="276" w:lineRule="auto"/>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1804768423"/>
                <w14:checkbox>
                  <w14:checked w14:val="1"/>
                  <w14:checkedState w14:val="2612" w14:font="MS Gothic"/>
                  <w14:uncheckedState w14:val="2610" w14:font="MS Gothic"/>
                </w14:checkbox>
              </w:sdtPr>
              <w:sdtContent>
                <w:r w:rsidR="00BE7369" w:rsidRPr="002E2C35">
                  <w:rPr>
                    <w:rFonts w:ascii="MS Gothic" w:eastAsia="MS Gothic" w:hAnsi="MS Gothic" w:cs="MS Gothic" w:hint="eastAsia"/>
                    <w:b/>
                    <w:bCs/>
                    <w:color w:val="000000"/>
                    <w:sz w:val="20"/>
                    <w:szCs w:val="20"/>
                  </w:rPr>
                  <w:t>☒</w:t>
                </w:r>
              </w:sdtContent>
            </w:sdt>
            <w:r w:rsidR="00BE7369" w:rsidRPr="002E2C35">
              <w:rPr>
                <w:rFonts w:asciiTheme="minorHAnsi" w:hAnsiTheme="minorHAnsi" w:cstheme="minorHAnsi"/>
                <w:color w:val="000000"/>
                <w:sz w:val="20"/>
                <w:szCs w:val="20"/>
              </w:rPr>
              <w:t xml:space="preserve"> NÃO</w:t>
            </w:r>
          </w:p>
          <w:p w14:paraId="365FD897" w14:textId="7160CF5D" w:rsidR="00BE7369" w:rsidRPr="002E2C35" w:rsidRDefault="00D663A9" w:rsidP="00BE7369">
            <w:pPr>
              <w:spacing w:line="276" w:lineRule="auto"/>
              <w:rPr>
                <w:rFonts w:asciiTheme="minorHAnsi" w:hAnsiTheme="minorHAnsi" w:cstheme="minorHAnsi"/>
                <w:b/>
                <w:bCs/>
                <w:color w:val="000000"/>
                <w:sz w:val="20"/>
                <w:szCs w:val="20"/>
              </w:rPr>
            </w:pPr>
            <w:sdt>
              <w:sdtPr>
                <w:rPr>
                  <w:rFonts w:asciiTheme="minorHAnsi" w:hAnsiTheme="minorHAnsi" w:cstheme="minorHAnsi"/>
                  <w:b/>
                  <w:bCs/>
                  <w:color w:val="000000"/>
                  <w:sz w:val="20"/>
                  <w:szCs w:val="20"/>
                </w:rPr>
                <w:id w:val="-2008748344"/>
                <w14:checkbox>
                  <w14:checked w14:val="0"/>
                  <w14:checkedState w14:val="2612" w14:font="MS Gothic"/>
                  <w14:uncheckedState w14:val="2610" w14:font="MS Gothic"/>
                </w14:checkbox>
              </w:sdtPr>
              <w:sdtContent>
                <w:r w:rsidR="00BE7369" w:rsidRPr="002E2C35">
                  <w:rPr>
                    <w:rFonts w:ascii="MS Gothic" w:eastAsia="MS Gothic" w:hAnsi="MS Gothic" w:cs="MS Gothic" w:hint="eastAsia"/>
                    <w:b/>
                    <w:bCs/>
                    <w:color w:val="000000"/>
                    <w:sz w:val="20"/>
                    <w:szCs w:val="20"/>
                  </w:rPr>
                  <w:t>☐</w:t>
                </w:r>
              </w:sdtContent>
            </w:sdt>
            <w:r w:rsidR="00BE7369" w:rsidRPr="002E2C35">
              <w:rPr>
                <w:rFonts w:asciiTheme="minorHAnsi" w:hAnsiTheme="minorHAnsi" w:cstheme="minorHAnsi"/>
                <w:color w:val="000000"/>
                <w:sz w:val="20"/>
                <w:szCs w:val="20"/>
              </w:rPr>
              <w:t xml:space="preserve"> SIM, na forma do item ____ da Minuta do Contrato</w:t>
            </w:r>
          </w:p>
        </w:tc>
      </w:tr>
      <w:tr w:rsidR="00E711AF" w:rsidRPr="002E2C35" w14:paraId="6CDDD95A" w14:textId="77777777" w:rsidTr="7234ECBD">
        <w:trPr>
          <w:jc w:val="center"/>
        </w:trPr>
        <w:tc>
          <w:tcPr>
            <w:tcW w:w="3256" w:type="dxa"/>
            <w:vAlign w:val="center"/>
          </w:tcPr>
          <w:p w14:paraId="6CDDD951" w14:textId="77777777" w:rsidR="00E711AF" w:rsidRPr="002E2C35" w:rsidRDefault="00E711AF" w:rsidP="00E711AF">
            <w:pPr>
              <w:widowControl w:val="0"/>
              <w:autoSpaceDE w:val="0"/>
              <w:autoSpaceDN w:val="0"/>
              <w:adjustRightInd w:val="0"/>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ANEXOS</w:t>
            </w:r>
          </w:p>
        </w:tc>
        <w:tc>
          <w:tcPr>
            <w:tcW w:w="1086" w:type="dxa"/>
            <w:vAlign w:val="center"/>
          </w:tcPr>
          <w:p w14:paraId="49B27B6D" w14:textId="16DC7783" w:rsidR="00E711AF" w:rsidRPr="002E2C35" w:rsidRDefault="00E711AF" w:rsidP="00E711AF">
            <w:pPr>
              <w:spacing w:line="276" w:lineRule="auto"/>
              <w:jc w:val="center"/>
              <w:rPr>
                <w:rFonts w:asciiTheme="minorHAnsi" w:hAnsiTheme="minorHAnsi" w:cstheme="minorHAnsi"/>
                <w:b/>
                <w:bCs/>
                <w:sz w:val="20"/>
                <w:szCs w:val="20"/>
                <w:lang w:eastAsia="en-US"/>
              </w:rPr>
            </w:pPr>
            <w:r w:rsidRPr="002E2C35">
              <w:rPr>
                <w:rFonts w:asciiTheme="minorHAnsi" w:hAnsiTheme="minorHAnsi" w:cstheme="minorHAnsi"/>
                <w:b/>
                <w:bCs/>
                <w:sz w:val="20"/>
                <w:szCs w:val="20"/>
                <w:lang w:eastAsia="en-US"/>
              </w:rPr>
              <w:t>47.8.</w:t>
            </w:r>
          </w:p>
        </w:tc>
        <w:tc>
          <w:tcPr>
            <w:tcW w:w="5298" w:type="dxa"/>
          </w:tcPr>
          <w:p w14:paraId="6CDDD953" w14:textId="625BCF7F" w:rsidR="00E711AF" w:rsidRPr="002E2C35" w:rsidRDefault="00E711AF" w:rsidP="00E711AF">
            <w:pPr>
              <w:spacing w:line="276" w:lineRule="auto"/>
              <w:jc w:val="both"/>
              <w:rPr>
                <w:rFonts w:asciiTheme="minorHAnsi" w:hAnsiTheme="minorHAnsi" w:cstheme="minorHAnsi"/>
                <w:sz w:val="20"/>
                <w:szCs w:val="20"/>
                <w:lang w:eastAsia="en-US"/>
              </w:rPr>
            </w:pPr>
            <w:r w:rsidRPr="002E2C35">
              <w:rPr>
                <w:rFonts w:asciiTheme="minorHAnsi" w:hAnsiTheme="minorHAnsi" w:cstheme="minorHAnsi"/>
                <w:sz w:val="20"/>
                <w:szCs w:val="20"/>
                <w:lang w:eastAsia="en-US"/>
              </w:rPr>
              <w:t xml:space="preserve">Integram este Edital, e dele fazem parte integrante, além dos Anexos mencionados na </w:t>
            </w:r>
            <w:r w:rsidRPr="002E2C35">
              <w:rPr>
                <w:rFonts w:asciiTheme="minorHAnsi" w:hAnsiTheme="minorHAnsi" w:cstheme="minorHAnsi"/>
                <w:b/>
                <w:bCs/>
                <w:sz w:val="20"/>
                <w:szCs w:val="20"/>
                <w:lang w:eastAsia="en-US"/>
              </w:rPr>
              <w:t>Parte Geral</w:t>
            </w:r>
            <w:r w:rsidRPr="002E2C35">
              <w:rPr>
                <w:rFonts w:asciiTheme="minorHAnsi" w:hAnsiTheme="minorHAnsi" w:cstheme="minorHAnsi"/>
                <w:sz w:val="20"/>
                <w:szCs w:val="20"/>
                <w:lang w:eastAsia="en-US"/>
              </w:rPr>
              <w:t xml:space="preserve"> deste edital, os seguintes documentos:</w:t>
            </w:r>
          </w:p>
          <w:p w14:paraId="67B53BF2" w14:textId="4D19637A" w:rsidR="002B2E46" w:rsidRPr="002E2C35" w:rsidRDefault="00E711AF" w:rsidP="00E711AF">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Anexo I - Termo de Referência;</w:t>
            </w:r>
          </w:p>
          <w:p w14:paraId="7CE44411" w14:textId="12362DDE" w:rsidR="00DA23E7" w:rsidRPr="002E2C35" w:rsidRDefault="00DA23E7" w:rsidP="00E711AF">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Apêndice I do TR - Estudo Técnico Preliminar</w:t>
            </w:r>
          </w:p>
          <w:p w14:paraId="06A7779E" w14:textId="216E9EF3" w:rsidR="00E711AF" w:rsidRPr="002E2C35" w:rsidRDefault="00E711AF" w:rsidP="00E711AF">
            <w:pPr>
              <w:spacing w:line="276" w:lineRule="auto"/>
              <w:jc w:val="both"/>
              <w:rPr>
                <w:rFonts w:asciiTheme="minorHAnsi" w:hAnsiTheme="minorHAnsi" w:cstheme="minorHAnsi"/>
                <w:bCs/>
                <w:sz w:val="20"/>
                <w:szCs w:val="20"/>
              </w:rPr>
            </w:pPr>
            <w:r w:rsidRPr="002E2C35">
              <w:rPr>
                <w:rFonts w:asciiTheme="minorHAnsi" w:hAnsiTheme="minorHAnsi" w:cstheme="minorHAnsi"/>
                <w:sz w:val="20"/>
                <w:szCs w:val="20"/>
              </w:rPr>
              <w:t xml:space="preserve">Anexo II – </w:t>
            </w:r>
            <w:r w:rsidR="001F5182" w:rsidRPr="002E2C35">
              <w:rPr>
                <w:rFonts w:asciiTheme="minorHAnsi" w:hAnsiTheme="minorHAnsi" w:cstheme="minorHAnsi"/>
                <w:sz w:val="20"/>
                <w:szCs w:val="20"/>
              </w:rPr>
              <w:t>Minuta da Ata de Registro de Preços;</w:t>
            </w:r>
          </w:p>
          <w:p w14:paraId="6CDDD959" w14:textId="523F9D16" w:rsidR="00E711AF" w:rsidRPr="002E2C35" w:rsidRDefault="00E711AF" w:rsidP="00A522BB">
            <w:pPr>
              <w:spacing w:line="276" w:lineRule="auto"/>
              <w:jc w:val="both"/>
              <w:rPr>
                <w:rFonts w:asciiTheme="minorHAnsi" w:hAnsiTheme="minorHAnsi" w:cstheme="minorHAnsi"/>
                <w:bCs/>
                <w:sz w:val="20"/>
                <w:szCs w:val="20"/>
              </w:rPr>
            </w:pPr>
            <w:r w:rsidRPr="002E2C35">
              <w:rPr>
                <w:rFonts w:asciiTheme="minorHAnsi" w:hAnsiTheme="minorHAnsi" w:cstheme="minorHAnsi"/>
                <w:bCs/>
                <w:sz w:val="20"/>
                <w:szCs w:val="20"/>
              </w:rPr>
              <w:t xml:space="preserve">Anexo III - </w:t>
            </w:r>
            <w:r w:rsidR="00A522BB" w:rsidRPr="002E2C35">
              <w:rPr>
                <w:rFonts w:asciiTheme="minorHAnsi" w:hAnsiTheme="minorHAnsi" w:cstheme="minorHAnsi"/>
                <w:sz w:val="20"/>
                <w:szCs w:val="20"/>
              </w:rPr>
              <w:t>Minuta do Contrato.</w:t>
            </w:r>
          </w:p>
        </w:tc>
      </w:tr>
      <w:tr w:rsidR="00E711AF" w:rsidRPr="002E2C35" w14:paraId="6CDDD95D" w14:textId="77777777" w:rsidTr="7234ECBD">
        <w:trPr>
          <w:jc w:val="center"/>
        </w:trPr>
        <w:tc>
          <w:tcPr>
            <w:tcW w:w="4342" w:type="dxa"/>
            <w:gridSpan w:val="2"/>
          </w:tcPr>
          <w:p w14:paraId="30ABDFF9" w14:textId="77777777" w:rsidR="00E711AF" w:rsidRPr="002E2C35" w:rsidRDefault="00E711AF" w:rsidP="00E711AF">
            <w:pPr>
              <w:spacing w:line="276" w:lineRule="auto"/>
              <w:jc w:val="both"/>
              <w:rPr>
                <w:rFonts w:asciiTheme="minorHAnsi" w:hAnsiTheme="minorHAnsi" w:cstheme="minorHAnsi"/>
                <w:b/>
                <w:bCs/>
                <w:sz w:val="20"/>
                <w:szCs w:val="20"/>
                <w:lang w:eastAsia="en-US"/>
              </w:rPr>
            </w:pPr>
          </w:p>
        </w:tc>
        <w:tc>
          <w:tcPr>
            <w:tcW w:w="5298" w:type="dxa"/>
          </w:tcPr>
          <w:p w14:paraId="05DA5D90" w14:textId="5F35DEA9" w:rsidR="00E711AF" w:rsidRPr="002E2C35" w:rsidRDefault="00E711AF" w:rsidP="00E711AF">
            <w:pPr>
              <w:spacing w:line="276" w:lineRule="auto"/>
              <w:jc w:val="both"/>
              <w:rPr>
                <w:rFonts w:asciiTheme="minorHAnsi" w:hAnsiTheme="minorHAnsi" w:cstheme="minorHAnsi"/>
                <w:b/>
                <w:bCs/>
                <w:sz w:val="20"/>
                <w:szCs w:val="20"/>
                <w:lang w:eastAsia="en-US"/>
              </w:rPr>
            </w:pPr>
          </w:p>
          <w:p w14:paraId="3F72E4FC" w14:textId="77777777" w:rsidR="00E711AF" w:rsidRPr="002E2C35" w:rsidRDefault="00E711AF" w:rsidP="00E711AF">
            <w:pPr>
              <w:spacing w:line="276" w:lineRule="auto"/>
              <w:jc w:val="both"/>
              <w:rPr>
                <w:rFonts w:asciiTheme="minorHAnsi" w:hAnsiTheme="minorHAnsi" w:cstheme="minorHAnsi"/>
                <w:b/>
                <w:bCs/>
                <w:sz w:val="20"/>
                <w:szCs w:val="20"/>
                <w:lang w:eastAsia="en-US"/>
              </w:rPr>
            </w:pPr>
            <w:r w:rsidRPr="002E2C35">
              <w:rPr>
                <w:rFonts w:asciiTheme="minorHAnsi" w:hAnsiTheme="minorHAnsi" w:cstheme="minorHAnsi"/>
                <w:b/>
                <w:bCs/>
                <w:sz w:val="20"/>
                <w:szCs w:val="20"/>
                <w:lang w:eastAsia="en-US"/>
              </w:rPr>
              <w:t>OBSERVAÇÕES:</w:t>
            </w:r>
          </w:p>
          <w:p w14:paraId="6CDDD95C" w14:textId="39978BC9" w:rsidR="00E711AF" w:rsidRPr="002E2C35" w:rsidRDefault="00E711AF" w:rsidP="00E711AF">
            <w:pPr>
              <w:spacing w:line="276" w:lineRule="auto"/>
              <w:jc w:val="both"/>
              <w:rPr>
                <w:rFonts w:asciiTheme="minorHAnsi" w:hAnsiTheme="minorHAnsi" w:cstheme="minorHAnsi"/>
                <w:b/>
                <w:bCs/>
                <w:sz w:val="20"/>
                <w:szCs w:val="20"/>
                <w:lang w:eastAsia="en-US"/>
              </w:rPr>
            </w:pPr>
          </w:p>
        </w:tc>
      </w:tr>
    </w:tbl>
    <w:p w14:paraId="6CDDD95E" w14:textId="77777777" w:rsidR="009F1569" w:rsidRPr="002E2C35" w:rsidRDefault="009F1569" w:rsidP="00692E3C">
      <w:pPr>
        <w:spacing w:line="276" w:lineRule="auto"/>
        <w:rPr>
          <w:rFonts w:asciiTheme="minorHAnsi" w:hAnsiTheme="minorHAnsi" w:cstheme="minorHAnsi"/>
          <w:b/>
          <w:sz w:val="20"/>
          <w:szCs w:val="20"/>
        </w:rPr>
      </w:pPr>
    </w:p>
    <w:p w14:paraId="469105E1" w14:textId="2CED80B2" w:rsidR="7234ECBD" w:rsidRPr="002E2C35" w:rsidRDefault="7234ECBD" w:rsidP="7234ECBD">
      <w:pPr>
        <w:spacing w:line="276" w:lineRule="auto"/>
        <w:jc w:val="center"/>
        <w:rPr>
          <w:rFonts w:asciiTheme="minorHAnsi" w:hAnsiTheme="minorHAnsi" w:cstheme="minorHAnsi"/>
          <w:b/>
          <w:bCs/>
          <w:sz w:val="20"/>
          <w:szCs w:val="20"/>
          <w:u w:val="single"/>
          <w:lang w:eastAsia="en-US"/>
        </w:rPr>
      </w:pPr>
    </w:p>
    <w:p w14:paraId="146F6E12" w14:textId="6E1C6F92" w:rsidR="7234ECBD" w:rsidRPr="002E2C35" w:rsidRDefault="7234ECBD" w:rsidP="7234ECBD">
      <w:pPr>
        <w:spacing w:line="276" w:lineRule="auto"/>
        <w:jc w:val="center"/>
        <w:rPr>
          <w:rFonts w:asciiTheme="minorHAnsi" w:hAnsiTheme="minorHAnsi" w:cstheme="minorHAnsi"/>
          <w:b/>
          <w:bCs/>
          <w:sz w:val="20"/>
          <w:szCs w:val="20"/>
          <w:u w:val="single"/>
          <w:lang w:eastAsia="en-US"/>
        </w:rPr>
      </w:pPr>
    </w:p>
    <w:p w14:paraId="2353A596" w14:textId="0CC4C98C" w:rsidR="7234ECBD" w:rsidRPr="002E2C35" w:rsidRDefault="7234ECBD" w:rsidP="7234ECBD">
      <w:pPr>
        <w:spacing w:line="276" w:lineRule="auto"/>
        <w:jc w:val="center"/>
        <w:rPr>
          <w:rFonts w:asciiTheme="minorHAnsi" w:hAnsiTheme="minorHAnsi" w:cstheme="minorHAnsi"/>
          <w:b/>
          <w:bCs/>
          <w:sz w:val="20"/>
          <w:szCs w:val="20"/>
          <w:u w:val="single"/>
          <w:lang w:eastAsia="en-US"/>
        </w:rPr>
      </w:pPr>
    </w:p>
    <w:p w14:paraId="10494DAE" w14:textId="35A8E50A" w:rsidR="00237AD3" w:rsidRPr="002E2C35" w:rsidRDefault="00237AD3" w:rsidP="00F23C46">
      <w:pPr>
        <w:spacing w:line="276" w:lineRule="auto"/>
        <w:jc w:val="center"/>
        <w:rPr>
          <w:rFonts w:asciiTheme="minorHAnsi" w:hAnsiTheme="minorHAnsi" w:cstheme="minorHAnsi"/>
          <w:b/>
          <w:bCs/>
          <w:sz w:val="20"/>
          <w:szCs w:val="20"/>
          <w:u w:val="single"/>
          <w:lang w:eastAsia="en-US"/>
        </w:rPr>
      </w:pPr>
      <w:r w:rsidRPr="002E2C35">
        <w:rPr>
          <w:rFonts w:asciiTheme="minorHAnsi" w:hAnsiTheme="minorHAnsi" w:cstheme="minorHAnsi"/>
          <w:b/>
          <w:bCs/>
          <w:sz w:val="20"/>
          <w:szCs w:val="20"/>
          <w:u w:val="single"/>
          <w:lang w:eastAsia="en-US"/>
        </w:rPr>
        <w:t>PARTE GERAL</w:t>
      </w:r>
    </w:p>
    <w:p w14:paraId="14C6A1E8" w14:textId="77777777" w:rsidR="00F23C46" w:rsidRPr="002E2C35" w:rsidRDefault="00F23C46" w:rsidP="00692E3C">
      <w:pPr>
        <w:keepNext/>
        <w:spacing w:line="276" w:lineRule="auto"/>
        <w:outlineLvl w:val="0"/>
        <w:rPr>
          <w:rFonts w:asciiTheme="minorHAnsi" w:hAnsiTheme="minorHAnsi" w:cstheme="minorHAnsi"/>
          <w:b/>
          <w:snapToGrid w:val="0"/>
          <w:kern w:val="28"/>
          <w:sz w:val="20"/>
          <w:szCs w:val="20"/>
        </w:rPr>
      </w:pPr>
    </w:p>
    <w:p w14:paraId="3EA0D9A1" w14:textId="3C43EC22" w:rsidR="00506E71" w:rsidRPr="002E2C35" w:rsidRDefault="00506E71" w:rsidP="00692E3C">
      <w:pPr>
        <w:keepNext/>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I - DO OBJETO</w:t>
      </w:r>
    </w:p>
    <w:p w14:paraId="3BC9C98F" w14:textId="77777777" w:rsidR="00506E71" w:rsidRPr="002E2C35" w:rsidRDefault="00506E71" w:rsidP="00692E3C">
      <w:pPr>
        <w:pStyle w:val="WW-Recuodecorpodetexto3"/>
        <w:spacing w:line="276" w:lineRule="auto"/>
        <w:ind w:left="0" w:firstLine="0"/>
        <w:rPr>
          <w:rFonts w:asciiTheme="minorHAnsi" w:eastAsia="Times New Roman" w:hAnsiTheme="minorHAnsi" w:cstheme="minorHAnsi"/>
          <w:b/>
          <w:sz w:val="20"/>
        </w:rPr>
      </w:pPr>
    </w:p>
    <w:p w14:paraId="47464525" w14:textId="17C12233" w:rsidR="00506E71" w:rsidRPr="002E2C35" w:rsidRDefault="00506E71" w:rsidP="00692E3C">
      <w:pPr>
        <w:pStyle w:val="WW-Recuodecorpodetexto3"/>
        <w:spacing w:line="276" w:lineRule="auto"/>
        <w:ind w:left="0" w:firstLine="0"/>
        <w:rPr>
          <w:rFonts w:asciiTheme="minorHAnsi" w:eastAsia="Times New Roman" w:hAnsiTheme="minorHAnsi" w:cstheme="minorHAnsi"/>
          <w:sz w:val="20"/>
        </w:rPr>
      </w:pPr>
      <w:r w:rsidRPr="002E2C35">
        <w:rPr>
          <w:rFonts w:asciiTheme="minorHAnsi" w:eastAsia="Times New Roman" w:hAnsiTheme="minorHAnsi" w:cstheme="minorHAnsi"/>
          <w:b/>
          <w:sz w:val="20"/>
        </w:rPr>
        <w:t xml:space="preserve">1. </w:t>
      </w:r>
      <w:r w:rsidRPr="002E2C35">
        <w:rPr>
          <w:rFonts w:asciiTheme="minorHAnsi" w:hAnsiTheme="minorHAnsi" w:cstheme="minorHAnsi"/>
          <w:sz w:val="20"/>
          <w:lang w:eastAsia="en-US"/>
        </w:rPr>
        <w:t xml:space="preserve">O objeto da presente licitação é a escolha da proposta mais vantajosa para a </w:t>
      </w:r>
      <w:r w:rsidR="0027493E" w:rsidRPr="002E2C35">
        <w:rPr>
          <w:rFonts w:asciiTheme="minorHAnsi" w:hAnsiTheme="minorHAnsi" w:cstheme="minorHAnsi"/>
          <w:sz w:val="20"/>
          <w:lang w:eastAsia="en-US"/>
        </w:rPr>
        <w:t xml:space="preserve">prestação dos </w:t>
      </w:r>
      <w:r w:rsidRPr="002E2C35">
        <w:rPr>
          <w:rFonts w:asciiTheme="minorHAnsi" w:hAnsiTheme="minorHAnsi" w:cstheme="minorHAnsi"/>
          <w:sz w:val="20"/>
          <w:lang w:eastAsia="en-US"/>
        </w:rPr>
        <w:t xml:space="preserve">serviços do objeto descrito no campo </w:t>
      </w:r>
      <w:r w:rsidRPr="002E2C35">
        <w:rPr>
          <w:rFonts w:asciiTheme="minorHAnsi" w:hAnsiTheme="minorHAnsi" w:cstheme="minorHAnsi"/>
          <w:b/>
          <w:bCs/>
          <w:sz w:val="20"/>
          <w:lang w:eastAsia="en-US"/>
        </w:rPr>
        <w:t>DADOS DO CERTAME</w:t>
      </w:r>
      <w:r w:rsidRPr="002E2C35">
        <w:rPr>
          <w:rFonts w:asciiTheme="minorHAnsi" w:hAnsiTheme="minorHAnsi" w:cstheme="minorHAnsi"/>
          <w:sz w:val="20"/>
          <w:lang w:eastAsia="en-US"/>
        </w:rPr>
        <w:t xml:space="preserve"> deste Edital, conforme condições, quantidades e exigências estabelecidas no Anexo I – Termo de Referência</w:t>
      </w:r>
      <w:r w:rsidRPr="002E2C35">
        <w:rPr>
          <w:rFonts w:asciiTheme="minorHAnsi" w:hAnsiTheme="minorHAnsi" w:cstheme="minorHAnsi"/>
          <w:sz w:val="20"/>
        </w:rPr>
        <w:t>.</w:t>
      </w:r>
    </w:p>
    <w:p w14:paraId="18A096F1" w14:textId="77777777" w:rsidR="00506E71" w:rsidRPr="002E2C35" w:rsidRDefault="00506E71" w:rsidP="00692E3C">
      <w:pPr>
        <w:widowControl w:val="0"/>
        <w:spacing w:line="276" w:lineRule="auto"/>
        <w:jc w:val="both"/>
        <w:rPr>
          <w:rFonts w:asciiTheme="minorHAnsi" w:hAnsiTheme="minorHAnsi" w:cstheme="minorHAnsi"/>
          <w:sz w:val="20"/>
          <w:szCs w:val="20"/>
          <w:lang w:eastAsia="en-US"/>
        </w:rPr>
      </w:pPr>
    </w:p>
    <w:p w14:paraId="63CB55EB" w14:textId="77777777" w:rsidR="00506E71" w:rsidRPr="002E2C35" w:rsidRDefault="00506E71" w:rsidP="00692E3C">
      <w:pPr>
        <w:widowControl w:val="0"/>
        <w:spacing w:line="276" w:lineRule="auto"/>
        <w:jc w:val="both"/>
        <w:rPr>
          <w:rFonts w:asciiTheme="minorHAnsi" w:hAnsiTheme="minorHAnsi" w:cstheme="minorHAnsi"/>
          <w:sz w:val="20"/>
          <w:szCs w:val="20"/>
          <w:lang w:eastAsia="en-US"/>
        </w:rPr>
      </w:pPr>
      <w:r w:rsidRPr="002E2C35">
        <w:rPr>
          <w:rFonts w:asciiTheme="minorHAnsi" w:hAnsiTheme="minorHAnsi" w:cstheme="minorHAnsi"/>
          <w:b/>
          <w:bCs/>
          <w:sz w:val="20"/>
          <w:szCs w:val="20"/>
          <w:lang w:eastAsia="en-US"/>
        </w:rPr>
        <w:t>2.</w:t>
      </w:r>
      <w:r w:rsidRPr="002E2C35">
        <w:rPr>
          <w:rFonts w:asciiTheme="minorHAnsi" w:hAnsiTheme="minorHAnsi" w:cstheme="minorHAnsi"/>
          <w:sz w:val="20"/>
          <w:szCs w:val="20"/>
          <w:lang w:eastAsia="en-US"/>
        </w:rPr>
        <w:t xml:space="preserve"> A </w:t>
      </w:r>
      <w:r w:rsidRPr="002E2C35">
        <w:rPr>
          <w:rFonts w:asciiTheme="minorHAnsi" w:hAnsiTheme="minorHAnsi" w:cstheme="minorHAnsi"/>
          <w:b/>
          <w:bCs/>
          <w:sz w:val="20"/>
          <w:szCs w:val="20"/>
          <w:lang w:eastAsia="en-US"/>
        </w:rPr>
        <w:t>Parte Específica</w:t>
      </w:r>
      <w:r w:rsidRPr="002E2C35">
        <w:rPr>
          <w:rFonts w:asciiTheme="minorHAnsi" w:hAnsiTheme="minorHAnsi" w:cstheme="minorHAnsi"/>
          <w:sz w:val="20"/>
          <w:szCs w:val="20"/>
          <w:lang w:eastAsia="en-US"/>
        </w:rPr>
        <w:t xml:space="preserve"> determinará a forma de apresentação das propostas, que poderá ser da seguinte forma:</w:t>
      </w:r>
    </w:p>
    <w:p w14:paraId="0AAC0552" w14:textId="77777777" w:rsidR="00506E71" w:rsidRPr="002E2C35" w:rsidRDefault="00506E71" w:rsidP="00692E3C">
      <w:pPr>
        <w:widowControl w:val="0"/>
        <w:suppressAutoHyphens/>
        <w:autoSpaceDN w:val="0"/>
        <w:spacing w:line="276" w:lineRule="auto"/>
        <w:ind w:left="708"/>
        <w:jc w:val="both"/>
        <w:textAlignment w:val="baseline"/>
        <w:rPr>
          <w:rFonts w:asciiTheme="minorHAnsi" w:hAnsiTheme="minorHAnsi" w:cstheme="minorHAnsi"/>
          <w:kern w:val="3"/>
          <w:sz w:val="20"/>
          <w:szCs w:val="20"/>
        </w:rPr>
      </w:pPr>
    </w:p>
    <w:p w14:paraId="0454D251" w14:textId="77777777" w:rsidR="00506E71" w:rsidRPr="002E2C35" w:rsidRDefault="00506E71" w:rsidP="7234ECBD">
      <w:pPr>
        <w:widowControl w:val="0"/>
        <w:suppressAutoHyphens/>
        <w:autoSpaceDN w:val="0"/>
        <w:spacing w:line="276" w:lineRule="auto"/>
        <w:ind w:left="90"/>
        <w:jc w:val="both"/>
        <w:textAlignment w:val="baseline"/>
        <w:rPr>
          <w:rFonts w:asciiTheme="minorHAnsi" w:hAnsiTheme="minorHAnsi" w:cstheme="minorHAnsi"/>
          <w:kern w:val="3"/>
          <w:sz w:val="20"/>
          <w:szCs w:val="20"/>
        </w:rPr>
      </w:pPr>
      <w:r w:rsidRPr="002E2C35">
        <w:rPr>
          <w:rFonts w:asciiTheme="minorHAnsi" w:hAnsiTheme="minorHAnsi" w:cstheme="minorHAnsi"/>
          <w:b/>
          <w:bCs/>
          <w:kern w:val="3"/>
          <w:sz w:val="20"/>
          <w:szCs w:val="20"/>
        </w:rPr>
        <w:t>2.1.</w:t>
      </w:r>
      <w:r w:rsidRPr="002E2C35">
        <w:rPr>
          <w:rFonts w:asciiTheme="minorHAnsi" w:hAnsiTheme="minorHAnsi" w:cstheme="minorHAnsi"/>
          <w:kern w:val="3"/>
          <w:sz w:val="20"/>
          <w:szCs w:val="20"/>
        </w:rPr>
        <w:t xml:space="preserve"> MENOR PREÇO POR GRUPO/LOTE (grupo de itens): Para esta forma de apresentação das propostas </w:t>
      </w:r>
      <w:r w:rsidRPr="002E2C35">
        <w:rPr>
          <w:rFonts w:asciiTheme="minorHAnsi" w:hAnsiTheme="minorHAnsi" w:cstheme="minorHAnsi"/>
          <w:sz w:val="20"/>
          <w:szCs w:val="20"/>
          <w:lang w:eastAsia="en-US"/>
        </w:rPr>
        <w:t>faculta-se ao licitante a participação em quantos grupos/lotes forem de seu interesse, devendo oferecer proposta para todos os itens que o compõem.</w:t>
      </w:r>
      <w:r w:rsidRPr="002E2C35">
        <w:rPr>
          <w:rFonts w:asciiTheme="minorHAnsi" w:hAnsiTheme="minorHAnsi" w:cstheme="minorHAnsi"/>
          <w:kern w:val="3"/>
          <w:sz w:val="20"/>
          <w:szCs w:val="20"/>
        </w:rPr>
        <w:t xml:space="preserve"> </w:t>
      </w:r>
    </w:p>
    <w:p w14:paraId="45151164" w14:textId="77777777" w:rsidR="00506E71" w:rsidRPr="002E2C35" w:rsidRDefault="00506E71" w:rsidP="7234ECBD">
      <w:pPr>
        <w:widowControl w:val="0"/>
        <w:suppressAutoHyphens/>
        <w:autoSpaceDN w:val="0"/>
        <w:spacing w:line="276" w:lineRule="auto"/>
        <w:ind w:left="90"/>
        <w:jc w:val="both"/>
        <w:textAlignment w:val="baseline"/>
        <w:rPr>
          <w:rFonts w:asciiTheme="minorHAnsi" w:hAnsiTheme="minorHAnsi" w:cstheme="minorHAnsi"/>
          <w:kern w:val="3"/>
          <w:sz w:val="20"/>
          <w:szCs w:val="20"/>
        </w:rPr>
      </w:pPr>
    </w:p>
    <w:p w14:paraId="54490A5C" w14:textId="77777777" w:rsidR="00506E71" w:rsidRPr="002E2C35" w:rsidRDefault="00506E71" w:rsidP="7234ECBD">
      <w:pPr>
        <w:widowControl w:val="0"/>
        <w:suppressAutoHyphens/>
        <w:autoSpaceDN w:val="0"/>
        <w:spacing w:line="276" w:lineRule="auto"/>
        <w:ind w:left="90"/>
        <w:jc w:val="both"/>
        <w:textAlignment w:val="baseline"/>
        <w:rPr>
          <w:rFonts w:asciiTheme="minorHAnsi" w:hAnsiTheme="minorHAnsi" w:cstheme="minorHAnsi"/>
          <w:b/>
          <w:bCs/>
          <w:kern w:val="3"/>
          <w:sz w:val="20"/>
          <w:szCs w:val="20"/>
          <w:u w:val="single"/>
        </w:rPr>
      </w:pPr>
      <w:r w:rsidRPr="002E2C35">
        <w:rPr>
          <w:rFonts w:asciiTheme="minorHAnsi" w:eastAsia="MS Gothic" w:hAnsiTheme="minorHAnsi" w:cstheme="minorHAnsi"/>
          <w:b/>
          <w:bCs/>
          <w:sz w:val="20"/>
          <w:szCs w:val="20"/>
        </w:rPr>
        <w:t>2.2.</w:t>
      </w:r>
      <w:r w:rsidRPr="002E2C35">
        <w:rPr>
          <w:rFonts w:asciiTheme="minorHAnsi" w:eastAsia="MS Gothic" w:hAnsiTheme="minorHAnsi" w:cstheme="minorHAnsi"/>
          <w:sz w:val="20"/>
          <w:szCs w:val="20"/>
        </w:rPr>
        <w:t xml:space="preserve"> </w:t>
      </w:r>
      <w:r w:rsidRPr="002E2C35">
        <w:rPr>
          <w:rFonts w:asciiTheme="minorHAnsi" w:hAnsiTheme="minorHAnsi" w:cstheme="minorHAnsi"/>
          <w:kern w:val="3"/>
          <w:sz w:val="20"/>
          <w:szCs w:val="20"/>
        </w:rPr>
        <w:t xml:space="preserve">MENOR PREÇO POR ITEM: Para esta forma de apresentação de propostas </w:t>
      </w:r>
      <w:r w:rsidRPr="002E2C35">
        <w:rPr>
          <w:rFonts w:asciiTheme="minorHAnsi" w:hAnsiTheme="minorHAnsi" w:cstheme="minorHAnsi"/>
          <w:sz w:val="20"/>
          <w:szCs w:val="20"/>
          <w:lang w:eastAsia="en-US"/>
        </w:rPr>
        <w:t>faculta-se ao licitante a participação em quantos itens forem de seu interesse.</w:t>
      </w:r>
    </w:p>
    <w:p w14:paraId="111F4DE1" w14:textId="77777777" w:rsidR="00506E71" w:rsidRPr="002E2C35" w:rsidRDefault="00506E71" w:rsidP="7234ECBD">
      <w:pPr>
        <w:widowControl w:val="0"/>
        <w:suppressAutoHyphens/>
        <w:autoSpaceDN w:val="0"/>
        <w:spacing w:line="276" w:lineRule="auto"/>
        <w:ind w:left="90"/>
        <w:jc w:val="both"/>
        <w:textAlignment w:val="baseline"/>
        <w:rPr>
          <w:rFonts w:asciiTheme="minorHAnsi" w:hAnsiTheme="minorHAnsi" w:cstheme="minorHAnsi"/>
          <w:b/>
          <w:bCs/>
          <w:kern w:val="3"/>
          <w:sz w:val="20"/>
          <w:szCs w:val="20"/>
          <w:u w:val="single"/>
        </w:rPr>
      </w:pPr>
    </w:p>
    <w:p w14:paraId="78FB7E23" w14:textId="77777777" w:rsidR="00506E71" w:rsidRPr="002E2C35" w:rsidRDefault="00506E71" w:rsidP="7234ECBD">
      <w:pPr>
        <w:spacing w:line="276" w:lineRule="auto"/>
        <w:ind w:left="90"/>
        <w:jc w:val="both"/>
        <w:rPr>
          <w:rFonts w:asciiTheme="minorHAnsi" w:hAnsiTheme="minorHAnsi" w:cstheme="minorHAnsi"/>
          <w:sz w:val="20"/>
          <w:szCs w:val="20"/>
          <w:lang w:eastAsia="ar-SA"/>
        </w:rPr>
      </w:pPr>
      <w:r w:rsidRPr="002E2C35">
        <w:rPr>
          <w:rFonts w:asciiTheme="minorHAnsi" w:eastAsia="MS Gothic" w:hAnsiTheme="minorHAnsi" w:cstheme="minorHAnsi"/>
          <w:b/>
          <w:bCs/>
          <w:sz w:val="20"/>
          <w:szCs w:val="20"/>
        </w:rPr>
        <w:t>2.3.</w:t>
      </w:r>
      <w:r w:rsidRPr="002E2C35">
        <w:rPr>
          <w:rFonts w:asciiTheme="minorHAnsi" w:eastAsia="MS Gothic" w:hAnsiTheme="minorHAnsi" w:cstheme="minorHAnsi"/>
          <w:sz w:val="20"/>
          <w:szCs w:val="20"/>
        </w:rPr>
        <w:t xml:space="preserve"> </w:t>
      </w:r>
      <w:r w:rsidRPr="002E2C35">
        <w:rPr>
          <w:rFonts w:asciiTheme="minorHAnsi" w:hAnsiTheme="minorHAnsi" w:cstheme="minorHAnsi"/>
          <w:sz w:val="20"/>
          <w:szCs w:val="20"/>
          <w:lang w:eastAsia="ar-SA"/>
        </w:rPr>
        <w:t xml:space="preserve">MENOR PREÇO POR GRUPO/LOTE e POR ITEM: Para esta forma de apresentação de propostas </w:t>
      </w:r>
      <w:r w:rsidRPr="002E2C35">
        <w:rPr>
          <w:rFonts w:asciiTheme="minorHAnsi" w:hAnsiTheme="minorHAnsi" w:cstheme="minorHAnsi"/>
          <w:sz w:val="20"/>
          <w:szCs w:val="20"/>
          <w:lang w:eastAsia="en-US"/>
        </w:rPr>
        <w:t>faculta-se ao licitante a participação em quantos grupos/lotes e itens forem de seu interesse. Em se tratando de GRUPO/LOTE, o licitante deverá oferecer proposta para todos os itens que o compõem</w:t>
      </w:r>
      <w:r w:rsidRPr="002E2C35">
        <w:rPr>
          <w:rFonts w:asciiTheme="minorHAnsi" w:hAnsiTheme="minorHAnsi" w:cstheme="minorHAnsi"/>
          <w:sz w:val="20"/>
          <w:szCs w:val="20"/>
          <w:lang w:eastAsia="ar-SA"/>
        </w:rPr>
        <w:t>.</w:t>
      </w:r>
    </w:p>
    <w:p w14:paraId="6322F6E7" w14:textId="77777777" w:rsidR="00506E71" w:rsidRPr="002E2C35" w:rsidRDefault="00506E71" w:rsidP="7234ECBD">
      <w:pPr>
        <w:spacing w:line="276" w:lineRule="auto"/>
        <w:ind w:left="90"/>
        <w:jc w:val="both"/>
        <w:rPr>
          <w:rFonts w:asciiTheme="minorHAnsi" w:hAnsiTheme="minorHAnsi" w:cstheme="minorHAnsi"/>
          <w:sz w:val="20"/>
          <w:szCs w:val="20"/>
          <w:lang w:eastAsia="ar-SA"/>
        </w:rPr>
      </w:pPr>
    </w:p>
    <w:p w14:paraId="4F66F53A" w14:textId="77777777" w:rsidR="00506E71" w:rsidRPr="002E2C35" w:rsidRDefault="00506E71" w:rsidP="7234ECBD">
      <w:pPr>
        <w:spacing w:line="276" w:lineRule="auto"/>
        <w:ind w:left="90"/>
        <w:jc w:val="both"/>
        <w:rPr>
          <w:rFonts w:asciiTheme="minorHAnsi" w:hAnsiTheme="minorHAnsi" w:cstheme="minorHAnsi"/>
          <w:sz w:val="20"/>
          <w:szCs w:val="20"/>
          <w:lang w:eastAsia="ar-SA"/>
        </w:rPr>
      </w:pPr>
      <w:r w:rsidRPr="002E2C35">
        <w:rPr>
          <w:rFonts w:asciiTheme="minorHAnsi" w:eastAsia="MS Gothic" w:hAnsiTheme="minorHAnsi" w:cstheme="minorHAnsi"/>
          <w:b/>
          <w:bCs/>
          <w:sz w:val="20"/>
          <w:szCs w:val="20"/>
        </w:rPr>
        <w:t>2.4.</w:t>
      </w:r>
      <w:r w:rsidRPr="002E2C35">
        <w:rPr>
          <w:rFonts w:asciiTheme="minorHAnsi" w:eastAsia="MS Gothic" w:hAnsiTheme="minorHAnsi" w:cstheme="minorHAnsi"/>
          <w:sz w:val="20"/>
          <w:szCs w:val="20"/>
        </w:rPr>
        <w:t xml:space="preserve"> M</w:t>
      </w:r>
      <w:r w:rsidRPr="002E2C35">
        <w:rPr>
          <w:rFonts w:asciiTheme="minorHAnsi" w:hAnsiTheme="minorHAnsi" w:cstheme="minorHAnsi"/>
          <w:sz w:val="20"/>
          <w:szCs w:val="20"/>
          <w:lang w:eastAsia="ar-SA"/>
        </w:rPr>
        <w:t>ENOR PREÇO GLOBAL.</w:t>
      </w:r>
    </w:p>
    <w:p w14:paraId="3BDA8ED5" w14:textId="77777777" w:rsidR="00506E71" w:rsidRPr="002E2C35" w:rsidRDefault="00506E71" w:rsidP="00692E3C">
      <w:pPr>
        <w:spacing w:line="276" w:lineRule="auto"/>
        <w:rPr>
          <w:rFonts w:asciiTheme="minorHAnsi" w:hAnsiTheme="minorHAnsi" w:cstheme="minorHAnsi"/>
          <w:b/>
          <w:sz w:val="20"/>
          <w:szCs w:val="20"/>
        </w:rPr>
      </w:pPr>
    </w:p>
    <w:p w14:paraId="4AA65646" w14:textId="77777777" w:rsidR="00506E71" w:rsidRPr="002E2C35" w:rsidRDefault="00506E71" w:rsidP="00692E3C">
      <w:pPr>
        <w:spacing w:line="276" w:lineRule="auto"/>
        <w:jc w:val="both"/>
        <w:rPr>
          <w:rFonts w:asciiTheme="minorHAnsi" w:hAnsiTheme="minorHAnsi" w:cstheme="minorHAnsi"/>
          <w:sz w:val="20"/>
          <w:szCs w:val="20"/>
        </w:rPr>
      </w:pPr>
      <w:r w:rsidRPr="002E2C35">
        <w:rPr>
          <w:rFonts w:asciiTheme="minorHAnsi" w:hAnsiTheme="minorHAnsi" w:cstheme="minorHAnsi"/>
          <w:b/>
          <w:sz w:val="20"/>
          <w:szCs w:val="20"/>
        </w:rPr>
        <w:t xml:space="preserve">3. A Parte Específica determinará o </w:t>
      </w:r>
      <w:r w:rsidRPr="002E2C35">
        <w:rPr>
          <w:rFonts w:asciiTheme="minorHAnsi" w:hAnsiTheme="minorHAnsi" w:cstheme="minorHAnsi"/>
          <w:sz w:val="20"/>
          <w:szCs w:val="20"/>
        </w:rPr>
        <w:t>critério de julgamento empregado na seleção da proposta mais vantajosa para a administração, que poderão ser menor preço ou maior desconto.</w:t>
      </w:r>
    </w:p>
    <w:p w14:paraId="6A488D8D" w14:textId="77777777" w:rsidR="00506E71" w:rsidRPr="002E2C35" w:rsidRDefault="00506E71" w:rsidP="00692E3C">
      <w:pPr>
        <w:spacing w:line="276" w:lineRule="auto"/>
        <w:ind w:left="708"/>
        <w:rPr>
          <w:rFonts w:asciiTheme="minorHAnsi" w:hAnsiTheme="minorHAnsi" w:cstheme="minorHAnsi"/>
          <w:sz w:val="20"/>
          <w:szCs w:val="20"/>
        </w:rPr>
      </w:pPr>
    </w:p>
    <w:p w14:paraId="7C6B370E" w14:textId="77777777" w:rsidR="00506E71" w:rsidRPr="002E2C35" w:rsidRDefault="00506E71" w:rsidP="00110063">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3.1.</w:t>
      </w:r>
      <w:r w:rsidRPr="002E2C35">
        <w:rPr>
          <w:rFonts w:asciiTheme="minorHAnsi" w:hAnsiTheme="minorHAnsi" w:cstheme="minorHAnsi"/>
          <w:sz w:val="20"/>
          <w:szCs w:val="20"/>
        </w:rPr>
        <w:t xml:space="preserve"> A Parte Específica também determinará o intervalo mínimo de diferença de valores ou de percentuais entre os lances, que incidirá tanto em relação aos lances intermediários quanto em relação ao lance que cobrir a melhor oferta.</w:t>
      </w:r>
    </w:p>
    <w:p w14:paraId="382C1650"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0E60C937"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II - RECURSOS ORÇAMENTÁRIOS</w:t>
      </w:r>
    </w:p>
    <w:p w14:paraId="321407C4" w14:textId="77777777" w:rsidR="00506E71" w:rsidRPr="002E2C35" w:rsidRDefault="00506E71" w:rsidP="00692E3C">
      <w:pPr>
        <w:spacing w:line="276" w:lineRule="auto"/>
        <w:rPr>
          <w:rFonts w:asciiTheme="minorHAnsi" w:hAnsiTheme="minorHAnsi" w:cstheme="minorHAnsi"/>
          <w:b/>
          <w:sz w:val="20"/>
          <w:szCs w:val="20"/>
        </w:rPr>
      </w:pPr>
    </w:p>
    <w:p w14:paraId="457ABA4D" w14:textId="512D45BE" w:rsidR="00506E71" w:rsidRPr="002E2C35" w:rsidRDefault="00506E71" w:rsidP="00110063">
      <w:pPr>
        <w:widowControl w:val="0"/>
        <w:tabs>
          <w:tab w:val="left" w:pos="851"/>
          <w:tab w:val="left" w:pos="1134"/>
        </w:tabs>
        <w:spacing w:line="276" w:lineRule="auto"/>
        <w:jc w:val="both"/>
        <w:rPr>
          <w:rFonts w:asciiTheme="minorHAnsi" w:hAnsiTheme="minorHAnsi" w:cstheme="minorHAnsi"/>
          <w:sz w:val="20"/>
          <w:szCs w:val="20"/>
        </w:rPr>
      </w:pPr>
      <w:r w:rsidRPr="002E2C35">
        <w:rPr>
          <w:rFonts w:asciiTheme="minorHAnsi" w:hAnsiTheme="minorHAnsi" w:cstheme="minorHAnsi"/>
          <w:b/>
          <w:sz w:val="20"/>
          <w:szCs w:val="20"/>
        </w:rPr>
        <w:t xml:space="preserve">4.1. </w:t>
      </w:r>
      <w:r w:rsidRPr="002E2C35">
        <w:rPr>
          <w:rFonts w:asciiTheme="minorHAnsi" w:hAnsiTheme="minorHAnsi" w:cstheme="minorHAnsi"/>
          <w:sz w:val="20"/>
          <w:szCs w:val="20"/>
        </w:rPr>
        <w:t xml:space="preserve">No campo </w:t>
      </w:r>
      <w:r w:rsidRPr="002E2C35">
        <w:rPr>
          <w:rFonts w:asciiTheme="minorHAnsi" w:hAnsiTheme="minorHAnsi" w:cstheme="minorHAnsi"/>
          <w:b/>
          <w:bCs/>
          <w:sz w:val="20"/>
          <w:szCs w:val="20"/>
        </w:rPr>
        <w:t>DADOS DO CERTAME</w:t>
      </w:r>
      <w:r w:rsidRPr="002E2C35">
        <w:rPr>
          <w:rFonts w:asciiTheme="minorHAnsi" w:hAnsiTheme="minorHAnsi" w:cstheme="minorHAnsi"/>
          <w:sz w:val="20"/>
          <w:szCs w:val="20"/>
        </w:rPr>
        <w:t xml:space="preserve"> deste Edital consta o</w:t>
      </w:r>
      <w:r w:rsidR="008E470B" w:rsidRPr="002E2C35">
        <w:rPr>
          <w:rFonts w:asciiTheme="minorHAnsi" w:hAnsiTheme="minorHAnsi" w:cstheme="minorHAnsi"/>
          <w:sz w:val="20"/>
          <w:szCs w:val="20"/>
        </w:rPr>
        <w:t xml:space="preserve">s dados orçamentários referentes </w:t>
      </w:r>
      <w:r w:rsidRPr="002E2C35">
        <w:rPr>
          <w:rFonts w:asciiTheme="minorHAnsi" w:hAnsiTheme="minorHAnsi" w:cstheme="minorHAnsi"/>
          <w:sz w:val="20"/>
          <w:szCs w:val="20"/>
        </w:rPr>
        <w:t xml:space="preserve">a contratação. </w:t>
      </w:r>
    </w:p>
    <w:p w14:paraId="0167D2BA"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u w:val="single"/>
        </w:rPr>
      </w:pPr>
    </w:p>
    <w:p w14:paraId="070BED76"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III - DA PARTICIPAÇÃO NA LICITAÇÃO</w:t>
      </w:r>
    </w:p>
    <w:p w14:paraId="6FA16AB5" w14:textId="77777777" w:rsidR="00506E71" w:rsidRPr="002E2C35" w:rsidRDefault="00506E71" w:rsidP="00692E3C">
      <w:pPr>
        <w:spacing w:line="276" w:lineRule="auto"/>
        <w:rPr>
          <w:rFonts w:asciiTheme="minorHAnsi" w:hAnsiTheme="minorHAnsi" w:cstheme="minorHAnsi"/>
          <w:sz w:val="20"/>
          <w:szCs w:val="20"/>
          <w:lang w:eastAsia="en-US"/>
        </w:rPr>
      </w:pPr>
    </w:p>
    <w:p w14:paraId="1B7597BD" w14:textId="6D658C0F" w:rsidR="0031446F" w:rsidRPr="002E2C35" w:rsidRDefault="00D613C6" w:rsidP="00F32105">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Poderão participar deste Pregão os interessados que estiverem previamente credenciados no portal de compras da prefeitura, qual seja, </w:t>
      </w:r>
      <w:r w:rsidR="00A334F5" w:rsidRPr="002E2C35">
        <w:rPr>
          <w:rFonts w:asciiTheme="minorHAnsi" w:hAnsiTheme="minorHAnsi" w:cstheme="minorHAnsi"/>
          <w:sz w:val="20"/>
          <w:szCs w:val="20"/>
        </w:rPr>
        <w:t>https://licitaribamarfiquenema.com.br/.</w:t>
      </w:r>
    </w:p>
    <w:p w14:paraId="7A14D13A" w14:textId="77777777" w:rsidR="0031446F" w:rsidRPr="002E2C35" w:rsidRDefault="0031446F" w:rsidP="0031446F">
      <w:pPr>
        <w:pStyle w:val="PargrafodaLista"/>
        <w:autoSpaceDE w:val="0"/>
        <w:autoSpaceDN w:val="0"/>
        <w:adjustRightInd w:val="0"/>
        <w:spacing w:line="276" w:lineRule="auto"/>
        <w:ind w:left="0"/>
        <w:jc w:val="both"/>
        <w:rPr>
          <w:rFonts w:asciiTheme="minorHAnsi" w:hAnsiTheme="minorHAnsi" w:cstheme="minorHAnsi"/>
          <w:sz w:val="20"/>
          <w:szCs w:val="20"/>
        </w:rPr>
      </w:pPr>
    </w:p>
    <w:p w14:paraId="5001BBF4" w14:textId="14F44557" w:rsidR="00D613C6" w:rsidRPr="002E2C35" w:rsidRDefault="00D613C6" w:rsidP="00F32105">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D9464F1" w14:textId="77777777" w:rsidR="00D613C6" w:rsidRPr="002E2C35" w:rsidRDefault="00D613C6" w:rsidP="00D613C6">
      <w:pPr>
        <w:pStyle w:val="PargrafodaLista"/>
        <w:autoSpaceDE w:val="0"/>
        <w:autoSpaceDN w:val="0"/>
        <w:adjustRightInd w:val="0"/>
        <w:spacing w:line="276" w:lineRule="auto"/>
        <w:ind w:left="-142" w:firstLine="142"/>
        <w:jc w:val="both"/>
        <w:rPr>
          <w:rFonts w:asciiTheme="minorHAnsi" w:hAnsiTheme="minorHAnsi" w:cstheme="minorHAnsi"/>
          <w:sz w:val="20"/>
          <w:szCs w:val="20"/>
        </w:rPr>
      </w:pPr>
    </w:p>
    <w:p w14:paraId="70F16191" w14:textId="77777777" w:rsidR="00D613C6" w:rsidRPr="002E2C35" w:rsidRDefault="00D613C6" w:rsidP="00F32105">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7738E6CB" w14:textId="77777777" w:rsidR="00D613C6" w:rsidRPr="002E2C35" w:rsidRDefault="00D613C6" w:rsidP="00F32105">
      <w:pPr>
        <w:pStyle w:val="PargrafodaLista"/>
        <w:tabs>
          <w:tab w:val="left" w:pos="426"/>
        </w:tabs>
        <w:autoSpaceDE w:val="0"/>
        <w:autoSpaceDN w:val="0"/>
        <w:adjustRightInd w:val="0"/>
        <w:spacing w:line="276" w:lineRule="auto"/>
        <w:ind w:left="0"/>
        <w:jc w:val="both"/>
        <w:rPr>
          <w:rFonts w:asciiTheme="minorHAnsi" w:hAnsiTheme="minorHAnsi" w:cstheme="minorHAnsi"/>
          <w:sz w:val="20"/>
          <w:szCs w:val="20"/>
        </w:rPr>
      </w:pPr>
    </w:p>
    <w:p w14:paraId="5CFAE1F8" w14:textId="77777777" w:rsidR="00D613C6" w:rsidRPr="002E2C35" w:rsidRDefault="00D613C6" w:rsidP="00F32105">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Não poderão disputar esta licitação:</w:t>
      </w:r>
    </w:p>
    <w:p w14:paraId="1FBBDA69"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04B6B687"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aquele que não atenda às condições deste Edital e seu(s) anexo(s);</w:t>
      </w:r>
    </w:p>
    <w:p w14:paraId="191FF275" w14:textId="77777777" w:rsidR="00D613C6" w:rsidRPr="002E2C35" w:rsidRDefault="00D613C6" w:rsidP="00D613C6">
      <w:pPr>
        <w:autoSpaceDE w:val="0"/>
        <w:autoSpaceDN w:val="0"/>
        <w:adjustRightInd w:val="0"/>
        <w:spacing w:line="276" w:lineRule="auto"/>
        <w:jc w:val="both"/>
        <w:rPr>
          <w:rFonts w:asciiTheme="minorHAnsi" w:hAnsiTheme="minorHAnsi" w:cstheme="minorHAnsi"/>
          <w:sz w:val="20"/>
          <w:szCs w:val="20"/>
        </w:rPr>
      </w:pPr>
    </w:p>
    <w:p w14:paraId="79A54419"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autor do anteprojeto, do projeto básico ou do projeto executivo, pessoa física ou jurídica, quando a licitação versar sobre serviços ou fornecimento de bens a ele relacionados;</w:t>
      </w:r>
    </w:p>
    <w:p w14:paraId="54326BDE"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2D60F5FF"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BCA0303"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0FE27FF5"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pessoa física ou jurídica que se encontre, ao tempo da licitação, impossibilitada de participar da licitação em decorrência de sanção que lhe foi imposta;</w:t>
      </w:r>
    </w:p>
    <w:p w14:paraId="7F5382D6"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41CF4BB8"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898B4F9"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25639A36"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empresas controladoras, controladas ou coligadas, nos termos da Lei nº 6.404, de 15 de dezembro de 1976, concorrendo entre si;</w:t>
      </w:r>
    </w:p>
    <w:p w14:paraId="791FD6B7"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557D2729"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D543353"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6241D26A"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agente público do órgão ou entidade licitante;</w:t>
      </w:r>
    </w:p>
    <w:p w14:paraId="12320F7E"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2589063A"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lastRenderedPageBreak/>
        <w:t>pessoas jurídicas reunidas em consórcio;</w:t>
      </w:r>
    </w:p>
    <w:p w14:paraId="14C0B46B"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3FD61C14"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Organizações da Sociedade Civil de Interesse Público - OSCIP, atuando nessa condição;</w:t>
      </w:r>
    </w:p>
    <w:p w14:paraId="13FFEF61"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5C8F13FC" w14:textId="77777777" w:rsidR="00D613C6" w:rsidRPr="002E2C35" w:rsidRDefault="00D613C6">
      <w:pPr>
        <w:pStyle w:val="PargrafodaLista"/>
        <w:numPr>
          <w:ilvl w:val="2"/>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7FE89C7"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7AF89252" w14:textId="04D3C834" w:rsidR="00D613C6" w:rsidRPr="002E2C35" w:rsidRDefault="00D613C6" w:rsidP="00110063">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 impedimento de que trata o item 5.4.4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D125DE2" w14:textId="77777777" w:rsidR="00D613C6" w:rsidRPr="002E2C35" w:rsidRDefault="00D613C6" w:rsidP="00110063">
      <w:pPr>
        <w:pStyle w:val="PargrafodaLista"/>
        <w:tabs>
          <w:tab w:val="left" w:pos="426"/>
        </w:tabs>
        <w:autoSpaceDE w:val="0"/>
        <w:autoSpaceDN w:val="0"/>
        <w:adjustRightInd w:val="0"/>
        <w:spacing w:line="276" w:lineRule="auto"/>
        <w:ind w:left="0"/>
        <w:jc w:val="both"/>
        <w:rPr>
          <w:rFonts w:asciiTheme="minorHAnsi" w:hAnsiTheme="minorHAnsi" w:cstheme="minorHAnsi"/>
          <w:sz w:val="20"/>
          <w:szCs w:val="20"/>
        </w:rPr>
      </w:pPr>
    </w:p>
    <w:p w14:paraId="34A877F3" w14:textId="61606831" w:rsidR="00D613C6" w:rsidRPr="002E2C35" w:rsidRDefault="00D613C6" w:rsidP="00110063">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 critério da Administração e exclusivamente a seu serviço, o autor dos projetos e a empresa a que se referem os itens 5.4.2 e 5.4.3 poderão participar no apoio das atividades de planejamento da contratação, de execução da licitação ou de gestão do contrato, desde que sob supervisão exclusiva de agentes públicos do órgão ou entidade.</w:t>
      </w:r>
    </w:p>
    <w:p w14:paraId="3E0E7EBE" w14:textId="77777777" w:rsidR="00D613C6" w:rsidRPr="002E2C35" w:rsidRDefault="00D613C6" w:rsidP="00110063">
      <w:pPr>
        <w:pStyle w:val="PargrafodaLista"/>
        <w:tabs>
          <w:tab w:val="left" w:pos="426"/>
        </w:tabs>
        <w:rPr>
          <w:rFonts w:asciiTheme="minorHAnsi" w:hAnsiTheme="minorHAnsi" w:cstheme="minorHAnsi"/>
          <w:sz w:val="20"/>
          <w:szCs w:val="20"/>
        </w:rPr>
      </w:pPr>
    </w:p>
    <w:p w14:paraId="0DB9D126" w14:textId="77777777" w:rsidR="00D613C6" w:rsidRPr="002E2C35" w:rsidRDefault="00D613C6" w:rsidP="00110063">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Equiparam-se aos autores do projeto as empresas integrantes do mesmo grupo econômico.</w:t>
      </w:r>
    </w:p>
    <w:p w14:paraId="2C995009" w14:textId="77777777" w:rsidR="00D613C6" w:rsidRPr="002E2C35" w:rsidRDefault="00D613C6" w:rsidP="00110063">
      <w:pPr>
        <w:pStyle w:val="PargrafodaLista"/>
        <w:tabs>
          <w:tab w:val="left" w:pos="426"/>
        </w:tabs>
        <w:autoSpaceDE w:val="0"/>
        <w:autoSpaceDN w:val="0"/>
        <w:adjustRightInd w:val="0"/>
        <w:spacing w:line="276" w:lineRule="auto"/>
        <w:ind w:left="0"/>
        <w:jc w:val="both"/>
        <w:rPr>
          <w:rFonts w:asciiTheme="minorHAnsi" w:hAnsiTheme="minorHAnsi" w:cstheme="minorHAnsi"/>
          <w:sz w:val="20"/>
          <w:szCs w:val="20"/>
        </w:rPr>
      </w:pPr>
    </w:p>
    <w:p w14:paraId="10A029B6" w14:textId="33938659" w:rsidR="00D613C6" w:rsidRPr="002E2C35" w:rsidRDefault="00D613C6" w:rsidP="00110063">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 disposto nos itens 5.4.2 e 5.4.3 não impede a licitação ou a contratação de serviço que inclua como encargo do contratado a elaboração do projeto básico e do projeto executivo, nas contratações integradas, e do projeto executivo, nos demais regimes de execução.</w:t>
      </w:r>
    </w:p>
    <w:p w14:paraId="6B6CE6AF" w14:textId="77777777" w:rsidR="00D613C6" w:rsidRPr="002E2C35" w:rsidRDefault="00D613C6" w:rsidP="00110063">
      <w:pPr>
        <w:pStyle w:val="PargrafodaLista"/>
        <w:tabs>
          <w:tab w:val="left" w:pos="426"/>
        </w:tabs>
        <w:autoSpaceDE w:val="0"/>
        <w:autoSpaceDN w:val="0"/>
        <w:adjustRightInd w:val="0"/>
        <w:spacing w:line="276" w:lineRule="auto"/>
        <w:ind w:left="0"/>
        <w:jc w:val="both"/>
        <w:rPr>
          <w:rFonts w:asciiTheme="minorHAnsi" w:hAnsiTheme="minorHAnsi" w:cstheme="minorHAnsi"/>
          <w:sz w:val="20"/>
          <w:szCs w:val="20"/>
        </w:rPr>
      </w:pPr>
    </w:p>
    <w:p w14:paraId="4BDAB0EC" w14:textId="77777777" w:rsidR="00D613C6" w:rsidRPr="002E2C35" w:rsidRDefault="00D613C6" w:rsidP="00110063">
      <w:pPr>
        <w:pStyle w:val="PargrafodaLista"/>
        <w:numPr>
          <w:ilvl w:val="1"/>
          <w:numId w:val="9"/>
        </w:numPr>
        <w:tabs>
          <w:tab w:val="left" w:pos="426"/>
        </w:tabs>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FC23690" w14:textId="77777777" w:rsidR="00D613C6" w:rsidRPr="002E2C35" w:rsidRDefault="00D613C6" w:rsidP="00D613C6">
      <w:pPr>
        <w:pStyle w:val="PargrafodaLista"/>
        <w:autoSpaceDE w:val="0"/>
        <w:autoSpaceDN w:val="0"/>
        <w:adjustRightInd w:val="0"/>
        <w:spacing w:line="276" w:lineRule="auto"/>
        <w:ind w:left="0"/>
        <w:jc w:val="both"/>
        <w:rPr>
          <w:rFonts w:asciiTheme="minorHAnsi" w:hAnsiTheme="minorHAnsi" w:cstheme="minorHAnsi"/>
          <w:sz w:val="20"/>
          <w:szCs w:val="20"/>
        </w:rPr>
      </w:pPr>
    </w:p>
    <w:p w14:paraId="78B3EA35" w14:textId="44D3CBB2" w:rsidR="00D613C6" w:rsidRPr="002E2C35" w:rsidRDefault="00D613C6">
      <w:pPr>
        <w:pStyle w:val="PargrafodaLista"/>
        <w:numPr>
          <w:ilvl w:val="1"/>
          <w:numId w:val="9"/>
        </w:numPr>
        <w:autoSpaceDE w:val="0"/>
        <w:autoSpaceDN w:val="0"/>
        <w:adjustRightInd w:val="0"/>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A vedação de que trata o item </w:t>
      </w:r>
      <w:r w:rsidR="007A10EF" w:rsidRPr="002E2C35">
        <w:rPr>
          <w:rFonts w:asciiTheme="minorHAnsi" w:hAnsiTheme="minorHAnsi" w:cstheme="minorHAnsi"/>
          <w:sz w:val="20"/>
          <w:szCs w:val="20"/>
        </w:rPr>
        <w:t>5</w:t>
      </w:r>
      <w:r w:rsidRPr="002E2C35">
        <w:rPr>
          <w:rFonts w:asciiTheme="minorHAnsi" w:hAnsiTheme="minorHAnsi" w:cstheme="minorHAnsi"/>
          <w:sz w:val="20"/>
          <w:szCs w:val="20"/>
        </w:rPr>
        <w:t>.4.8 estende-se a terceiro que auxilie a condução da contratação na qualidade de integrante de equipe de apoio, profissional especializado ou funcionário ou representante de empresa que preste assessoria técnica.</w:t>
      </w:r>
    </w:p>
    <w:p w14:paraId="06336646" w14:textId="77777777" w:rsidR="001E3CEE" w:rsidRPr="002E2C35" w:rsidRDefault="001E3CEE" w:rsidP="001E3CEE">
      <w:pPr>
        <w:pStyle w:val="PargrafodaLista"/>
        <w:rPr>
          <w:rFonts w:asciiTheme="minorHAnsi" w:hAnsiTheme="minorHAnsi" w:cstheme="minorHAnsi"/>
          <w:sz w:val="20"/>
          <w:szCs w:val="20"/>
        </w:rPr>
      </w:pPr>
    </w:p>
    <w:p w14:paraId="57A23E0D" w14:textId="6792B609" w:rsidR="001E3CEE" w:rsidRPr="002E2C35" w:rsidRDefault="001E3CEE" w:rsidP="001E3CEE">
      <w:pPr>
        <w:pStyle w:val="PargrafodaLista"/>
        <w:autoSpaceDE w:val="0"/>
        <w:autoSpaceDN w:val="0"/>
        <w:adjustRightInd w:val="0"/>
        <w:spacing w:line="276" w:lineRule="auto"/>
        <w:ind w:left="0"/>
        <w:jc w:val="both"/>
        <w:rPr>
          <w:rFonts w:asciiTheme="minorHAnsi" w:hAnsiTheme="minorHAnsi" w:cstheme="minorHAnsi"/>
          <w:sz w:val="20"/>
          <w:szCs w:val="20"/>
        </w:rPr>
      </w:pPr>
      <w:r w:rsidRPr="002E2C35">
        <w:rPr>
          <w:rFonts w:asciiTheme="minorHAnsi" w:hAnsiTheme="minorHAnsi" w:cstheme="minorHAnsi"/>
          <w:b/>
          <w:bCs/>
          <w:i/>
          <w:iCs/>
          <w:sz w:val="20"/>
          <w:szCs w:val="20"/>
        </w:rPr>
        <w:t xml:space="preserve">NOTA: </w:t>
      </w:r>
      <w:bookmarkStart w:id="1" w:name="_Hlk160458294"/>
      <w:r w:rsidRPr="002E2C35">
        <w:rPr>
          <w:rFonts w:asciiTheme="minorHAnsi" w:hAnsiTheme="minorHAnsi" w:cstheme="minorHAnsi"/>
          <w:sz w:val="20"/>
          <w:szCs w:val="20"/>
        </w:rPr>
        <w:t xml:space="preserve">Caso a </w:t>
      </w:r>
      <w:r w:rsidRPr="002E2C35">
        <w:rPr>
          <w:rFonts w:asciiTheme="minorHAnsi" w:hAnsiTheme="minorHAnsi" w:cstheme="minorHAnsi"/>
          <w:b/>
          <w:bCs/>
          <w:sz w:val="20"/>
          <w:szCs w:val="20"/>
        </w:rPr>
        <w:t>Parte Específica</w:t>
      </w:r>
      <w:r w:rsidRPr="002E2C35">
        <w:rPr>
          <w:rFonts w:asciiTheme="minorHAnsi" w:hAnsiTheme="minorHAnsi" w:cstheme="minorHAnsi"/>
          <w:sz w:val="20"/>
          <w:szCs w:val="20"/>
        </w:rPr>
        <w:t xml:space="preserve"> deste Edital permita a participação de empresas em consórcio, deverão ser observadas as seguintes normas:</w:t>
      </w:r>
      <w:bookmarkEnd w:id="1"/>
    </w:p>
    <w:p w14:paraId="04E957AC" w14:textId="77777777" w:rsidR="001E3CEE" w:rsidRPr="002E2C35" w:rsidRDefault="001E3CEE" w:rsidP="001E3CEE">
      <w:pPr>
        <w:pStyle w:val="PargrafodaLista"/>
        <w:autoSpaceDE w:val="0"/>
        <w:autoSpaceDN w:val="0"/>
        <w:adjustRightInd w:val="0"/>
        <w:spacing w:line="276" w:lineRule="auto"/>
        <w:ind w:left="0"/>
        <w:jc w:val="both"/>
        <w:rPr>
          <w:rFonts w:asciiTheme="minorHAnsi" w:hAnsiTheme="minorHAnsi" w:cstheme="minorHAnsi"/>
          <w:sz w:val="20"/>
          <w:szCs w:val="20"/>
        </w:rPr>
      </w:pPr>
    </w:p>
    <w:p w14:paraId="3E81EBF4" w14:textId="1F2A4289"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1.</w:t>
      </w:r>
      <w:r w:rsidRPr="002E2C35">
        <w:rPr>
          <w:rFonts w:asciiTheme="minorHAnsi" w:hAnsiTheme="minorHAnsi" w:cstheme="minorHAnsi"/>
          <w:sz w:val="20"/>
          <w:szCs w:val="20"/>
        </w:rPr>
        <w:t xml:space="preserve"> Deverá ser comprovada a existência de compromisso público ou particular de constituição de consórcio, após declaração do vencedor, com indicação da empresa-líder que deverá atender às condições de liderança estipuladas no edital e será representante das consorciadas perante a Administração;</w:t>
      </w:r>
    </w:p>
    <w:p w14:paraId="1945B374" w14:textId="7B0CC79E"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2.</w:t>
      </w:r>
      <w:r w:rsidRPr="002E2C35">
        <w:rPr>
          <w:rFonts w:asciiTheme="minorHAnsi" w:hAnsiTheme="minorHAnsi" w:cstheme="minorHAnsi"/>
          <w:sz w:val="20"/>
          <w:szCs w:val="20"/>
        </w:rPr>
        <w:t xml:space="preserve"> Cada empresa consorciada deverá apresentar a documentação de habilitação exigida no ato convocatório;</w:t>
      </w:r>
    </w:p>
    <w:p w14:paraId="22022B61" w14:textId="4F297FCF"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3.</w:t>
      </w:r>
      <w:r w:rsidRPr="002E2C35">
        <w:rPr>
          <w:rFonts w:asciiTheme="minorHAnsi" w:hAnsiTheme="minorHAnsi" w:cstheme="minorHAnsi"/>
          <w:sz w:val="20"/>
          <w:szCs w:val="20"/>
        </w:rPr>
        <w:t xml:space="preserve"> A capacidade técnica do consórcio será representada pela soma da capacidade técnica das empresas consorciadas; </w:t>
      </w:r>
    </w:p>
    <w:p w14:paraId="4846F198" w14:textId="516C08D1"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4.</w:t>
      </w:r>
      <w:r w:rsidRPr="002E2C35">
        <w:rPr>
          <w:rFonts w:asciiTheme="minorHAnsi" w:hAnsiTheme="minorHAnsi" w:cstheme="minorHAnsi"/>
          <w:sz w:val="20"/>
          <w:szCs w:val="20"/>
        </w:rPr>
        <w:t xml:space="preserve"> Para fins de qualificação econômico-financeira, cada uma das empresas deverá atender aos índices contábeis definidos no edital e quanto ao capital social exigido, deverá ser comprovado pelo somatório dos capitais das empresas consorciadas, na proporção de sua respectiva participação.</w:t>
      </w:r>
    </w:p>
    <w:p w14:paraId="64AF2763" w14:textId="6CB33325"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5.</w:t>
      </w:r>
      <w:r w:rsidRPr="002E2C35">
        <w:rPr>
          <w:rFonts w:asciiTheme="minorHAnsi" w:hAnsiTheme="minorHAnsi" w:cstheme="minorHAnsi"/>
          <w:sz w:val="20"/>
          <w:szCs w:val="20"/>
        </w:rPr>
        <w:t xml:space="preserve"> O capital do consórcio será calculado da seguinte forma: </w:t>
      </w:r>
    </w:p>
    <w:p w14:paraId="0A16F963" w14:textId="77777777" w:rsidR="001E3CEE" w:rsidRPr="002E2C35" w:rsidRDefault="001E3CEE" w:rsidP="001E3CEE">
      <w:pPr>
        <w:spacing w:line="276" w:lineRule="auto"/>
        <w:ind w:firstLine="708"/>
        <w:jc w:val="both"/>
        <w:rPr>
          <w:rFonts w:asciiTheme="minorHAnsi" w:hAnsiTheme="minorHAnsi" w:cstheme="minorHAnsi"/>
          <w:sz w:val="20"/>
          <w:szCs w:val="20"/>
        </w:rPr>
      </w:pPr>
      <w:r w:rsidRPr="002E2C35">
        <w:rPr>
          <w:rFonts w:asciiTheme="minorHAnsi" w:hAnsiTheme="minorHAnsi" w:cstheme="minorHAnsi"/>
          <w:sz w:val="20"/>
          <w:szCs w:val="20"/>
        </w:rPr>
        <w:t>a) Cada percentual de participação será multiplicado pelo capital social mínimo;</w:t>
      </w:r>
    </w:p>
    <w:p w14:paraId="2E69F7D9" w14:textId="08708E1C" w:rsidR="001E3CEE" w:rsidRPr="002E2C35" w:rsidRDefault="001E3CEE" w:rsidP="001E3CEE">
      <w:pPr>
        <w:spacing w:line="276" w:lineRule="auto"/>
        <w:ind w:left="708"/>
        <w:jc w:val="both"/>
        <w:rPr>
          <w:rFonts w:asciiTheme="minorHAnsi" w:hAnsiTheme="minorHAnsi" w:cstheme="minorHAnsi"/>
          <w:sz w:val="20"/>
          <w:szCs w:val="20"/>
        </w:rPr>
      </w:pPr>
      <w:r w:rsidRPr="002E2C35">
        <w:rPr>
          <w:rFonts w:asciiTheme="minorHAnsi" w:hAnsiTheme="minorHAnsi" w:cstheme="minorHAnsi"/>
          <w:sz w:val="20"/>
          <w:szCs w:val="20"/>
        </w:rPr>
        <w:lastRenderedPageBreak/>
        <w:t xml:space="preserve">b) Os resultados assim obtidos serão comparados com os respectivos capitais de cada um dos membros do consórcio, que deverão, individualmente, comprovar capital maior ou igual ao valor obtido no subitem </w:t>
      </w:r>
      <w:r w:rsidRPr="002E2C35">
        <w:rPr>
          <w:rFonts w:asciiTheme="minorHAnsi" w:hAnsiTheme="minorHAnsi" w:cstheme="minorHAnsi"/>
          <w:b/>
          <w:sz w:val="20"/>
          <w:szCs w:val="20"/>
        </w:rPr>
        <w:t>4</w:t>
      </w:r>
      <w:r w:rsidRPr="002E2C35">
        <w:rPr>
          <w:rFonts w:asciiTheme="minorHAnsi" w:hAnsiTheme="minorHAnsi" w:cstheme="minorHAnsi"/>
          <w:sz w:val="20"/>
          <w:szCs w:val="20"/>
        </w:rPr>
        <w:t>.</w:t>
      </w:r>
    </w:p>
    <w:p w14:paraId="2B015A38" w14:textId="7303B184"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6.</w:t>
      </w:r>
      <w:r w:rsidRPr="002E2C35">
        <w:rPr>
          <w:rFonts w:asciiTheme="minorHAnsi" w:hAnsiTheme="minorHAnsi" w:cstheme="minorHAnsi"/>
          <w:sz w:val="20"/>
          <w:szCs w:val="20"/>
        </w:rPr>
        <w:t xml:space="preserve"> As empresas consorciadas não poderão participar, na mesma licitação, de mais de um consórcio ou isoladamente; </w:t>
      </w:r>
    </w:p>
    <w:p w14:paraId="6DEEE9F6" w14:textId="244C58FB"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7.</w:t>
      </w:r>
      <w:r w:rsidRPr="002E2C35">
        <w:rPr>
          <w:rFonts w:asciiTheme="minorHAnsi" w:hAnsiTheme="minorHAnsi" w:cstheme="minorHAnsi"/>
          <w:sz w:val="20"/>
          <w:szCs w:val="20"/>
        </w:rPr>
        <w:t xml:space="preserve"> As empresas consorciadas serão solidariamente responsáveis pelas obrigações do consórcio nas fases de licitação e durante a vigência do contrato; </w:t>
      </w:r>
    </w:p>
    <w:p w14:paraId="0192777C" w14:textId="63D98E74"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8.</w:t>
      </w:r>
      <w:r w:rsidRPr="002E2C35">
        <w:rPr>
          <w:rFonts w:asciiTheme="minorHAnsi" w:hAnsiTheme="minorHAnsi" w:cstheme="minorHAnsi"/>
          <w:sz w:val="20"/>
          <w:szCs w:val="20"/>
        </w:rPr>
        <w:t xml:space="preserve"> No consórcio de empresas brasileiras e estrangeiras, a liderança caberá, obrigatoriamente, a empresa brasileira observada o disposto no item </w:t>
      </w:r>
      <w:r w:rsidRPr="002E2C35">
        <w:rPr>
          <w:rFonts w:asciiTheme="minorHAnsi" w:hAnsiTheme="minorHAnsi" w:cstheme="minorHAnsi"/>
          <w:b/>
          <w:sz w:val="20"/>
          <w:szCs w:val="20"/>
        </w:rPr>
        <w:t>1</w:t>
      </w:r>
      <w:r w:rsidRPr="002E2C35">
        <w:rPr>
          <w:rFonts w:asciiTheme="minorHAnsi" w:hAnsiTheme="minorHAnsi" w:cstheme="minorHAnsi"/>
          <w:sz w:val="20"/>
          <w:szCs w:val="20"/>
        </w:rPr>
        <w:t>;</w:t>
      </w:r>
    </w:p>
    <w:p w14:paraId="6AFE7FEC" w14:textId="05C727CD" w:rsidR="001E3CEE" w:rsidRPr="002E2C35" w:rsidRDefault="001E3CEE" w:rsidP="001E3CEE">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9.</w:t>
      </w:r>
      <w:r w:rsidRPr="002E2C35">
        <w:rPr>
          <w:rFonts w:asciiTheme="minorHAnsi" w:hAnsiTheme="minorHAnsi" w:cstheme="minorHAnsi"/>
          <w:sz w:val="20"/>
          <w:szCs w:val="20"/>
        </w:rPr>
        <w:t xml:space="preserve"> Antes da celebração do contrato, deverá ser promovida à constituição e o registro do consórcio.</w:t>
      </w:r>
    </w:p>
    <w:p w14:paraId="069FFB54" w14:textId="77777777" w:rsidR="001E3CEE" w:rsidRPr="002E2C35" w:rsidRDefault="001E3CEE" w:rsidP="001E3CEE">
      <w:pPr>
        <w:pStyle w:val="PargrafodaLista"/>
        <w:autoSpaceDE w:val="0"/>
        <w:autoSpaceDN w:val="0"/>
        <w:adjustRightInd w:val="0"/>
        <w:spacing w:line="276" w:lineRule="auto"/>
        <w:ind w:left="0"/>
        <w:jc w:val="both"/>
        <w:rPr>
          <w:rFonts w:asciiTheme="minorHAnsi" w:hAnsiTheme="minorHAnsi" w:cstheme="minorHAnsi"/>
          <w:b/>
          <w:bCs/>
          <w:i/>
          <w:iCs/>
          <w:sz w:val="20"/>
          <w:szCs w:val="20"/>
        </w:rPr>
      </w:pPr>
    </w:p>
    <w:p w14:paraId="4687396B"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IV - DA PROPOSTA E DOS DOCUMENTOS DE HABILITAÇÃO</w:t>
      </w:r>
    </w:p>
    <w:p w14:paraId="4CB2A62C"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7AEE2419" w14:textId="00FA4D41"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CEBDBC1"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1F5A3A94" w14:textId="75D31C23"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neste Edital.</w:t>
      </w:r>
    </w:p>
    <w:p w14:paraId="638613D5"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29B3CAF1"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No cadastramento da proposta inicial, o licitante declarará, em campo próprio do sistema, que:</w:t>
      </w:r>
    </w:p>
    <w:p w14:paraId="717D3CFD"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6C99B403" w14:textId="77777777"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F9BCBE7" w14:textId="77777777" w:rsidR="00D613C6" w:rsidRPr="002E2C35" w:rsidRDefault="00D613C6" w:rsidP="00675235">
      <w:pPr>
        <w:pStyle w:val="PargrafodaLista"/>
        <w:spacing w:line="276" w:lineRule="auto"/>
        <w:ind w:left="142"/>
        <w:jc w:val="both"/>
        <w:rPr>
          <w:rFonts w:asciiTheme="minorHAnsi" w:hAnsiTheme="minorHAnsi" w:cstheme="minorHAnsi"/>
          <w:sz w:val="20"/>
          <w:szCs w:val="20"/>
        </w:rPr>
      </w:pPr>
    </w:p>
    <w:p w14:paraId="76EA3DA6" w14:textId="77777777"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t>não emprega menor de 18 anos em trabalho noturno, perigoso ou insalubre e não emprega menor de 16 anos, salvo menor, a partir de 14 anos, na condição de aprendiz, nos termos do artigo 7°, XXXIII, da Constituição;</w:t>
      </w:r>
    </w:p>
    <w:p w14:paraId="134BF641" w14:textId="77777777" w:rsidR="00D613C6" w:rsidRPr="002E2C35" w:rsidRDefault="00D613C6" w:rsidP="00675235">
      <w:pPr>
        <w:pStyle w:val="PargrafodaLista"/>
        <w:tabs>
          <w:tab w:val="left" w:pos="426"/>
        </w:tabs>
        <w:spacing w:line="276" w:lineRule="auto"/>
        <w:ind w:left="142"/>
        <w:jc w:val="both"/>
        <w:rPr>
          <w:rFonts w:asciiTheme="minorHAnsi" w:hAnsiTheme="minorHAnsi" w:cstheme="minorHAnsi"/>
          <w:sz w:val="20"/>
          <w:szCs w:val="20"/>
        </w:rPr>
      </w:pPr>
    </w:p>
    <w:p w14:paraId="6432D348" w14:textId="77777777"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t>não possui empregados executando trabalho degradante ou forçado, observando o disposto nos incisos III e IV do art. 1º e no inciso III do art. 5º da Constituição Federal;</w:t>
      </w:r>
    </w:p>
    <w:p w14:paraId="0CE06FCA" w14:textId="77777777" w:rsidR="00D613C6" w:rsidRPr="002E2C35" w:rsidRDefault="00D613C6" w:rsidP="00675235">
      <w:pPr>
        <w:pStyle w:val="PargrafodaLista"/>
        <w:tabs>
          <w:tab w:val="left" w:pos="426"/>
        </w:tabs>
        <w:spacing w:line="276" w:lineRule="auto"/>
        <w:ind w:left="142"/>
        <w:jc w:val="both"/>
        <w:rPr>
          <w:rFonts w:asciiTheme="minorHAnsi" w:hAnsiTheme="minorHAnsi" w:cstheme="minorHAnsi"/>
          <w:sz w:val="20"/>
          <w:szCs w:val="20"/>
        </w:rPr>
      </w:pPr>
    </w:p>
    <w:p w14:paraId="192D4AD0" w14:textId="77777777"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t>cumpre as exigências de reserva de cargos para pessoa com deficiência e para reabilitado da Previdência Social, previstas em lei e em outras normas específicas.</w:t>
      </w:r>
    </w:p>
    <w:p w14:paraId="799BCA67"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68B0BE23"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 licitante organizado em cooperativa deverá declarar, ainda, em campo próprio do sistema eletrônico, que cumpre os requisitos estabelecidos no artigo 16 da Lei nº 14.133, de 2021.</w:t>
      </w:r>
    </w:p>
    <w:p w14:paraId="5F7B3422"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148BDA04"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2E2C35">
        <w:rPr>
          <w:rFonts w:asciiTheme="minorHAnsi" w:hAnsiTheme="minorHAnsi" w:cstheme="minorHAnsi"/>
          <w:sz w:val="20"/>
          <w:szCs w:val="20"/>
        </w:rPr>
        <w:t>arts</w:t>
      </w:r>
      <w:proofErr w:type="spellEnd"/>
      <w:r w:rsidRPr="002E2C35">
        <w:rPr>
          <w:rFonts w:asciiTheme="minorHAnsi" w:hAnsiTheme="minorHAnsi" w:cstheme="minorHAnsi"/>
          <w:sz w:val="20"/>
          <w:szCs w:val="20"/>
        </w:rPr>
        <w:t>. 42 a 49, observado o disposto nos §§ 1º ao 3º do art. 4º, da Lei n.º 14.133, de 2021.</w:t>
      </w:r>
    </w:p>
    <w:p w14:paraId="543780E0" w14:textId="77777777" w:rsidR="00D613C6" w:rsidRPr="002E2C35" w:rsidRDefault="00D613C6" w:rsidP="00D613C6">
      <w:pPr>
        <w:pStyle w:val="PargrafodaLista"/>
        <w:spacing w:line="276" w:lineRule="auto"/>
        <w:ind w:left="0"/>
        <w:jc w:val="both"/>
        <w:rPr>
          <w:rFonts w:asciiTheme="minorHAnsi" w:hAnsiTheme="minorHAnsi" w:cstheme="minorHAnsi"/>
          <w:sz w:val="20"/>
          <w:szCs w:val="20"/>
        </w:rPr>
      </w:pPr>
    </w:p>
    <w:p w14:paraId="7057FEC5" w14:textId="77777777"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t>no item exclusivo para participação de microempresas e empresas de pequeno porte, a assinalação do campo “não” impedirá o prosseguimento no certame, para aquele item;</w:t>
      </w:r>
    </w:p>
    <w:p w14:paraId="7AD5ACE5" w14:textId="77777777" w:rsidR="00D613C6" w:rsidRPr="002E2C35" w:rsidRDefault="00D613C6" w:rsidP="00675235">
      <w:pPr>
        <w:pStyle w:val="PargrafodaLista"/>
        <w:tabs>
          <w:tab w:val="left" w:pos="426"/>
        </w:tabs>
        <w:spacing w:line="276" w:lineRule="auto"/>
        <w:ind w:left="142"/>
        <w:jc w:val="both"/>
        <w:rPr>
          <w:rFonts w:asciiTheme="minorHAnsi" w:hAnsiTheme="minorHAnsi" w:cstheme="minorHAnsi"/>
          <w:sz w:val="20"/>
          <w:szCs w:val="20"/>
        </w:rPr>
      </w:pPr>
    </w:p>
    <w:p w14:paraId="53BD3DAD" w14:textId="11F974AA" w:rsidR="00D613C6" w:rsidRPr="002E2C35" w:rsidRDefault="00D613C6" w:rsidP="00675235">
      <w:pPr>
        <w:pStyle w:val="PargrafodaLista"/>
        <w:numPr>
          <w:ilvl w:val="2"/>
          <w:numId w:val="10"/>
        </w:numPr>
        <w:tabs>
          <w:tab w:val="left" w:pos="426"/>
        </w:tabs>
        <w:spacing w:line="276" w:lineRule="auto"/>
        <w:ind w:left="142" w:firstLine="0"/>
        <w:jc w:val="both"/>
        <w:rPr>
          <w:rFonts w:asciiTheme="minorHAnsi" w:hAnsiTheme="minorHAnsi" w:cstheme="minorHAnsi"/>
          <w:sz w:val="20"/>
          <w:szCs w:val="20"/>
        </w:rPr>
      </w:pPr>
      <w:r w:rsidRPr="002E2C35">
        <w:rPr>
          <w:rFonts w:asciiTheme="minorHAnsi" w:hAnsiTheme="minorHAnsi" w:cstheme="minorHAnsi"/>
          <w:sz w:val="20"/>
          <w:szCs w:val="20"/>
        </w:rPr>
        <w:lastRenderedPageBreak/>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DF3FEAD"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347DEABF" w14:textId="51F76363"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 falsidade da declaração de que trata os itens 6.3 ou 6.5 sujeitará o licitante às sanções previstas na Lei nº 14.133, de 2021, e neste Edital.</w:t>
      </w:r>
    </w:p>
    <w:p w14:paraId="5DA36831"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60E11297"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5930F2F"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65BA603A"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3A0A8F53"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42293F77" w14:textId="77777777" w:rsidR="00D613C6" w:rsidRPr="002E2C35" w:rsidRDefault="00D613C6" w:rsidP="00110063">
      <w:pPr>
        <w:pStyle w:val="PargrafodaLista"/>
        <w:numPr>
          <w:ilvl w:val="1"/>
          <w:numId w:val="10"/>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Serão disponibilizados para acesso público os documentos que compõem a proposta dos licitantes convocados para apresentação de propostas, após a fase de envio de lances.</w:t>
      </w:r>
    </w:p>
    <w:p w14:paraId="437489AD"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68D29CB1" w14:textId="77777777" w:rsidR="00D613C6" w:rsidRPr="002E2C35" w:rsidRDefault="00D613C6" w:rsidP="0056529C">
      <w:pPr>
        <w:pStyle w:val="PargrafodaLista"/>
        <w:numPr>
          <w:ilvl w:val="1"/>
          <w:numId w:val="10"/>
        </w:numPr>
        <w:tabs>
          <w:tab w:val="left" w:pos="567"/>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D23340" w14:textId="77777777" w:rsidR="00D613C6" w:rsidRPr="002E2C35" w:rsidRDefault="00D613C6" w:rsidP="00110063">
      <w:pPr>
        <w:pStyle w:val="PargrafodaLista"/>
        <w:tabs>
          <w:tab w:val="left" w:pos="426"/>
        </w:tabs>
        <w:spacing w:line="276" w:lineRule="auto"/>
        <w:ind w:left="0"/>
        <w:jc w:val="both"/>
        <w:rPr>
          <w:rFonts w:asciiTheme="minorHAnsi" w:hAnsiTheme="minorHAnsi" w:cstheme="minorHAnsi"/>
          <w:sz w:val="20"/>
          <w:szCs w:val="20"/>
        </w:rPr>
      </w:pPr>
    </w:p>
    <w:p w14:paraId="05050F3F" w14:textId="77777777" w:rsidR="00D613C6" w:rsidRPr="002E2C35" w:rsidRDefault="00D613C6" w:rsidP="00110063">
      <w:pPr>
        <w:pStyle w:val="PargrafodaLista"/>
        <w:numPr>
          <w:ilvl w:val="1"/>
          <w:numId w:val="10"/>
        </w:numPr>
        <w:tabs>
          <w:tab w:val="left" w:pos="567"/>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O licitante deverá comunicar imediatamente ao provedor do sistema qualquer acontecimento que possa comprometer o sigilo ou a segurança, para imediato bloqueio de acesso.</w:t>
      </w:r>
    </w:p>
    <w:p w14:paraId="008F651C" w14:textId="77777777" w:rsidR="00D613C6" w:rsidRPr="002E2C35" w:rsidRDefault="00D613C6" w:rsidP="00692E3C">
      <w:pPr>
        <w:keepNext/>
        <w:tabs>
          <w:tab w:val="num" w:pos="1134"/>
        </w:tabs>
        <w:spacing w:line="276" w:lineRule="auto"/>
        <w:outlineLvl w:val="0"/>
        <w:rPr>
          <w:rFonts w:asciiTheme="minorHAnsi" w:hAnsiTheme="minorHAnsi" w:cstheme="minorHAnsi"/>
          <w:b/>
          <w:snapToGrid w:val="0"/>
          <w:kern w:val="28"/>
          <w:sz w:val="20"/>
          <w:szCs w:val="20"/>
        </w:rPr>
      </w:pPr>
    </w:p>
    <w:p w14:paraId="185FFAA5" w14:textId="62583947" w:rsidR="00506E71" w:rsidRPr="002E2C35" w:rsidRDefault="00506E71" w:rsidP="00692E3C">
      <w:pPr>
        <w:keepNext/>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 xml:space="preserve">SEÇÃO V - </w:t>
      </w:r>
      <w:r w:rsidR="006D27E2" w:rsidRPr="002E2C35">
        <w:rPr>
          <w:rFonts w:asciiTheme="minorHAnsi" w:hAnsiTheme="minorHAnsi" w:cstheme="minorHAnsi"/>
          <w:b/>
          <w:sz w:val="20"/>
          <w:szCs w:val="20"/>
        </w:rPr>
        <w:t>DA ABERTURA DA SESSÃO, CLASSIFICAÇÃO DAS PROPOSTAS E FORMULAÇÃO DE LANCES</w:t>
      </w:r>
    </w:p>
    <w:p w14:paraId="351F4231" w14:textId="77777777" w:rsidR="00506E71" w:rsidRPr="002E2C35" w:rsidRDefault="00506E71" w:rsidP="00692E3C">
      <w:pPr>
        <w:tabs>
          <w:tab w:val="num" w:pos="1134"/>
        </w:tabs>
        <w:spacing w:line="276" w:lineRule="auto"/>
        <w:rPr>
          <w:rFonts w:asciiTheme="minorHAnsi" w:hAnsiTheme="minorHAnsi" w:cstheme="minorHAnsi"/>
          <w:b/>
          <w:sz w:val="20"/>
          <w:szCs w:val="20"/>
        </w:rPr>
      </w:pPr>
    </w:p>
    <w:p w14:paraId="541EF79F" w14:textId="6CF6BB9A" w:rsidR="000A4997" w:rsidRPr="002E2C35" w:rsidRDefault="000A4997" w:rsidP="00110063">
      <w:pPr>
        <w:pStyle w:val="PargrafodaLista"/>
        <w:numPr>
          <w:ilvl w:val="1"/>
          <w:numId w:val="12"/>
        </w:numPr>
        <w:tabs>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A abertura da presente licitação dar-se-á em sessão pública, por meio de sistema eletrônico, na data, horário e local indicados neste Edital.</w:t>
      </w:r>
    </w:p>
    <w:p w14:paraId="430E647B" w14:textId="77777777" w:rsidR="000A4997" w:rsidRPr="002E2C35" w:rsidRDefault="000A4997" w:rsidP="00110063">
      <w:pPr>
        <w:pStyle w:val="PargrafodaLista"/>
        <w:tabs>
          <w:tab w:val="left" w:pos="284"/>
          <w:tab w:val="left" w:pos="426"/>
        </w:tabs>
        <w:spacing w:line="276" w:lineRule="auto"/>
        <w:ind w:left="0"/>
        <w:jc w:val="both"/>
        <w:rPr>
          <w:rFonts w:asciiTheme="minorHAnsi" w:hAnsiTheme="minorHAnsi" w:cstheme="minorHAnsi"/>
          <w:sz w:val="20"/>
          <w:szCs w:val="20"/>
        </w:rPr>
      </w:pPr>
    </w:p>
    <w:p w14:paraId="1A3194BC" w14:textId="0E363876"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Os licitantes poderão retirar ou substituir a proposta ou os documentos de habilitação, quando for o caso, anteriormente inseridos no sistema, até a abertura da sessão pública.</w:t>
      </w:r>
    </w:p>
    <w:p w14:paraId="7B239FCC"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20B65B75"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O sistema disponibilizará campo próprio para troca de mensagens entre o Pregoeiro e os licitantes.</w:t>
      </w:r>
    </w:p>
    <w:p w14:paraId="0EDF6535"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2B3A6398"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 xml:space="preserve">Iniciada a etapa competitiva, os licitantes deverão encaminhar lances exclusivamente por meio de sistema eletrônico, sendo imediatamente informados do seu recebimento e do valor consignado no registro. </w:t>
      </w:r>
    </w:p>
    <w:p w14:paraId="7A0B80AD"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26547179" w14:textId="218977F6" w:rsidR="000A4997" w:rsidRPr="002E2C35" w:rsidRDefault="006322C5"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Durante a fase de lances, o Pregoeiro poderá excluir, justificadamente, lance cujo valor seja manifestamente inexequível.</w:t>
      </w:r>
    </w:p>
    <w:p w14:paraId="1091F5EB"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4A93EC5F"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Os licitantes poderão oferecer lances sucessivos, observando o horário fixado para abertura da sessão e as regras estabelecidas no Edital.</w:t>
      </w:r>
    </w:p>
    <w:p w14:paraId="27DFD49A" w14:textId="77777777" w:rsidR="000A4997" w:rsidRPr="002E2C35" w:rsidRDefault="000A4997" w:rsidP="00110063">
      <w:pPr>
        <w:pStyle w:val="PargrafodaLista"/>
        <w:tabs>
          <w:tab w:val="left" w:pos="426"/>
        </w:tabs>
        <w:rPr>
          <w:rFonts w:asciiTheme="minorHAnsi" w:hAnsiTheme="minorHAnsi" w:cstheme="minorHAnsi"/>
          <w:sz w:val="20"/>
          <w:szCs w:val="20"/>
        </w:rPr>
      </w:pPr>
    </w:p>
    <w:p w14:paraId="5C3AB00A"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 xml:space="preserve">O licitante somente poderá oferecer lance de </w:t>
      </w:r>
      <w:r w:rsidRPr="002E2C35">
        <w:rPr>
          <w:rFonts w:asciiTheme="minorHAnsi" w:hAnsiTheme="minorHAnsi" w:cstheme="minorHAnsi"/>
          <w:u w:val="single"/>
        </w:rPr>
        <w:t>valor inferior ou percentual de desconto superior ao último por ele ofertado e registrado pelo sistema</w:t>
      </w:r>
      <w:r w:rsidRPr="002E2C35">
        <w:rPr>
          <w:rFonts w:asciiTheme="minorHAnsi" w:hAnsiTheme="minorHAnsi" w:cstheme="minorHAnsi"/>
        </w:rPr>
        <w:t xml:space="preserve">. </w:t>
      </w:r>
    </w:p>
    <w:p w14:paraId="528054DC"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204464F9"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lastRenderedPageBreak/>
        <w:t>O intervalo mínimo de diferença de valores ou percentuais entre os lances, que incidirá tanto em relação aos lances intermediários quanto em relação à proposta que cobrir a melhor oferta será indicada no portal de compras.</w:t>
      </w:r>
    </w:p>
    <w:p w14:paraId="7AE27141" w14:textId="77777777" w:rsidR="000A4997" w:rsidRPr="002E2C35" w:rsidRDefault="000A4997" w:rsidP="00110063">
      <w:pPr>
        <w:pStyle w:val="Nivel2"/>
        <w:numPr>
          <w:ilvl w:val="0"/>
          <w:numId w:val="0"/>
        </w:numPr>
        <w:tabs>
          <w:tab w:val="left" w:pos="426"/>
        </w:tabs>
        <w:spacing w:before="0" w:after="0"/>
        <w:rPr>
          <w:rFonts w:asciiTheme="minorHAnsi" w:hAnsiTheme="minorHAnsi" w:cstheme="minorHAnsi"/>
        </w:rPr>
      </w:pPr>
    </w:p>
    <w:p w14:paraId="5C1FD1C8" w14:textId="77777777" w:rsidR="000A4997" w:rsidRPr="002E2C35" w:rsidRDefault="000A4997" w:rsidP="00110063">
      <w:pPr>
        <w:pStyle w:val="Nivel2"/>
        <w:numPr>
          <w:ilvl w:val="1"/>
          <w:numId w:val="12"/>
        </w:numPr>
        <w:tabs>
          <w:tab w:val="left" w:pos="426"/>
        </w:tabs>
        <w:spacing w:before="0" w:after="0"/>
        <w:ind w:left="0" w:firstLine="0"/>
        <w:rPr>
          <w:rFonts w:asciiTheme="minorHAnsi" w:hAnsiTheme="minorHAnsi" w:cstheme="minorHAnsi"/>
        </w:rPr>
      </w:pPr>
      <w:r w:rsidRPr="002E2C35">
        <w:rPr>
          <w:rFonts w:asciiTheme="minorHAnsi" w:hAnsiTheme="minorHAnsi" w:cstheme="minorHAnsi"/>
        </w:rPr>
        <w:t>O licitante poderá, uma única vez, excluir seu último lance ofertado, no intervalo de quinze segundos após o registro no sistema, na hipótese de lance inconsistente ou inexequível.</w:t>
      </w:r>
    </w:p>
    <w:p w14:paraId="4BBFD992" w14:textId="77777777" w:rsidR="000A4997" w:rsidRPr="002E2C35" w:rsidRDefault="000A4997" w:rsidP="000A4997">
      <w:pPr>
        <w:pStyle w:val="Nivel2"/>
        <w:numPr>
          <w:ilvl w:val="0"/>
          <w:numId w:val="0"/>
        </w:numPr>
        <w:spacing w:before="0" w:after="0"/>
        <w:rPr>
          <w:rFonts w:asciiTheme="minorHAnsi" w:hAnsiTheme="minorHAnsi" w:cstheme="minorHAnsi"/>
        </w:rPr>
      </w:pPr>
    </w:p>
    <w:p w14:paraId="1A0A8FCE"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O procedimento seguirá de acordo com o modo de disputa adotado.</w:t>
      </w:r>
      <w:bookmarkStart w:id="2" w:name="_Hlk113697759"/>
    </w:p>
    <w:p w14:paraId="223B9C8B"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3F137A4"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Caso seja adotado para o envio de lances no pregão eletrônico o modo de disputa </w:t>
      </w:r>
      <w:r w:rsidRPr="002E2C35">
        <w:rPr>
          <w:rFonts w:asciiTheme="minorHAnsi" w:hAnsiTheme="minorHAnsi" w:cstheme="minorHAnsi"/>
          <w:b/>
          <w:bCs/>
        </w:rPr>
        <w:t>“ABERTO”,</w:t>
      </w:r>
      <w:r w:rsidRPr="002E2C35">
        <w:rPr>
          <w:rFonts w:asciiTheme="minorHAnsi" w:hAnsiTheme="minorHAnsi" w:cstheme="minorHAnsi"/>
        </w:rPr>
        <w:t xml:space="preserve"> os licitantes apresentarão lances públicos e sucessivos, com prorrogações.</w:t>
      </w:r>
      <w:bookmarkStart w:id="3" w:name="_Hlk113697816"/>
      <w:bookmarkEnd w:id="2"/>
    </w:p>
    <w:p w14:paraId="37F082CB"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20D67506"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 etapa de lances da sessão pública terá duração de 10 (dez) minutos e, após isso, será prorrogada automaticamente pelo sistema quando houver lance ofertado nos últimos 02 (dois) minutos do período de duração da sessão pública.</w:t>
      </w:r>
    </w:p>
    <w:p w14:paraId="5E542166"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5C922510"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 prorrogação automática da etapa de lances, de que trata o subitem anterior, será de 02 (dois) minutos e ocorrerá sucessivamente sempre que houver lances enviados nesse período de prorrogação, inclusive no caso de lances intermediários.</w:t>
      </w:r>
    </w:p>
    <w:p w14:paraId="6DA4BCF0"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3F13321"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Não havendo novos lances na forma estabelecida nos itens anteriores, a sessão pública encerrar-se-á automaticamente, e o sistema ordenará e divulgará os lances conforme a ordem final de classificação.</w:t>
      </w:r>
    </w:p>
    <w:p w14:paraId="37436137"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2EF547DC"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D28456"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312BA0AC"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Após o reinício previsto no item supra, os licitantes serão convocados para apresentar lances intermediários.</w:t>
      </w:r>
      <w:bookmarkEnd w:id="3"/>
    </w:p>
    <w:p w14:paraId="71BFC09F"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44D814E"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Caso seja adotado para o envio de lances no pregão eletrônico o modo de disputa </w:t>
      </w:r>
      <w:r w:rsidRPr="002E2C35">
        <w:rPr>
          <w:rFonts w:asciiTheme="minorHAnsi" w:hAnsiTheme="minorHAnsi" w:cstheme="minorHAnsi"/>
          <w:b/>
          <w:bCs/>
        </w:rPr>
        <w:t>“ABERTO E FECHADO”,</w:t>
      </w:r>
      <w:r w:rsidRPr="002E2C35">
        <w:rPr>
          <w:rFonts w:asciiTheme="minorHAnsi" w:hAnsiTheme="minorHAnsi" w:cstheme="minorHAnsi"/>
        </w:rPr>
        <w:t xml:space="preserve"> os licitantes apresentarão lances públicos e sucessivos, com lance final e fechado.</w:t>
      </w:r>
    </w:p>
    <w:p w14:paraId="0C667CC2"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52CCD5C6"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1731E8B8"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70B9A1E0"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1C83EFB6" w14:textId="77777777" w:rsidR="000A4997" w:rsidRPr="002E2C35" w:rsidRDefault="000A4997" w:rsidP="00110063">
      <w:pPr>
        <w:pStyle w:val="PargrafodaLista"/>
        <w:tabs>
          <w:tab w:val="left" w:pos="567"/>
        </w:tabs>
        <w:rPr>
          <w:rFonts w:asciiTheme="minorHAnsi" w:hAnsiTheme="minorHAnsi" w:cstheme="minorHAnsi"/>
          <w:sz w:val="20"/>
          <w:szCs w:val="20"/>
        </w:rPr>
      </w:pPr>
    </w:p>
    <w:p w14:paraId="5EF375B3"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No procedimento de que trata o subitem supra, o licitante poderá optar por manter o seu último lance da etapa aberta, ou por ofertar melhor lance.</w:t>
      </w:r>
    </w:p>
    <w:p w14:paraId="3CF74DF0"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7675B7F7"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bookmarkStart w:id="4" w:name="_Hlk113698144"/>
    </w:p>
    <w:p w14:paraId="1D1F7F63"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5C66A7CB"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Após o término dos prazos estabelecidos nos itens anteriores, o sistema ordenará e divulgará os lances segundo a ordem crescente de valores.</w:t>
      </w:r>
      <w:bookmarkStart w:id="5" w:name="_Ref116973524"/>
      <w:bookmarkEnd w:id="4"/>
    </w:p>
    <w:p w14:paraId="694004BD"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5802B960" w14:textId="31CBEE16"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Caso seja adotado para o envio de lances no pregão eletrônico o modo de disputa </w:t>
      </w:r>
      <w:r w:rsidRPr="002E2C35">
        <w:rPr>
          <w:rFonts w:asciiTheme="minorHAnsi" w:hAnsiTheme="minorHAnsi" w:cstheme="minorHAnsi"/>
          <w:b/>
          <w:bCs/>
        </w:rPr>
        <w:t>“FECHADO E ABERTO”</w:t>
      </w:r>
      <w:r w:rsidRPr="002E2C35">
        <w:rPr>
          <w:rFonts w:asciiTheme="minorHAnsi" w:hAnsiTheme="minorHAnsi" w:cstheme="minorHAnsi"/>
        </w:rPr>
        <w:t>,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5"/>
    </w:p>
    <w:p w14:paraId="7B8E753B"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23346513" w14:textId="4A777285"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Não havendo pelo menos 03 (três) propostas nas condições definidas no item </w:t>
      </w:r>
      <w:r w:rsidR="00254508" w:rsidRPr="002E2C35">
        <w:rPr>
          <w:rFonts w:asciiTheme="minorHAnsi" w:hAnsiTheme="minorHAnsi" w:cstheme="minorHAnsi"/>
        </w:rPr>
        <w:t>7.21</w:t>
      </w:r>
      <w:r w:rsidRPr="002E2C35">
        <w:rPr>
          <w:rFonts w:asciiTheme="minorHAnsi" w:hAnsiTheme="minorHAnsi" w:cstheme="minorHAnsi"/>
        </w:rPr>
        <w:t>, poderão os licitantes que apresentaram as três melhores propostas, consideradas as empatadas, oferecer novos lances sucessivos.</w:t>
      </w:r>
    </w:p>
    <w:p w14:paraId="2C16617F"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71A70593"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 etapa de lances da sessão pública terá duração de 10 (dez) minutos e, após isso, será prorrogada automaticamente pelo sistema quando houver lance ofertado nos últimos dois minutos do período de duração da sessão pública.</w:t>
      </w:r>
    </w:p>
    <w:p w14:paraId="2F8DBA56"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B32384D"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 prorrogação automática da etapa de lances, de que trata o subitem anterior, será de 02 (dois) minutos e ocorrerá sucessivamente sempre que houver lances enviados nesse período de prorrogação, inclusive no caso de lances intermediários.</w:t>
      </w:r>
    </w:p>
    <w:p w14:paraId="00A6D19F"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1AC466C1"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Não havendo novos lances na forma estabelecida nos itens anteriores, a sessão pública encerrar-se-á automaticamente, e o sistema ordenará e divulgará os lances conforme a ordem final de classificação.</w:t>
      </w:r>
    </w:p>
    <w:p w14:paraId="7BA6B11C"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44E570F3"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12B008E"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59C11F1A"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Após o reinício previsto no subitem supra, os licitantes serão convocados para apresentar lances intermediários.</w:t>
      </w:r>
    </w:p>
    <w:p w14:paraId="60D30847"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r w:rsidRPr="002E2C35">
        <w:rPr>
          <w:rFonts w:asciiTheme="minorHAnsi" w:hAnsiTheme="minorHAnsi" w:cstheme="minorHAnsi"/>
        </w:rPr>
        <w:t xml:space="preserve">  </w:t>
      </w:r>
    </w:p>
    <w:p w14:paraId="1AF171D9"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Após o término dos prazos estabelecidos nos subitens anteriores, o sistema ordenará e divulgará os lances segundo a ordem crescente de valores.</w:t>
      </w:r>
    </w:p>
    <w:p w14:paraId="3BA95472"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A195F3F"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Não serão aceitos dois ou mais lances de mesmo valor, prevalecendo aquele que for recebido e registrado em primeiro lugar. </w:t>
      </w:r>
    </w:p>
    <w:p w14:paraId="6A67D8D0" w14:textId="77777777" w:rsidR="000A4997" w:rsidRPr="002E2C35" w:rsidRDefault="000A4997" w:rsidP="00110063">
      <w:pPr>
        <w:pStyle w:val="PargrafodaLista"/>
        <w:tabs>
          <w:tab w:val="left" w:pos="567"/>
        </w:tabs>
        <w:rPr>
          <w:rFonts w:asciiTheme="minorHAnsi" w:hAnsiTheme="minorHAnsi" w:cstheme="minorHAnsi"/>
          <w:sz w:val="20"/>
          <w:szCs w:val="20"/>
        </w:rPr>
      </w:pPr>
    </w:p>
    <w:p w14:paraId="28BE5645"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Durante o transcurso da sessão pública, os licitantes serão informados, em tempo real, do valor do menor lance registrado, vedada a identificação do licitante. </w:t>
      </w:r>
    </w:p>
    <w:p w14:paraId="29006C49"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1046F07C"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No caso de desconexão com o Pregoeiro, no decorrer da etapa competitiva do Pregão, o sistema eletrônico poderá permanecer acessível aos licitantes para a recepção dos lances. </w:t>
      </w:r>
    </w:p>
    <w:p w14:paraId="0C846EDC"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4F9DAF09"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6F50C030"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07E9DC10"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Caso o licitante não apresente lances, concorrerá com o valor de sua proposta.</w:t>
      </w:r>
    </w:p>
    <w:p w14:paraId="31AC1792"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32111A00" w14:textId="0AFA24B2"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Em relação a itens não exclusivos para participação de microempresas e empresas de pequeno porte, uma vez encerrada a etapa de lances</w:t>
      </w:r>
      <w:r w:rsidRPr="002E2C35">
        <w:rPr>
          <w:rFonts w:asciiTheme="minorHAnsi" w:eastAsia="Zurich BT" w:hAnsiTheme="minorHAnsi" w:cstheme="minorHAnsi"/>
        </w:rPr>
        <w:t xml:space="preserve">, será efetivada a verificação, do porte da entidade empresarial. </w:t>
      </w:r>
    </w:p>
    <w:p w14:paraId="551F434C"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2B659786"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lastRenderedPageBreak/>
        <w:t xml:space="preserve">Nessas condições, as propostas de </w:t>
      </w:r>
      <w:r w:rsidRPr="002E2C35">
        <w:rPr>
          <w:rFonts w:asciiTheme="minorHAnsi" w:eastAsia="Zurich BT" w:hAnsiTheme="minorHAnsi" w:cstheme="minorHAnsi"/>
        </w:rPr>
        <w:t xml:space="preserve">microempresas e empresas de pequeno porte </w:t>
      </w:r>
      <w:r w:rsidRPr="002E2C35">
        <w:rPr>
          <w:rFonts w:asciiTheme="minorHAnsi" w:hAnsiTheme="minorHAnsi" w:cstheme="minorHAnsi"/>
        </w:rPr>
        <w:t>que se encontrarem na faixa de até 5% (cinco por cento) acima da melhor proposta ou melhor lance serão consideradas empatadas com a primeira colocada.</w:t>
      </w:r>
    </w:p>
    <w:p w14:paraId="7372AC25"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1142F7B0" w14:textId="55AEB1AA"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A </w:t>
      </w:r>
      <w:r w:rsidR="00237E38" w:rsidRPr="002E2C35">
        <w:rPr>
          <w:rFonts w:asciiTheme="minorHAnsi" w:hAnsiTheme="minorHAnsi" w:cstheme="minorHAnsi"/>
        </w:rPr>
        <w:t>mais bem</w:t>
      </w:r>
      <w:r w:rsidRPr="002E2C35">
        <w:rPr>
          <w:rFonts w:asciiTheme="minorHAnsi" w:hAnsiTheme="minorHAnsi" w:cstheme="minorHAnsi"/>
        </w:rPr>
        <w:t xml:space="preserve"> classificada nos termos do subitem anterior terá o direito de encaminhar uma última oferta para desempate, obrigatoriamente em valor inferior ao da primeira colocada, no prazo de 05 (cinco) minutos controlados pelo sistema, contados após a comunicação automática para tanto.</w:t>
      </w:r>
    </w:p>
    <w:p w14:paraId="5124D24F"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0CA50375"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Caso a </w:t>
      </w:r>
      <w:r w:rsidRPr="002E2C35">
        <w:rPr>
          <w:rFonts w:asciiTheme="minorHAnsi" w:eastAsia="Zurich BT" w:hAnsiTheme="minorHAnsi" w:cstheme="minorHAnsi"/>
        </w:rPr>
        <w:t>microempresa ou a empresa de pequeno porte</w:t>
      </w:r>
      <w:r w:rsidRPr="002E2C35">
        <w:rPr>
          <w:rFonts w:asciiTheme="minorHAnsi" w:hAnsiTheme="minorHAnsi" w:cstheme="minorHAnsi"/>
        </w:rPr>
        <w:t xml:space="preserve"> melhor classificada desista ou não se manifeste no prazo estabelecido, serão convocadas as demais licitantes </w:t>
      </w:r>
      <w:r w:rsidRPr="002E2C35">
        <w:rPr>
          <w:rFonts w:asciiTheme="minorHAnsi" w:eastAsia="Zurich BT" w:hAnsiTheme="minorHAnsi" w:cstheme="minorHAnsi"/>
        </w:rPr>
        <w:t>microempresa e empresa de pequeno porte</w:t>
      </w:r>
      <w:r w:rsidRPr="002E2C35">
        <w:rPr>
          <w:rFonts w:asciiTheme="minorHAnsi" w:hAnsiTheme="minorHAnsi" w:cstheme="minorHAnsi"/>
        </w:rPr>
        <w:t xml:space="preserve"> que se encontrem naquele intervalo de 5% (cinco por cento), na ordem de classificação, para o exercício do mesmo direito, no prazo estabelecido no subitem anterior.</w:t>
      </w:r>
    </w:p>
    <w:p w14:paraId="3182626B"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72065E36"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959386C"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6ED67C58" w14:textId="77777777"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Só poderá haver empate entre propostas iguais (não seguidas de lances), ou entre lances finais da fase fechada do modo de disputa aberto e fechado. </w:t>
      </w:r>
    </w:p>
    <w:p w14:paraId="356D3893" w14:textId="77777777" w:rsidR="000A4997" w:rsidRPr="002E2C35" w:rsidRDefault="000A4997" w:rsidP="00110063">
      <w:pPr>
        <w:pStyle w:val="Nivel2"/>
        <w:numPr>
          <w:ilvl w:val="0"/>
          <w:numId w:val="0"/>
        </w:numPr>
        <w:tabs>
          <w:tab w:val="left" w:pos="567"/>
        </w:tabs>
        <w:spacing w:before="0" w:after="0"/>
        <w:rPr>
          <w:rFonts w:asciiTheme="minorHAnsi" w:hAnsiTheme="minorHAnsi" w:cstheme="minorHAnsi"/>
        </w:rPr>
      </w:pPr>
    </w:p>
    <w:p w14:paraId="3A203BF1" w14:textId="00083FF4" w:rsidR="000A4997" w:rsidRPr="002E2C35" w:rsidRDefault="000A4997" w:rsidP="00110063">
      <w:pPr>
        <w:pStyle w:val="Nivel2"/>
        <w:numPr>
          <w:ilvl w:val="1"/>
          <w:numId w:val="12"/>
        </w:numPr>
        <w:tabs>
          <w:tab w:val="left" w:pos="567"/>
        </w:tabs>
        <w:spacing w:before="0" w:after="0"/>
        <w:ind w:left="0" w:firstLine="0"/>
        <w:rPr>
          <w:rFonts w:asciiTheme="minorHAnsi" w:hAnsiTheme="minorHAnsi" w:cstheme="minorHAnsi"/>
        </w:rPr>
      </w:pPr>
      <w:r w:rsidRPr="002E2C35">
        <w:rPr>
          <w:rFonts w:asciiTheme="minorHAnsi" w:hAnsiTheme="minorHAnsi" w:cstheme="minorHAnsi"/>
        </w:rPr>
        <w:t xml:space="preserve">Havendo eventual empate entre propostas ou lances, o critério de desempate será aquele previsto no </w:t>
      </w:r>
      <w:r w:rsidRPr="002E2C35">
        <w:rPr>
          <w:rFonts w:asciiTheme="minorHAnsi" w:eastAsia="Arial" w:hAnsiTheme="minorHAnsi" w:cstheme="minorHAnsi"/>
        </w:rPr>
        <w:t>art</w:t>
      </w:r>
      <w:r w:rsidRPr="002E2C35">
        <w:rPr>
          <w:rFonts w:asciiTheme="minorHAnsi" w:hAnsiTheme="minorHAnsi" w:cstheme="minorHAnsi"/>
        </w:rPr>
        <w:t>. 60 da Lei nº 14.133, de 2021, nesta ordem:</w:t>
      </w:r>
    </w:p>
    <w:p w14:paraId="01A84C8B" w14:textId="77777777" w:rsidR="000A4997" w:rsidRPr="002E2C35" w:rsidRDefault="000A4997" w:rsidP="000A4997">
      <w:pPr>
        <w:pStyle w:val="PargrafodaLista"/>
        <w:rPr>
          <w:rFonts w:asciiTheme="minorHAnsi" w:hAnsiTheme="minorHAnsi" w:cstheme="minorHAnsi"/>
          <w:sz w:val="20"/>
          <w:szCs w:val="20"/>
        </w:rPr>
      </w:pPr>
    </w:p>
    <w:p w14:paraId="65B569D9"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disputa final, hipótese em que os licitantes empatados poderão apresentar nova proposta em ato contínuo à classificação;</w:t>
      </w:r>
    </w:p>
    <w:p w14:paraId="7BAA8847"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583AF73D"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avaliação do desempenho contratual prévio dos licitantes, para a qual deverão preferencialmente ser utilizados registros cadastrais para efeito de atesto de cumprimento de obrigações previstos nesta Lei;</w:t>
      </w:r>
    </w:p>
    <w:p w14:paraId="692BCB48"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5022671E"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desenvolvimento pelo licitante de ações de equidade entre homens e mulheres no ambiente de trabalho, conforme regulamento;</w:t>
      </w:r>
    </w:p>
    <w:p w14:paraId="52DABB32"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2C4C4A14"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desenvolvimento pelo licitante de programa de integridade, conforme orientações dos órgãos de controle.</w:t>
      </w:r>
    </w:p>
    <w:p w14:paraId="05C29DBD" w14:textId="77777777" w:rsidR="000A4997" w:rsidRPr="002E2C35" w:rsidRDefault="000A4997" w:rsidP="000A4997">
      <w:pPr>
        <w:pStyle w:val="Nivel2"/>
        <w:numPr>
          <w:ilvl w:val="0"/>
          <w:numId w:val="0"/>
        </w:numPr>
        <w:spacing w:before="0" w:after="0"/>
        <w:rPr>
          <w:rFonts w:asciiTheme="minorHAnsi" w:hAnsiTheme="minorHAnsi" w:cstheme="minorHAnsi"/>
        </w:rPr>
      </w:pPr>
    </w:p>
    <w:p w14:paraId="1629FF2E" w14:textId="77777777" w:rsidR="000A4997" w:rsidRPr="002E2C35" w:rsidRDefault="000A4997">
      <w:pPr>
        <w:pStyle w:val="Nivel2"/>
        <w:numPr>
          <w:ilvl w:val="1"/>
          <w:numId w:val="12"/>
        </w:numPr>
        <w:spacing w:before="0" w:after="0"/>
        <w:ind w:left="0" w:firstLine="0"/>
        <w:rPr>
          <w:rFonts w:asciiTheme="minorHAnsi" w:hAnsiTheme="minorHAnsi" w:cstheme="minorHAnsi"/>
        </w:rPr>
      </w:pPr>
      <w:r w:rsidRPr="002E2C35">
        <w:rPr>
          <w:rFonts w:asciiTheme="minorHAnsi" w:hAnsiTheme="minorHAnsi" w:cstheme="minorHAnsi"/>
        </w:rPr>
        <w:t>Persistindo o empate, será assegurada preferência, sucessivamente, aos bens e serviços produzidos ou prestados por:</w:t>
      </w:r>
      <w:bookmarkStart w:id="6" w:name="art60§1i"/>
      <w:bookmarkEnd w:id="6"/>
    </w:p>
    <w:p w14:paraId="642F3EEE" w14:textId="77777777" w:rsidR="000A4997" w:rsidRPr="002E2C35" w:rsidRDefault="000A4997" w:rsidP="000A4997">
      <w:pPr>
        <w:pStyle w:val="Nivel2"/>
        <w:numPr>
          <w:ilvl w:val="0"/>
          <w:numId w:val="0"/>
        </w:numPr>
        <w:spacing w:before="0" w:after="0"/>
        <w:rPr>
          <w:rFonts w:asciiTheme="minorHAnsi" w:hAnsiTheme="minorHAnsi" w:cstheme="minorHAnsi"/>
        </w:rPr>
      </w:pPr>
    </w:p>
    <w:p w14:paraId="038E2BA6"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7" w:name="art60§1ii"/>
      <w:bookmarkEnd w:id="7"/>
    </w:p>
    <w:p w14:paraId="002D2419"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5ECE8DAD"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empresas brasileiras;</w:t>
      </w:r>
      <w:bookmarkStart w:id="8" w:name="art60§1iii"/>
      <w:bookmarkEnd w:id="8"/>
    </w:p>
    <w:p w14:paraId="351E0156"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5B262026"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empresas que invistam em pesquisa e no desenvolvimento de tecnologia no País;</w:t>
      </w:r>
      <w:bookmarkStart w:id="9" w:name="art60§1iv"/>
      <w:bookmarkEnd w:id="9"/>
    </w:p>
    <w:p w14:paraId="60AC3ED3" w14:textId="77777777" w:rsidR="000A4997" w:rsidRPr="002E2C35" w:rsidRDefault="000A4997" w:rsidP="000A4997">
      <w:pPr>
        <w:pStyle w:val="Nivel2"/>
        <w:numPr>
          <w:ilvl w:val="0"/>
          <w:numId w:val="0"/>
        </w:numPr>
        <w:spacing w:before="0" w:after="0"/>
        <w:rPr>
          <w:rFonts w:asciiTheme="minorHAnsi" w:hAnsiTheme="minorHAnsi" w:cstheme="minorHAnsi"/>
        </w:rPr>
      </w:pPr>
    </w:p>
    <w:p w14:paraId="3CF231BB" w14:textId="77777777" w:rsidR="000A4997" w:rsidRPr="002E2C35" w:rsidRDefault="000A4997">
      <w:pPr>
        <w:pStyle w:val="Nivel2"/>
        <w:numPr>
          <w:ilvl w:val="1"/>
          <w:numId w:val="12"/>
        </w:numPr>
        <w:spacing w:before="0" w:after="0"/>
        <w:ind w:left="0" w:firstLine="0"/>
        <w:rPr>
          <w:rFonts w:asciiTheme="minorHAnsi" w:hAnsiTheme="minorHAnsi" w:cstheme="minorHAnsi"/>
        </w:rPr>
      </w:pPr>
      <w:r w:rsidRPr="002E2C35">
        <w:rPr>
          <w:rFonts w:asciiTheme="minorHAnsi" w:hAnsiTheme="minorHAnsi" w:cstheme="minorHAnsi"/>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6AB1DE" w14:textId="77777777" w:rsidR="000A4997" w:rsidRPr="002E2C35" w:rsidRDefault="000A4997" w:rsidP="000A4997">
      <w:pPr>
        <w:pStyle w:val="Nivel2"/>
        <w:numPr>
          <w:ilvl w:val="0"/>
          <w:numId w:val="0"/>
        </w:numPr>
        <w:spacing w:before="0" w:after="0"/>
        <w:rPr>
          <w:rFonts w:asciiTheme="minorHAnsi" w:hAnsiTheme="minorHAnsi" w:cstheme="minorHAnsi"/>
        </w:rPr>
      </w:pPr>
    </w:p>
    <w:p w14:paraId="423670CF"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D9282E6"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38B49942"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eastAsia="Times New Roman" w:hAnsiTheme="minorHAnsi" w:cstheme="minorHAnsi"/>
        </w:rPr>
        <w:t xml:space="preserve">A </w:t>
      </w:r>
      <w:r w:rsidRPr="002E2C35">
        <w:rPr>
          <w:rFonts w:asciiTheme="minorHAnsi" w:hAnsiTheme="minorHAnsi" w:cstheme="minorHAnsi"/>
        </w:rPr>
        <w:t>negociação será realizada por meio do sistema, podendo ser acompanhada pelos demais licitantes.</w:t>
      </w:r>
    </w:p>
    <w:p w14:paraId="03683B71" w14:textId="77777777" w:rsidR="000A4997" w:rsidRPr="002E2C35" w:rsidRDefault="000A4997" w:rsidP="00675235">
      <w:pPr>
        <w:pStyle w:val="Nivel2"/>
        <w:numPr>
          <w:ilvl w:val="0"/>
          <w:numId w:val="0"/>
        </w:numPr>
        <w:spacing w:before="0" w:after="0"/>
        <w:ind w:left="142"/>
        <w:rPr>
          <w:rFonts w:asciiTheme="minorHAnsi" w:hAnsiTheme="minorHAnsi" w:cstheme="minorHAnsi"/>
        </w:rPr>
      </w:pPr>
    </w:p>
    <w:p w14:paraId="50BD15F2" w14:textId="77777777" w:rsidR="000A4997" w:rsidRPr="002E2C35" w:rsidRDefault="000A4997" w:rsidP="00675235">
      <w:pPr>
        <w:pStyle w:val="Nivel2"/>
        <w:numPr>
          <w:ilvl w:val="2"/>
          <w:numId w:val="12"/>
        </w:numPr>
        <w:spacing w:before="0" w:after="0"/>
        <w:ind w:left="142" w:firstLine="0"/>
        <w:rPr>
          <w:rFonts w:asciiTheme="minorHAnsi" w:hAnsiTheme="minorHAnsi" w:cstheme="minorHAnsi"/>
        </w:rPr>
      </w:pPr>
      <w:r w:rsidRPr="002E2C35">
        <w:rPr>
          <w:rFonts w:asciiTheme="minorHAnsi" w:hAnsiTheme="minorHAnsi" w:cstheme="minorHAnsi"/>
        </w:rPr>
        <w:t>O resultado da negociação será divulgado a todos os licitantes e anexado aos autos do processo licitatório.</w:t>
      </w:r>
    </w:p>
    <w:p w14:paraId="00FFD217" w14:textId="77777777" w:rsidR="000A4997" w:rsidRPr="002E2C35" w:rsidRDefault="000A4997" w:rsidP="000A4997">
      <w:pPr>
        <w:pStyle w:val="Nivel2"/>
        <w:numPr>
          <w:ilvl w:val="0"/>
          <w:numId w:val="0"/>
        </w:numPr>
        <w:spacing w:before="0" w:after="0"/>
        <w:rPr>
          <w:rFonts w:asciiTheme="minorHAnsi" w:hAnsiTheme="minorHAnsi" w:cstheme="minorHAnsi"/>
        </w:rPr>
      </w:pPr>
    </w:p>
    <w:p w14:paraId="712B626B" w14:textId="00AD06D4" w:rsidR="000A4997" w:rsidRPr="002E2C35" w:rsidRDefault="000A4997">
      <w:pPr>
        <w:pStyle w:val="Nivel2"/>
        <w:numPr>
          <w:ilvl w:val="1"/>
          <w:numId w:val="12"/>
        </w:numPr>
        <w:spacing w:before="0" w:after="0"/>
        <w:ind w:left="0" w:firstLine="0"/>
        <w:rPr>
          <w:rFonts w:asciiTheme="minorHAnsi" w:hAnsiTheme="minorHAnsi" w:cstheme="minorHAnsi"/>
        </w:rPr>
      </w:pPr>
      <w:r w:rsidRPr="002E2C35">
        <w:rPr>
          <w:rFonts w:asciiTheme="minorHAnsi" w:hAnsiTheme="minorHAnsi" w:cstheme="minorHAnsi"/>
        </w:rPr>
        <w:t>O pregoeiro solicitará ao licitante mais bem classificado que envie a proposta adequada ao último lance ofertado após a negociação realizada, acompanhada, se for o caso, dos documentos complementares, quando necessários à confirmação daqueles exigidos neste Edital e já apresentados.</w:t>
      </w:r>
    </w:p>
    <w:p w14:paraId="286B8734" w14:textId="77777777" w:rsidR="000A4997" w:rsidRPr="002E2C35" w:rsidRDefault="000A4997" w:rsidP="000A4997">
      <w:pPr>
        <w:pStyle w:val="Nivel2"/>
        <w:numPr>
          <w:ilvl w:val="0"/>
          <w:numId w:val="0"/>
        </w:numPr>
        <w:spacing w:before="0" w:after="0"/>
        <w:ind w:left="360"/>
        <w:rPr>
          <w:rFonts w:asciiTheme="minorHAnsi" w:hAnsiTheme="minorHAnsi" w:cstheme="minorHAnsi"/>
        </w:rPr>
      </w:pPr>
    </w:p>
    <w:p w14:paraId="002CB060" w14:textId="5616621A" w:rsidR="000A4997" w:rsidRPr="002E2C35" w:rsidRDefault="000A4997">
      <w:pPr>
        <w:pStyle w:val="Nivel2"/>
        <w:numPr>
          <w:ilvl w:val="1"/>
          <w:numId w:val="12"/>
        </w:numPr>
        <w:spacing w:before="0" w:after="0"/>
        <w:ind w:left="0" w:firstLine="0"/>
        <w:rPr>
          <w:rFonts w:asciiTheme="minorHAnsi" w:hAnsiTheme="minorHAnsi" w:cstheme="minorHAnsi"/>
        </w:rPr>
      </w:pPr>
      <w:r w:rsidRPr="002E2C35">
        <w:rPr>
          <w:rFonts w:asciiTheme="minorHAnsi" w:hAnsiTheme="minorHAnsi" w:cstheme="minorHAnsi"/>
        </w:rPr>
        <w:t>A não apresentação de documentação complementar e/ou proposta adequada dentro do prazo estabelecido ensejará na desclassificação da proposta.</w:t>
      </w:r>
    </w:p>
    <w:p w14:paraId="4D770EBE" w14:textId="77777777" w:rsidR="000A4997" w:rsidRPr="002E2C35" w:rsidRDefault="000A4997" w:rsidP="000A4997">
      <w:pPr>
        <w:pStyle w:val="Nivel2"/>
        <w:numPr>
          <w:ilvl w:val="0"/>
          <w:numId w:val="0"/>
        </w:numPr>
        <w:spacing w:before="0" w:after="0"/>
        <w:rPr>
          <w:rFonts w:asciiTheme="minorHAnsi" w:hAnsiTheme="minorHAnsi" w:cstheme="minorHAnsi"/>
        </w:rPr>
      </w:pPr>
    </w:p>
    <w:p w14:paraId="6B7D6DE2" w14:textId="77777777" w:rsidR="000A4997" w:rsidRPr="002E2C35" w:rsidRDefault="000A4997">
      <w:pPr>
        <w:pStyle w:val="Nivel2"/>
        <w:numPr>
          <w:ilvl w:val="1"/>
          <w:numId w:val="12"/>
        </w:numPr>
        <w:spacing w:before="0" w:after="0"/>
        <w:ind w:left="0" w:firstLine="0"/>
        <w:rPr>
          <w:rFonts w:asciiTheme="minorHAnsi" w:hAnsiTheme="minorHAnsi" w:cstheme="minorHAnsi"/>
        </w:rPr>
      </w:pPr>
      <w:r w:rsidRPr="002E2C35">
        <w:rPr>
          <w:rFonts w:asciiTheme="minorHAnsi" w:hAnsiTheme="minorHAnsi" w:cstheme="minorHAnsi"/>
        </w:rPr>
        <w:t>Após a negociação do preço, o Pregoeiro iniciará a fase de aceitação e julgamento da proposta.</w:t>
      </w:r>
    </w:p>
    <w:p w14:paraId="5E0C11E9" w14:textId="77777777" w:rsidR="00506E71" w:rsidRPr="002E2C35" w:rsidRDefault="00506E71" w:rsidP="00692E3C">
      <w:pPr>
        <w:spacing w:line="276" w:lineRule="auto"/>
        <w:jc w:val="both"/>
        <w:rPr>
          <w:rFonts w:asciiTheme="minorHAnsi" w:hAnsiTheme="minorHAnsi" w:cstheme="minorHAnsi"/>
          <w:sz w:val="20"/>
          <w:szCs w:val="20"/>
        </w:rPr>
      </w:pPr>
    </w:p>
    <w:p w14:paraId="3CF59CFC"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VIII - DO BENEFÍCIO ÀS MICROEMPRESAS E EMPRESAS DE PEQUENO PORTE</w:t>
      </w:r>
    </w:p>
    <w:p w14:paraId="35943A40" w14:textId="77777777" w:rsidR="00506E71" w:rsidRPr="002E2C35" w:rsidRDefault="00506E71" w:rsidP="00692E3C">
      <w:pPr>
        <w:spacing w:line="276" w:lineRule="auto"/>
        <w:rPr>
          <w:rFonts w:asciiTheme="minorHAnsi" w:hAnsiTheme="minorHAnsi" w:cstheme="minorHAnsi"/>
          <w:b/>
          <w:sz w:val="20"/>
          <w:szCs w:val="20"/>
        </w:rPr>
      </w:pPr>
    </w:p>
    <w:p w14:paraId="128B86C3" w14:textId="191620F5" w:rsidR="00506E71" w:rsidRPr="002E2C35" w:rsidRDefault="00A43FE4" w:rsidP="00692E3C">
      <w:pPr>
        <w:spacing w:line="276" w:lineRule="auto"/>
        <w:jc w:val="both"/>
        <w:rPr>
          <w:rFonts w:asciiTheme="minorHAnsi" w:hAnsiTheme="minorHAnsi" w:cstheme="minorHAnsi"/>
          <w:sz w:val="20"/>
          <w:szCs w:val="20"/>
        </w:rPr>
      </w:pPr>
      <w:r w:rsidRPr="002E2C35">
        <w:rPr>
          <w:rFonts w:asciiTheme="minorHAnsi" w:hAnsiTheme="minorHAnsi" w:cstheme="minorHAnsi"/>
          <w:b/>
          <w:sz w:val="20"/>
          <w:szCs w:val="20"/>
        </w:rPr>
        <w:t>8</w:t>
      </w:r>
      <w:r w:rsidR="00506E71" w:rsidRPr="002E2C35">
        <w:rPr>
          <w:rFonts w:asciiTheme="minorHAnsi" w:hAnsiTheme="minorHAnsi" w:cstheme="minorHAnsi"/>
          <w:b/>
          <w:sz w:val="20"/>
          <w:szCs w:val="20"/>
        </w:rPr>
        <w:t>.</w:t>
      </w:r>
      <w:r w:rsidR="00506E71" w:rsidRPr="002E2C35">
        <w:rPr>
          <w:rFonts w:asciiTheme="minorHAnsi" w:hAnsiTheme="minorHAnsi" w:cstheme="minorHAnsi"/>
          <w:sz w:val="20"/>
          <w:szCs w:val="20"/>
        </w:rPr>
        <w:t xml:space="preserve"> Após a fase de lances, se a proposta mais bem classificada não tiver sido apresentada por microempresa ou empresa de pequeno porte, e houver proposta de microempresa ou empresa de pequeno porte que seja igual ou até </w:t>
      </w:r>
      <w:r w:rsidR="00506E71" w:rsidRPr="002E2C35">
        <w:rPr>
          <w:rFonts w:asciiTheme="minorHAnsi" w:hAnsiTheme="minorHAnsi" w:cstheme="minorHAnsi"/>
          <w:b/>
          <w:bCs/>
          <w:sz w:val="20"/>
          <w:szCs w:val="20"/>
        </w:rPr>
        <w:t>05% (cinco por cento)</w:t>
      </w:r>
      <w:r w:rsidR="00506E71" w:rsidRPr="002E2C35">
        <w:rPr>
          <w:rFonts w:asciiTheme="minorHAnsi" w:hAnsiTheme="minorHAnsi" w:cstheme="minorHAnsi"/>
          <w:sz w:val="20"/>
          <w:szCs w:val="20"/>
        </w:rPr>
        <w:t xml:space="preserve"> superior à proposta mais bem classificada, proceder-se-á da seguinte forma:</w:t>
      </w:r>
    </w:p>
    <w:p w14:paraId="0DBDB4B2" w14:textId="77777777" w:rsidR="00506E71" w:rsidRPr="002E2C35" w:rsidRDefault="00506E71" w:rsidP="00692E3C">
      <w:pPr>
        <w:tabs>
          <w:tab w:val="num" w:pos="1134"/>
        </w:tabs>
        <w:spacing w:line="276" w:lineRule="auto"/>
        <w:ind w:left="847"/>
        <w:jc w:val="both"/>
        <w:rPr>
          <w:rFonts w:asciiTheme="minorHAnsi" w:hAnsiTheme="minorHAnsi" w:cstheme="minorHAnsi"/>
          <w:sz w:val="20"/>
          <w:szCs w:val="20"/>
        </w:rPr>
      </w:pPr>
    </w:p>
    <w:p w14:paraId="41C9B993" w14:textId="00FB1785" w:rsidR="00506E71" w:rsidRPr="002E2C35" w:rsidRDefault="00506E71" w:rsidP="00AA5E87">
      <w:pPr>
        <w:spacing w:line="276" w:lineRule="auto"/>
        <w:ind w:left="142"/>
        <w:jc w:val="both"/>
        <w:rPr>
          <w:rFonts w:asciiTheme="minorHAnsi" w:hAnsiTheme="minorHAnsi" w:cstheme="minorHAnsi"/>
          <w:sz w:val="20"/>
          <w:szCs w:val="20"/>
        </w:rPr>
      </w:pPr>
      <w:r w:rsidRPr="002E2C35">
        <w:rPr>
          <w:rFonts w:asciiTheme="minorHAnsi" w:hAnsiTheme="minorHAnsi" w:cstheme="minorHAnsi"/>
          <w:bCs/>
          <w:sz w:val="20"/>
          <w:szCs w:val="20"/>
        </w:rPr>
        <w:t>8.1.</w:t>
      </w:r>
      <w:r w:rsidRPr="002E2C35">
        <w:rPr>
          <w:rFonts w:asciiTheme="minorHAnsi" w:hAnsiTheme="minorHAnsi" w:cstheme="minorHAnsi"/>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Pr="002E2C35">
        <w:rPr>
          <w:rFonts w:asciiTheme="minorHAnsi" w:hAnsiTheme="minorHAnsi" w:cstheme="minorHAnsi"/>
          <w:sz w:val="20"/>
          <w:szCs w:val="20"/>
        </w:rPr>
        <w:t>habilitatórias</w:t>
      </w:r>
      <w:proofErr w:type="spellEnd"/>
      <w:r w:rsidRPr="002E2C35">
        <w:rPr>
          <w:rFonts w:asciiTheme="minorHAnsi" w:hAnsiTheme="minorHAnsi" w:cstheme="minorHAnsi"/>
          <w:sz w:val="20"/>
          <w:szCs w:val="20"/>
        </w:rPr>
        <w:t xml:space="preserve"> e observado o valor estimado para a contratação, será adjudicado em seu favor o objeto deste </w:t>
      </w:r>
      <w:r w:rsidRPr="002E2C35">
        <w:rPr>
          <w:rFonts w:asciiTheme="minorHAnsi" w:hAnsiTheme="minorHAnsi" w:cstheme="minorHAnsi"/>
          <w:b/>
          <w:sz w:val="20"/>
          <w:szCs w:val="20"/>
        </w:rPr>
        <w:t>Pregão</w:t>
      </w:r>
      <w:r w:rsidRPr="002E2C35">
        <w:rPr>
          <w:rFonts w:asciiTheme="minorHAnsi" w:hAnsiTheme="minorHAnsi" w:cstheme="minorHAnsi"/>
          <w:sz w:val="20"/>
          <w:szCs w:val="20"/>
        </w:rPr>
        <w:t xml:space="preserve">; </w:t>
      </w:r>
    </w:p>
    <w:p w14:paraId="72E11CFB" w14:textId="3BC20BDA" w:rsidR="00506E71" w:rsidRPr="002E2C35" w:rsidRDefault="00506E71" w:rsidP="00AA5E87">
      <w:pPr>
        <w:spacing w:line="276" w:lineRule="auto"/>
        <w:ind w:left="142"/>
        <w:jc w:val="both"/>
        <w:rPr>
          <w:rFonts w:asciiTheme="minorHAnsi" w:hAnsiTheme="minorHAnsi" w:cstheme="minorHAnsi"/>
          <w:sz w:val="20"/>
          <w:szCs w:val="20"/>
        </w:rPr>
      </w:pPr>
      <w:r w:rsidRPr="002E2C35">
        <w:rPr>
          <w:rFonts w:asciiTheme="minorHAnsi" w:hAnsiTheme="minorHAnsi" w:cstheme="minorHAnsi"/>
          <w:bCs/>
          <w:sz w:val="20"/>
          <w:szCs w:val="20"/>
        </w:rPr>
        <w:t>8.2.</w:t>
      </w:r>
      <w:r w:rsidRPr="002E2C35">
        <w:rPr>
          <w:rFonts w:asciiTheme="minorHAnsi" w:hAnsiTheme="minorHAnsi" w:cstheme="minorHAnsi"/>
          <w:sz w:val="20"/>
          <w:szCs w:val="20"/>
        </w:rPr>
        <w:t xml:space="preserve"> Não sendo vencedora a microempresa ou a empresa de pequeno porte mais bem classificada, na forma da </w:t>
      </w:r>
      <w:proofErr w:type="spellStart"/>
      <w:r w:rsidRPr="002E2C35">
        <w:rPr>
          <w:rFonts w:asciiTheme="minorHAnsi" w:hAnsiTheme="minorHAnsi" w:cstheme="minorHAnsi"/>
          <w:sz w:val="20"/>
          <w:szCs w:val="20"/>
        </w:rPr>
        <w:t>subcondição</w:t>
      </w:r>
      <w:proofErr w:type="spellEnd"/>
      <w:r w:rsidRPr="002E2C35">
        <w:rPr>
          <w:rFonts w:asciiTheme="minorHAnsi" w:hAnsiTheme="minorHAnsi" w:cstheme="minorHAnsi"/>
          <w:sz w:val="20"/>
          <w:szCs w:val="20"/>
        </w:rPr>
        <w:t xml:space="preserve"> anterior, o sistema, de forma automática, convocará as </w:t>
      </w:r>
      <w:r w:rsidRPr="002E2C35">
        <w:rPr>
          <w:rFonts w:asciiTheme="minorHAnsi" w:hAnsiTheme="minorHAnsi" w:cstheme="minorHAnsi"/>
          <w:b/>
          <w:sz w:val="20"/>
          <w:szCs w:val="20"/>
        </w:rPr>
        <w:t>licitantes</w:t>
      </w:r>
      <w:r w:rsidRPr="002E2C35">
        <w:rPr>
          <w:rFonts w:asciiTheme="minorHAnsi" w:hAnsiTheme="minorHAnsi" w:cstheme="minorHAnsi"/>
          <w:sz w:val="20"/>
          <w:szCs w:val="20"/>
        </w:rPr>
        <w:t xml:space="preserve"> remanescentes que porventura se enquadrem na situação descrita nesta condição, na ordem classificatória, para o exercício do mesmo direito;</w:t>
      </w:r>
    </w:p>
    <w:p w14:paraId="208416C0" w14:textId="77777777" w:rsidR="00A43FE4" w:rsidRPr="002E2C35" w:rsidRDefault="00A43FE4" w:rsidP="00AA5E87">
      <w:pPr>
        <w:spacing w:line="276" w:lineRule="auto"/>
        <w:jc w:val="both"/>
        <w:rPr>
          <w:rFonts w:asciiTheme="minorHAnsi" w:hAnsiTheme="minorHAnsi" w:cstheme="minorHAnsi"/>
          <w:sz w:val="20"/>
          <w:szCs w:val="20"/>
        </w:rPr>
      </w:pPr>
    </w:p>
    <w:p w14:paraId="4121CE8E" w14:textId="5A353D73" w:rsidR="00506E71" w:rsidRPr="002E2C35" w:rsidRDefault="00506E71" w:rsidP="00AA5E87">
      <w:pPr>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8.3.</w:t>
      </w:r>
      <w:r w:rsidRPr="002E2C35">
        <w:rPr>
          <w:rFonts w:asciiTheme="minorHAnsi" w:hAnsiTheme="minorHAnsi" w:cstheme="minorHAnsi"/>
          <w:sz w:val="20"/>
          <w:szCs w:val="20"/>
        </w:rPr>
        <w:t xml:space="preserve"> 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1247F697" w14:textId="77777777" w:rsidR="00A43FE4" w:rsidRPr="002E2C35" w:rsidRDefault="00A43FE4" w:rsidP="00AA5E87">
      <w:pPr>
        <w:spacing w:line="276" w:lineRule="auto"/>
        <w:jc w:val="both"/>
        <w:rPr>
          <w:rFonts w:asciiTheme="minorHAnsi" w:hAnsiTheme="minorHAnsi" w:cstheme="minorHAnsi"/>
          <w:bCs/>
          <w:sz w:val="20"/>
          <w:szCs w:val="20"/>
        </w:rPr>
      </w:pPr>
    </w:p>
    <w:p w14:paraId="48FE03B7" w14:textId="3C9B4C2C" w:rsidR="00506E71" w:rsidRPr="002E2C35" w:rsidRDefault="00506E71" w:rsidP="00AA5E87">
      <w:pPr>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8.4.</w:t>
      </w:r>
      <w:r w:rsidRPr="002E2C35">
        <w:rPr>
          <w:rFonts w:asciiTheme="minorHAnsi" w:hAnsiTheme="minorHAnsi" w:cstheme="minorHAnsi"/>
          <w:sz w:val="20"/>
          <w:szCs w:val="20"/>
        </w:rPr>
        <w:t xml:space="preserve"> A convocada que não apresentar proposta dentro do prazo de 05 (cinco) minutos, controlados pelo Sistema, decairá do direito previsto nos artigos 44 e 45 da Lei Complementar n.º 123/2006;</w:t>
      </w:r>
    </w:p>
    <w:p w14:paraId="254467C1" w14:textId="77777777" w:rsidR="00A43FE4" w:rsidRPr="002E2C35" w:rsidRDefault="00A43FE4" w:rsidP="00AA5E87">
      <w:pPr>
        <w:spacing w:line="276" w:lineRule="auto"/>
        <w:jc w:val="both"/>
        <w:rPr>
          <w:rFonts w:asciiTheme="minorHAnsi" w:hAnsiTheme="minorHAnsi" w:cstheme="minorHAnsi"/>
          <w:b/>
          <w:sz w:val="20"/>
          <w:szCs w:val="20"/>
        </w:rPr>
      </w:pPr>
    </w:p>
    <w:p w14:paraId="53E14D0F" w14:textId="157737FC" w:rsidR="00506E71" w:rsidRPr="002E2C35" w:rsidRDefault="00506E71" w:rsidP="00AA5E87">
      <w:pPr>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8.5.</w:t>
      </w:r>
      <w:r w:rsidRPr="002E2C35">
        <w:rPr>
          <w:rFonts w:asciiTheme="minorHAnsi" w:hAnsiTheme="minorHAnsi" w:cstheme="minorHAnsi"/>
          <w:sz w:val="20"/>
          <w:szCs w:val="20"/>
        </w:rPr>
        <w:t xml:space="preserve"> Na hipótese de não contratação nos termos previstos nesta Seção, o procedimento licitatório prossegue com as demais </w:t>
      </w:r>
      <w:r w:rsidRPr="002E2C35">
        <w:rPr>
          <w:rFonts w:asciiTheme="minorHAnsi" w:hAnsiTheme="minorHAnsi" w:cstheme="minorHAnsi"/>
          <w:b/>
          <w:sz w:val="20"/>
          <w:szCs w:val="20"/>
        </w:rPr>
        <w:t>licitantes</w:t>
      </w:r>
      <w:r w:rsidRPr="002E2C35">
        <w:rPr>
          <w:rFonts w:asciiTheme="minorHAnsi" w:hAnsiTheme="minorHAnsi" w:cstheme="minorHAnsi"/>
          <w:sz w:val="20"/>
          <w:szCs w:val="20"/>
        </w:rPr>
        <w:t>.</w:t>
      </w:r>
    </w:p>
    <w:p w14:paraId="05562087"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542A99FB"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IX - DA NEGOCIAÇÃO</w:t>
      </w:r>
    </w:p>
    <w:p w14:paraId="01622235"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2CC6ED93" w14:textId="19AB807D" w:rsidR="00506E71" w:rsidRPr="002E2C35" w:rsidRDefault="00506E71" w:rsidP="00692E3C">
      <w:pPr>
        <w:spacing w:line="276" w:lineRule="auto"/>
        <w:jc w:val="both"/>
        <w:rPr>
          <w:rFonts w:asciiTheme="minorHAnsi" w:hAnsiTheme="minorHAnsi" w:cstheme="minorHAnsi"/>
          <w:sz w:val="20"/>
          <w:szCs w:val="20"/>
        </w:rPr>
      </w:pPr>
      <w:r w:rsidRPr="002E2C35">
        <w:rPr>
          <w:rFonts w:asciiTheme="minorHAnsi" w:hAnsiTheme="minorHAnsi" w:cstheme="minorHAnsi"/>
          <w:b/>
          <w:sz w:val="20"/>
          <w:szCs w:val="20"/>
        </w:rPr>
        <w:t>9.</w:t>
      </w:r>
      <w:r w:rsidRPr="002E2C35">
        <w:rPr>
          <w:rFonts w:asciiTheme="minorHAnsi" w:hAnsiTheme="minorHAnsi" w:cstheme="minorHAnsi"/>
          <w:sz w:val="20"/>
          <w:szCs w:val="20"/>
        </w:rPr>
        <w:t xml:space="preserve"> O Pregoeiro poderá encaminhar contraproposta diretamente à </w:t>
      </w:r>
      <w:r w:rsidRPr="002E2C35">
        <w:rPr>
          <w:rFonts w:asciiTheme="minorHAnsi" w:hAnsiTheme="minorHAnsi" w:cstheme="minorHAnsi"/>
          <w:b/>
          <w:sz w:val="20"/>
          <w:szCs w:val="20"/>
        </w:rPr>
        <w:t>licitante</w:t>
      </w:r>
      <w:r w:rsidRPr="002E2C35">
        <w:rPr>
          <w:rFonts w:asciiTheme="minorHAnsi" w:hAnsiTheme="minorHAnsi" w:cstheme="minorHAnsi"/>
          <w:sz w:val="20"/>
          <w:szCs w:val="20"/>
        </w:rPr>
        <w:t xml:space="preserve"> que tenha apresentado o lance mais vantajoso, observado o critério de julgamento, o valor estimado para a contratação e as demais condições estabelecidas neste Edital.</w:t>
      </w:r>
    </w:p>
    <w:p w14:paraId="6694DB38" w14:textId="77777777" w:rsidR="00506E71" w:rsidRPr="002E2C35" w:rsidRDefault="00506E71" w:rsidP="00692E3C">
      <w:pPr>
        <w:tabs>
          <w:tab w:val="num" w:pos="1134"/>
        </w:tabs>
        <w:spacing w:line="276" w:lineRule="auto"/>
        <w:ind w:left="847"/>
        <w:jc w:val="both"/>
        <w:rPr>
          <w:rFonts w:asciiTheme="minorHAnsi" w:hAnsiTheme="minorHAnsi" w:cstheme="minorHAnsi"/>
          <w:sz w:val="20"/>
          <w:szCs w:val="20"/>
        </w:rPr>
      </w:pPr>
    </w:p>
    <w:p w14:paraId="77AAEF3C" w14:textId="636CE8E4" w:rsidR="00506E71" w:rsidRPr="002E2C35" w:rsidRDefault="00506E71" w:rsidP="00F469D7">
      <w:pPr>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9.1.</w:t>
      </w:r>
      <w:r w:rsidRPr="002E2C35">
        <w:rPr>
          <w:rFonts w:asciiTheme="minorHAnsi" w:hAnsiTheme="minorHAnsi" w:cstheme="minorHAnsi"/>
          <w:sz w:val="20"/>
          <w:szCs w:val="20"/>
        </w:rPr>
        <w:t xml:space="preserve"> A negociação será realizada por meio do sistema, podendo ser acompanhada pelas demais </w:t>
      </w:r>
      <w:r w:rsidRPr="002E2C35">
        <w:rPr>
          <w:rFonts w:asciiTheme="minorHAnsi" w:hAnsiTheme="minorHAnsi" w:cstheme="minorHAnsi"/>
          <w:b/>
          <w:sz w:val="20"/>
          <w:szCs w:val="20"/>
        </w:rPr>
        <w:t>licitantes</w:t>
      </w:r>
      <w:r w:rsidRPr="002E2C35">
        <w:rPr>
          <w:rFonts w:asciiTheme="minorHAnsi" w:hAnsiTheme="minorHAnsi" w:cstheme="minorHAnsi"/>
          <w:sz w:val="20"/>
          <w:szCs w:val="20"/>
        </w:rPr>
        <w:t>.</w:t>
      </w:r>
    </w:p>
    <w:p w14:paraId="73A8CAED"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2D7DE94C"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X – DO JULGAMENTO DA PROPOSTA VENCEDORA</w:t>
      </w:r>
    </w:p>
    <w:p w14:paraId="526BE48C" w14:textId="77777777" w:rsidR="00506E71" w:rsidRPr="002E2C35" w:rsidRDefault="00506E71" w:rsidP="00692E3C">
      <w:pPr>
        <w:spacing w:line="276" w:lineRule="auto"/>
        <w:rPr>
          <w:rFonts w:asciiTheme="minorHAnsi" w:hAnsiTheme="minorHAnsi" w:cstheme="minorHAnsi"/>
          <w:b/>
          <w:sz w:val="20"/>
          <w:szCs w:val="20"/>
        </w:rPr>
      </w:pPr>
    </w:p>
    <w:p w14:paraId="2D4B2107" w14:textId="072376AF" w:rsidR="00CD46C3" w:rsidRPr="002E2C35" w:rsidRDefault="00CD46C3">
      <w:pPr>
        <w:pStyle w:val="PargrafodaLista"/>
        <w:numPr>
          <w:ilvl w:val="1"/>
          <w:numId w:val="13"/>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na IN SEGES nº 73/2022, podendo ser solicitado ao licitante a apresentação de Planilha de Custos e Formação de Preços para análise quanto a exequibilidade da proposta.</w:t>
      </w:r>
    </w:p>
    <w:p w14:paraId="363ECA82" w14:textId="77777777" w:rsidR="00CD46C3" w:rsidRPr="002E2C35" w:rsidRDefault="00CD46C3" w:rsidP="00CD46C3">
      <w:pPr>
        <w:tabs>
          <w:tab w:val="left" w:pos="284"/>
        </w:tabs>
        <w:spacing w:line="276" w:lineRule="auto"/>
        <w:jc w:val="both"/>
        <w:rPr>
          <w:rFonts w:asciiTheme="minorHAnsi" w:hAnsiTheme="minorHAnsi" w:cstheme="minorHAnsi"/>
          <w:sz w:val="20"/>
          <w:szCs w:val="20"/>
        </w:rPr>
      </w:pPr>
    </w:p>
    <w:p w14:paraId="21EBA336" w14:textId="73C51BA7" w:rsidR="00CD46C3" w:rsidRPr="002E2C35" w:rsidRDefault="00CD46C3">
      <w:pPr>
        <w:pStyle w:val="Nivel2"/>
        <w:numPr>
          <w:ilvl w:val="1"/>
          <w:numId w:val="13"/>
        </w:numPr>
        <w:spacing w:before="0" w:after="0"/>
        <w:ind w:left="0" w:firstLine="0"/>
        <w:rPr>
          <w:rFonts w:asciiTheme="minorHAnsi" w:hAnsiTheme="minorHAnsi" w:cstheme="minorHAnsi"/>
          <w:b/>
        </w:rPr>
      </w:pPr>
      <w:r w:rsidRPr="002E2C35">
        <w:rPr>
          <w:rFonts w:asciiTheme="minorHAnsi" w:hAnsiTheme="minorHAnsi" w:cstheme="minorHAnsi"/>
        </w:rPr>
        <w:t xml:space="preserve">Será desclassificada a proposta vencedora que: </w:t>
      </w:r>
    </w:p>
    <w:p w14:paraId="67E11B1E" w14:textId="77777777" w:rsidR="00CD46C3" w:rsidRPr="002E2C35" w:rsidRDefault="00CD46C3" w:rsidP="00CD46C3">
      <w:pPr>
        <w:pStyle w:val="Nivel2"/>
        <w:numPr>
          <w:ilvl w:val="0"/>
          <w:numId w:val="0"/>
        </w:numPr>
        <w:spacing w:before="0" w:after="0"/>
        <w:rPr>
          <w:rFonts w:asciiTheme="minorHAnsi" w:hAnsiTheme="minorHAnsi" w:cstheme="minorHAnsi"/>
          <w:b/>
        </w:rPr>
      </w:pPr>
    </w:p>
    <w:p w14:paraId="41DA3932"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contiver vícios insanáveis;</w:t>
      </w:r>
    </w:p>
    <w:p w14:paraId="6BD11132"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4E8DA9CB"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não obedecer às especificações técnicas contidas no Termo de Referência;</w:t>
      </w:r>
    </w:p>
    <w:p w14:paraId="2BB7A9B0"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3FF58FB7"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apresentar preços inexequíveis ou permanecerem acima do preço máximo definido para a contratação;</w:t>
      </w:r>
    </w:p>
    <w:p w14:paraId="4A9743F6"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2816FE19"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não tiverem sua exequibilidade demonstrada, quando exigido pela Administração;</w:t>
      </w:r>
    </w:p>
    <w:p w14:paraId="151ED4BC"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5AD3E6FE"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apresentar desconformidade com quaisquer outras exigências deste Edital ou seus anexos, desde que insanável.</w:t>
      </w:r>
    </w:p>
    <w:p w14:paraId="0E518F0B"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69E95AA2" w14:textId="77777777" w:rsidR="00CD46C3" w:rsidRPr="002E2C35" w:rsidRDefault="00CD46C3">
      <w:pPr>
        <w:pStyle w:val="Nivel2"/>
        <w:numPr>
          <w:ilvl w:val="1"/>
          <w:numId w:val="13"/>
        </w:numPr>
        <w:spacing w:before="0" w:after="0"/>
        <w:ind w:left="0" w:firstLine="0"/>
        <w:rPr>
          <w:rFonts w:asciiTheme="minorHAnsi" w:hAnsiTheme="minorHAnsi" w:cstheme="minorHAnsi"/>
          <w:b/>
          <w:bCs/>
        </w:rPr>
      </w:pPr>
      <w:r w:rsidRPr="002E2C35">
        <w:rPr>
          <w:rFonts w:asciiTheme="minorHAnsi" w:hAnsiTheme="minorHAnsi" w:cstheme="minorHAnsi"/>
        </w:rPr>
        <w:t xml:space="preserve">No caso de bens e serviços em geral, considerar-se-á a inexequibilidade das propostas valores inferiores a </w:t>
      </w:r>
      <w:r w:rsidRPr="002E2C35">
        <w:rPr>
          <w:rFonts w:asciiTheme="minorHAnsi" w:hAnsiTheme="minorHAnsi" w:cstheme="minorHAnsi"/>
          <w:b/>
          <w:bCs/>
        </w:rPr>
        <w:t>50% (cinquenta por cento)</w:t>
      </w:r>
      <w:r w:rsidRPr="002E2C35">
        <w:rPr>
          <w:rFonts w:asciiTheme="minorHAnsi" w:hAnsiTheme="minorHAnsi" w:cstheme="minorHAnsi"/>
        </w:rPr>
        <w:t xml:space="preserve"> do valor orçado pela Administração.</w:t>
      </w:r>
    </w:p>
    <w:p w14:paraId="3846D730" w14:textId="77777777" w:rsidR="00CD46C3" w:rsidRPr="002E2C35" w:rsidRDefault="00CD46C3" w:rsidP="00CD46C3">
      <w:pPr>
        <w:pStyle w:val="Nivel2"/>
        <w:numPr>
          <w:ilvl w:val="0"/>
          <w:numId w:val="0"/>
        </w:numPr>
        <w:spacing w:before="0" w:after="0"/>
        <w:rPr>
          <w:rFonts w:asciiTheme="minorHAnsi" w:hAnsiTheme="minorHAnsi" w:cstheme="minorHAnsi"/>
          <w:b/>
          <w:bCs/>
        </w:rPr>
      </w:pPr>
    </w:p>
    <w:p w14:paraId="10BA1A37" w14:textId="1E5BC0F8" w:rsidR="00CD46C3" w:rsidRPr="002E2C35" w:rsidRDefault="00CD46C3" w:rsidP="00A8144E">
      <w:pPr>
        <w:pStyle w:val="Nivel4"/>
        <w:numPr>
          <w:ilvl w:val="3"/>
          <w:numId w:val="13"/>
        </w:numPr>
        <w:tabs>
          <w:tab w:val="left" w:pos="851"/>
        </w:tabs>
        <w:spacing w:before="0" w:after="0"/>
        <w:ind w:left="0" w:firstLine="0"/>
        <w:rPr>
          <w:rFonts w:asciiTheme="minorHAnsi" w:hAnsiTheme="minorHAnsi" w:cstheme="minorHAnsi"/>
        </w:rPr>
      </w:pPr>
      <w:r w:rsidRPr="002E2C35">
        <w:rPr>
          <w:rFonts w:asciiTheme="minorHAnsi" w:hAnsiTheme="minorHAnsi" w:cstheme="minorHAnsi"/>
          <w:lang w:val="pt-BR"/>
        </w:rPr>
        <w:t>Poderá ser aberto prazo para apresentação de planilha de custo e formação de preços, sob pena de desclassificação, à empresa que descumprir o item 10.3 do Edital, momento em que deverá demonstrar que o custo da empresa não ultrapassada o da proposta e que existem custos de oportunidade capazes de justificar o vulto da oferta.</w:t>
      </w:r>
    </w:p>
    <w:p w14:paraId="4E8C7849" w14:textId="77777777" w:rsidR="00CD46C3" w:rsidRPr="002E2C35" w:rsidRDefault="00CD46C3" w:rsidP="00CD46C3">
      <w:pPr>
        <w:pStyle w:val="Nivel4"/>
        <w:numPr>
          <w:ilvl w:val="0"/>
          <w:numId w:val="0"/>
        </w:numPr>
        <w:tabs>
          <w:tab w:val="left" w:pos="708"/>
        </w:tabs>
        <w:spacing w:before="0" w:after="0"/>
        <w:rPr>
          <w:rFonts w:asciiTheme="minorHAnsi" w:hAnsiTheme="minorHAnsi" w:cstheme="minorHAnsi"/>
        </w:rPr>
      </w:pPr>
    </w:p>
    <w:p w14:paraId="7DEF6D38"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Se houver indícios de inexequibilidade da proposta de preço, ou em caso da necessidade de esclarecimentos complementares, poderão ser efetuadas diligências, para que a empresa comprove a exequibilidade da proposta.</w:t>
      </w:r>
    </w:p>
    <w:p w14:paraId="653E0257" w14:textId="77777777" w:rsidR="00CD46C3" w:rsidRPr="002E2C35" w:rsidRDefault="00CD46C3" w:rsidP="00CD46C3">
      <w:pPr>
        <w:pStyle w:val="Nivel2"/>
        <w:numPr>
          <w:ilvl w:val="0"/>
          <w:numId w:val="0"/>
        </w:numPr>
        <w:spacing w:before="0" w:after="0"/>
        <w:rPr>
          <w:rFonts w:asciiTheme="minorHAnsi" w:hAnsiTheme="minorHAnsi" w:cstheme="minorHAnsi"/>
        </w:rPr>
      </w:pPr>
    </w:p>
    <w:p w14:paraId="16ECAD55"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Caso o custo global estimado do objeto licitado tenha sido decomposto em seus respectivos custos unitários por meio de Planilha de Custos e Formação de Preços, o licitante classificado em primeiro lugar será convocado para apresentar Planilha, no prazo de duas horas, por ele elaborada, com os respectivos valores adequados ao valor final da sua proposta, sob pena de não aceitação da proposta.</w:t>
      </w:r>
    </w:p>
    <w:p w14:paraId="10C254AC" w14:textId="77777777" w:rsidR="00CD46C3" w:rsidRPr="002E2C35" w:rsidRDefault="00CD46C3" w:rsidP="00CD46C3">
      <w:pPr>
        <w:pStyle w:val="Nivel2"/>
        <w:numPr>
          <w:ilvl w:val="0"/>
          <w:numId w:val="0"/>
        </w:numPr>
        <w:spacing w:before="0" w:after="0"/>
        <w:rPr>
          <w:rFonts w:asciiTheme="minorHAnsi" w:hAnsiTheme="minorHAnsi" w:cstheme="minorHAnsi"/>
        </w:rPr>
      </w:pPr>
    </w:p>
    <w:p w14:paraId="3A4708FF" w14:textId="77777777" w:rsidR="00CD46C3" w:rsidRPr="002E2C35" w:rsidRDefault="00CD46C3">
      <w:pPr>
        <w:pStyle w:val="Nivel2"/>
        <w:numPr>
          <w:ilvl w:val="1"/>
          <w:numId w:val="13"/>
        </w:numPr>
        <w:spacing w:before="0" w:after="0"/>
        <w:ind w:left="0" w:firstLine="0"/>
        <w:rPr>
          <w:rFonts w:asciiTheme="minorHAnsi" w:hAnsiTheme="minorHAnsi" w:cstheme="minorHAnsi"/>
          <w:b/>
        </w:rPr>
      </w:pPr>
      <w:r w:rsidRPr="002E2C35">
        <w:rPr>
          <w:rFonts w:asciiTheme="minorHAnsi" w:hAnsiTheme="minorHAnsi" w:cstheme="minorHAnsi"/>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30E358" w14:textId="77777777" w:rsidR="00CD46C3" w:rsidRPr="002E2C35" w:rsidRDefault="00CD46C3" w:rsidP="00CD46C3">
      <w:pPr>
        <w:pStyle w:val="Nivel2"/>
        <w:numPr>
          <w:ilvl w:val="0"/>
          <w:numId w:val="0"/>
        </w:numPr>
        <w:spacing w:before="0" w:after="0"/>
        <w:rPr>
          <w:rFonts w:asciiTheme="minorHAnsi" w:hAnsiTheme="minorHAnsi" w:cstheme="minorHAnsi"/>
          <w:b/>
        </w:rPr>
      </w:pPr>
    </w:p>
    <w:p w14:paraId="388E9676" w14:textId="77777777" w:rsidR="00CD46C3" w:rsidRPr="002E2C35" w:rsidRDefault="00CD46C3">
      <w:pPr>
        <w:pStyle w:val="Nivel3"/>
        <w:numPr>
          <w:ilvl w:val="2"/>
          <w:numId w:val="13"/>
        </w:numPr>
        <w:tabs>
          <w:tab w:val="left" w:pos="708"/>
        </w:tabs>
        <w:spacing w:before="0" w:after="0"/>
        <w:ind w:left="0" w:firstLine="0"/>
        <w:rPr>
          <w:rFonts w:asciiTheme="minorHAnsi" w:hAnsiTheme="minorHAnsi" w:cstheme="minorHAnsi"/>
          <w:color w:val="auto"/>
        </w:rPr>
      </w:pPr>
      <w:r w:rsidRPr="002E2C35">
        <w:rPr>
          <w:rFonts w:asciiTheme="minorHAnsi" w:hAnsiTheme="minorHAnsi" w:cstheme="minorHAnsi"/>
          <w:color w:val="auto"/>
        </w:rPr>
        <w:t>O ajuste de que trata este dispositivo se limita a sanar erros ou falhas que não alterem a substância das propostas;</w:t>
      </w:r>
    </w:p>
    <w:p w14:paraId="512F117F" w14:textId="77777777" w:rsidR="00CD46C3" w:rsidRPr="002E2C35" w:rsidRDefault="00CD46C3" w:rsidP="00CD46C3">
      <w:pPr>
        <w:pStyle w:val="Nivel3"/>
        <w:numPr>
          <w:ilvl w:val="0"/>
          <w:numId w:val="0"/>
        </w:numPr>
        <w:tabs>
          <w:tab w:val="left" w:pos="708"/>
        </w:tabs>
        <w:spacing w:before="0" w:after="0"/>
        <w:rPr>
          <w:rFonts w:asciiTheme="minorHAnsi" w:hAnsiTheme="minorHAnsi" w:cstheme="minorHAnsi"/>
          <w:color w:val="auto"/>
        </w:rPr>
      </w:pPr>
    </w:p>
    <w:p w14:paraId="15BF0CCE" w14:textId="77777777" w:rsidR="00CD46C3" w:rsidRPr="002E2C35" w:rsidRDefault="00CD46C3">
      <w:pPr>
        <w:pStyle w:val="Nivel2"/>
        <w:numPr>
          <w:ilvl w:val="1"/>
          <w:numId w:val="13"/>
        </w:numPr>
        <w:spacing w:before="0" w:after="0"/>
        <w:ind w:left="0" w:firstLine="0"/>
        <w:rPr>
          <w:rFonts w:asciiTheme="minorHAnsi" w:hAnsiTheme="minorHAnsi" w:cstheme="minorHAnsi"/>
          <w:b/>
        </w:rPr>
      </w:pPr>
      <w:r w:rsidRPr="002E2C35">
        <w:rPr>
          <w:rFonts w:asciiTheme="minorHAnsi" w:hAnsiTheme="minorHAnsi" w:cstheme="minorHAnsi"/>
          <w:lang w:eastAsia="en-US"/>
        </w:rPr>
        <w:t xml:space="preserve">Para </w:t>
      </w:r>
      <w:r w:rsidRPr="002E2C35">
        <w:rPr>
          <w:rFonts w:asciiTheme="minorHAnsi" w:hAnsiTheme="minorHAnsi" w:cstheme="minorHAnsi"/>
        </w:rPr>
        <w:t>fins</w:t>
      </w:r>
      <w:r w:rsidRPr="002E2C35">
        <w:rPr>
          <w:rFonts w:asciiTheme="minorHAnsi" w:hAnsiTheme="minorHAnsi" w:cstheme="minorHAnsi"/>
          <w:lang w:eastAsia="en-US"/>
        </w:rPr>
        <w:t xml:space="preserve"> de análise da proposta quanto ao cumprimento </w:t>
      </w:r>
      <w:r w:rsidRPr="002E2C35">
        <w:rPr>
          <w:rFonts w:asciiTheme="minorHAnsi" w:hAnsiTheme="minorHAnsi" w:cstheme="minorHAnsi"/>
        </w:rPr>
        <w:t>das</w:t>
      </w:r>
      <w:r w:rsidRPr="002E2C35">
        <w:rPr>
          <w:rFonts w:asciiTheme="minorHAnsi" w:hAnsiTheme="minorHAnsi" w:cstheme="minorHAnsi"/>
          <w:lang w:eastAsia="en-US"/>
        </w:rPr>
        <w:t xml:space="preserve"> especificações do objeto, poderá ser colhida a </w:t>
      </w:r>
      <w:r w:rsidRPr="002E2C35">
        <w:rPr>
          <w:rFonts w:asciiTheme="minorHAnsi" w:hAnsiTheme="minorHAnsi" w:cstheme="minorHAnsi"/>
        </w:rPr>
        <w:t>manifestação</w:t>
      </w:r>
      <w:r w:rsidRPr="002E2C35">
        <w:rPr>
          <w:rFonts w:asciiTheme="minorHAnsi" w:hAnsiTheme="minorHAnsi" w:cstheme="minorHAnsi"/>
          <w:lang w:eastAsia="en-US"/>
        </w:rPr>
        <w:t xml:space="preserve"> escrita do setor requisitante do serviço ou da área especializada no objeto.</w:t>
      </w:r>
    </w:p>
    <w:p w14:paraId="5D5B023E" w14:textId="77777777" w:rsidR="00CD46C3" w:rsidRPr="002E2C35" w:rsidRDefault="00CD46C3" w:rsidP="00CD46C3">
      <w:pPr>
        <w:pStyle w:val="Nivel2"/>
        <w:numPr>
          <w:ilvl w:val="0"/>
          <w:numId w:val="0"/>
        </w:numPr>
        <w:spacing w:before="0" w:after="0"/>
        <w:rPr>
          <w:rFonts w:asciiTheme="minorHAnsi" w:hAnsiTheme="minorHAnsi" w:cstheme="minorHAnsi"/>
          <w:b/>
        </w:rPr>
      </w:pPr>
    </w:p>
    <w:p w14:paraId="0771E256"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lastRenderedPageBreak/>
        <w:t>Caso o Termo de Referência exija a apresentação de amostra, o licitante classificado em primeiro lugar deverá apresentá-la, conforme disciplinado no Termo de Referência, sob pena de não aceitação da proposta.</w:t>
      </w:r>
    </w:p>
    <w:p w14:paraId="3704C09B" w14:textId="77777777" w:rsidR="00CD46C3" w:rsidRPr="002E2C35" w:rsidRDefault="00CD46C3" w:rsidP="00CD46C3">
      <w:pPr>
        <w:pStyle w:val="Nivel2"/>
        <w:numPr>
          <w:ilvl w:val="0"/>
          <w:numId w:val="0"/>
        </w:numPr>
        <w:spacing w:before="0" w:after="0"/>
        <w:rPr>
          <w:rFonts w:asciiTheme="minorHAnsi" w:hAnsiTheme="minorHAnsi" w:cstheme="minorHAnsi"/>
        </w:rPr>
      </w:pPr>
    </w:p>
    <w:p w14:paraId="4C5DB919"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Por meio de mensagem no sistema, será divulgado o local e horário de realização do procedimento para a avaliação das amostras, cuja presença será facultada a todos os interessados, incluindo os demais licitantes.</w:t>
      </w:r>
    </w:p>
    <w:p w14:paraId="4292D62A" w14:textId="77777777" w:rsidR="00CD46C3" w:rsidRPr="002E2C35" w:rsidRDefault="00CD46C3" w:rsidP="00CD46C3">
      <w:pPr>
        <w:pStyle w:val="Nivel2"/>
        <w:numPr>
          <w:ilvl w:val="0"/>
          <w:numId w:val="0"/>
        </w:numPr>
        <w:spacing w:before="0" w:after="0"/>
        <w:rPr>
          <w:rFonts w:asciiTheme="minorHAnsi" w:hAnsiTheme="minorHAnsi" w:cstheme="minorHAnsi"/>
        </w:rPr>
      </w:pPr>
    </w:p>
    <w:p w14:paraId="162EDA2F"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Os resultados das avaliações serão divulgados por meio de mensagem no sistema.</w:t>
      </w:r>
    </w:p>
    <w:p w14:paraId="1E74F725" w14:textId="77777777" w:rsidR="00CD46C3" w:rsidRPr="002E2C35" w:rsidRDefault="00CD46C3" w:rsidP="00CD46C3">
      <w:pPr>
        <w:pStyle w:val="Nivel2"/>
        <w:numPr>
          <w:ilvl w:val="0"/>
          <w:numId w:val="0"/>
        </w:numPr>
        <w:spacing w:before="0" w:after="0"/>
        <w:rPr>
          <w:rFonts w:asciiTheme="minorHAnsi" w:hAnsiTheme="minorHAnsi" w:cstheme="minorHAnsi"/>
        </w:rPr>
      </w:pPr>
    </w:p>
    <w:p w14:paraId="083A1784"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No caso de não haver entrega da amostra ou ocorrer atraso na entrega, sem justificativa aceita pelo Pregoeiro, ou havendo entrega de amostra fora das especificações previstas neste Edital, a proposta do licitante será recusada.</w:t>
      </w:r>
    </w:p>
    <w:p w14:paraId="37A4EAF6" w14:textId="77777777" w:rsidR="00CD46C3" w:rsidRPr="002E2C35" w:rsidRDefault="00CD46C3" w:rsidP="00CD46C3">
      <w:pPr>
        <w:pStyle w:val="Nivel2"/>
        <w:numPr>
          <w:ilvl w:val="0"/>
          <w:numId w:val="0"/>
        </w:numPr>
        <w:spacing w:before="0" w:after="0"/>
        <w:rPr>
          <w:rFonts w:asciiTheme="minorHAnsi" w:hAnsiTheme="minorHAnsi" w:cstheme="minorHAnsi"/>
        </w:rPr>
      </w:pPr>
    </w:p>
    <w:p w14:paraId="4CD6A832"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1FF7548" w14:textId="77777777" w:rsidR="00CD46C3" w:rsidRPr="002E2C35" w:rsidRDefault="00CD46C3" w:rsidP="00CD46C3">
      <w:pPr>
        <w:pStyle w:val="Nivel2"/>
        <w:numPr>
          <w:ilvl w:val="0"/>
          <w:numId w:val="0"/>
        </w:numPr>
        <w:spacing w:before="0" w:after="0"/>
        <w:rPr>
          <w:rFonts w:asciiTheme="minorHAnsi" w:hAnsiTheme="minorHAnsi" w:cstheme="minorHAnsi"/>
        </w:rPr>
      </w:pPr>
    </w:p>
    <w:p w14:paraId="2043334F" w14:textId="77777777" w:rsidR="00CD46C3" w:rsidRPr="002E2C35" w:rsidRDefault="00CD46C3">
      <w:pPr>
        <w:pStyle w:val="Nivel2"/>
        <w:numPr>
          <w:ilvl w:val="1"/>
          <w:numId w:val="13"/>
        </w:numPr>
        <w:spacing w:before="0" w:after="0"/>
        <w:ind w:left="0" w:firstLine="0"/>
        <w:rPr>
          <w:rFonts w:asciiTheme="minorHAnsi" w:hAnsiTheme="minorHAnsi" w:cstheme="minorHAnsi"/>
        </w:rPr>
      </w:pPr>
      <w:r w:rsidRPr="002E2C35">
        <w:rPr>
          <w:rFonts w:asciiTheme="minorHAnsi" w:hAnsiTheme="minorHAnsi" w:cstheme="minorHAnsi"/>
        </w:rPr>
        <w:t>A sessão poderá ser suspensa para análise da proposta de preços e/ou da documentação de habilitação, momento em que deverá ser indicado a data e horário de retomada da sessão;</w:t>
      </w:r>
    </w:p>
    <w:p w14:paraId="4D14239B" w14:textId="77777777" w:rsidR="00CD46C3" w:rsidRPr="002E2C35" w:rsidRDefault="00CD46C3" w:rsidP="00CD46C3">
      <w:pPr>
        <w:pStyle w:val="Nivel2"/>
        <w:numPr>
          <w:ilvl w:val="0"/>
          <w:numId w:val="0"/>
        </w:numPr>
        <w:spacing w:before="0" w:after="0"/>
        <w:rPr>
          <w:rFonts w:asciiTheme="minorHAnsi" w:hAnsiTheme="minorHAnsi" w:cstheme="minorHAnsi"/>
        </w:rPr>
      </w:pPr>
    </w:p>
    <w:p w14:paraId="18A6DD35" w14:textId="77777777" w:rsidR="00CD46C3" w:rsidRPr="002E2C35" w:rsidRDefault="00CD46C3" w:rsidP="00D802EC">
      <w:pPr>
        <w:pStyle w:val="Nivel2"/>
        <w:numPr>
          <w:ilvl w:val="2"/>
          <w:numId w:val="13"/>
        </w:numPr>
        <w:tabs>
          <w:tab w:val="left" w:pos="993"/>
        </w:tabs>
        <w:spacing w:before="0" w:after="0"/>
        <w:ind w:left="0" w:firstLine="0"/>
        <w:rPr>
          <w:rFonts w:asciiTheme="minorHAnsi" w:hAnsiTheme="minorHAnsi" w:cstheme="minorHAnsi"/>
        </w:rPr>
      </w:pPr>
      <w:r w:rsidRPr="002E2C35">
        <w:rPr>
          <w:rFonts w:asciiTheme="minorHAnsi" w:hAnsiTheme="minorHAnsi" w:cstheme="minorHAnsi"/>
        </w:rPr>
        <w:t>A remarcação da sessão, quando não divulgado no ato que a suspendeu, deverá respeitar o prazo mínimo de 24 horas entre a comunicação via sistema e a abertura da sessão;</w:t>
      </w:r>
    </w:p>
    <w:p w14:paraId="600828A2" w14:textId="77777777" w:rsidR="00CD46C3" w:rsidRPr="002E2C35" w:rsidRDefault="00CD46C3" w:rsidP="00692E3C">
      <w:pPr>
        <w:spacing w:line="276" w:lineRule="auto"/>
        <w:rPr>
          <w:rFonts w:asciiTheme="minorHAnsi" w:hAnsiTheme="minorHAnsi" w:cstheme="minorHAnsi"/>
          <w:b/>
          <w:sz w:val="20"/>
          <w:szCs w:val="20"/>
        </w:rPr>
      </w:pPr>
    </w:p>
    <w:p w14:paraId="7F9D382D"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bookmarkStart w:id="10" w:name="_Hlk26378998"/>
      <w:r w:rsidRPr="002E2C35">
        <w:rPr>
          <w:rFonts w:asciiTheme="minorHAnsi" w:hAnsiTheme="minorHAnsi" w:cstheme="minorHAnsi"/>
          <w:b/>
          <w:snapToGrid w:val="0"/>
          <w:kern w:val="28"/>
          <w:sz w:val="20"/>
          <w:szCs w:val="20"/>
        </w:rPr>
        <w:t>SEÇÃO XI - DA HABILITAÇÃO</w:t>
      </w:r>
    </w:p>
    <w:p w14:paraId="4D811CB2" w14:textId="77777777" w:rsidR="00506E71" w:rsidRPr="002E2C35" w:rsidRDefault="00506E71" w:rsidP="00692E3C">
      <w:pPr>
        <w:autoSpaceDE w:val="0"/>
        <w:autoSpaceDN w:val="0"/>
        <w:adjustRightInd w:val="0"/>
        <w:spacing w:line="276" w:lineRule="auto"/>
        <w:rPr>
          <w:rFonts w:asciiTheme="minorHAnsi" w:hAnsiTheme="minorHAnsi" w:cstheme="minorHAnsi"/>
          <w:b/>
          <w:snapToGrid w:val="0"/>
          <w:kern w:val="28"/>
          <w:sz w:val="20"/>
          <w:szCs w:val="20"/>
        </w:rPr>
      </w:pPr>
    </w:p>
    <w:p w14:paraId="6D36A65D" w14:textId="0A672F8B" w:rsidR="00506E71" w:rsidRPr="002E2C35" w:rsidRDefault="00883363" w:rsidP="00692E3C">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lang w:eastAsia="ar-SA"/>
        </w:rPr>
        <w:t>11.</w:t>
      </w:r>
      <w:r w:rsidR="00506E71" w:rsidRPr="002E2C35">
        <w:rPr>
          <w:rFonts w:asciiTheme="minorHAnsi" w:hAnsiTheme="minorHAnsi" w:cstheme="minorHAnsi"/>
          <w:sz w:val="20"/>
          <w:szCs w:val="20"/>
          <w:lang w:eastAsia="ar-SA"/>
        </w:rPr>
        <w:t xml:space="preserve"> Como condição prévia ao exame da documentação de habilitação</w:t>
      </w:r>
      <w:r w:rsidR="00506E71" w:rsidRPr="002E2C35">
        <w:rPr>
          <w:rFonts w:asciiTheme="minorHAnsi" w:hAnsiTheme="minorHAnsi" w:cstheme="minorHAnsi"/>
          <w:sz w:val="20"/>
          <w:szCs w:val="20"/>
        </w:rPr>
        <w:t xml:space="preserve"> do licitante detentor da proposta </w:t>
      </w:r>
      <w:r w:rsidR="00506E71" w:rsidRPr="002E2C35">
        <w:rPr>
          <w:rFonts w:asciiTheme="minorHAnsi" w:hAnsiTheme="minorHAnsi" w:cstheme="minorHAnsi"/>
          <w:color w:val="000000" w:themeColor="text1"/>
          <w:sz w:val="20"/>
          <w:szCs w:val="20"/>
        </w:rPr>
        <w:t>classificada em primeiro lugar</w:t>
      </w:r>
      <w:r w:rsidR="00506E71" w:rsidRPr="002E2C35">
        <w:rPr>
          <w:rFonts w:asciiTheme="minorHAnsi" w:hAnsiTheme="minorHAnsi" w:cstheme="minorHAnsi"/>
          <w:sz w:val="20"/>
          <w:szCs w:val="20"/>
          <w:lang w:eastAsia="ar-SA"/>
        </w:rPr>
        <w:t xml:space="preserve">, </w:t>
      </w:r>
      <w:r w:rsidR="00506E71" w:rsidRPr="002E2C35">
        <w:rPr>
          <w:rFonts w:asciiTheme="minorHAnsi" w:hAnsiTheme="minorHAnsi" w:cstheme="minorHAnsi"/>
          <w:sz w:val="20"/>
          <w:szCs w:val="20"/>
        </w:rPr>
        <w:t xml:space="preserve">o Pregoeiro </w:t>
      </w:r>
      <w:r w:rsidR="00506E71" w:rsidRPr="002E2C35">
        <w:rPr>
          <w:rFonts w:asciiTheme="minorHAnsi" w:hAnsiTheme="minorHAnsi" w:cstheme="minorHAnsi"/>
          <w:sz w:val="20"/>
          <w:szCs w:val="20"/>
          <w:lang w:eastAsia="ar-SA"/>
        </w:rPr>
        <w:t>verificará o eventual descumprimento das condições de participação, especialmente quanto à</w:t>
      </w:r>
      <w:r w:rsidR="00506E71" w:rsidRPr="002E2C35">
        <w:rPr>
          <w:rFonts w:asciiTheme="minorHAnsi" w:hAnsiTheme="minorHAnsi" w:cstheme="minorHAnsi"/>
          <w:sz w:val="20"/>
          <w:szCs w:val="20"/>
        </w:rPr>
        <w:t xml:space="preserve"> existência de sanção que impeça a participação no certame ou a futura contratação, mediante a consulta aos seguintes cadastros:</w:t>
      </w:r>
    </w:p>
    <w:p w14:paraId="6499257C" w14:textId="77777777" w:rsidR="00506E71" w:rsidRPr="002E2C35" w:rsidRDefault="00506E71" w:rsidP="00692E3C">
      <w:pPr>
        <w:spacing w:line="276" w:lineRule="auto"/>
        <w:jc w:val="both"/>
        <w:rPr>
          <w:rFonts w:asciiTheme="minorHAnsi" w:hAnsiTheme="minorHAnsi" w:cstheme="minorHAnsi"/>
          <w:sz w:val="20"/>
          <w:szCs w:val="20"/>
        </w:rPr>
      </w:pPr>
    </w:p>
    <w:p w14:paraId="623FEEDF" w14:textId="06E143EB" w:rsidR="00506E71" w:rsidRPr="002E2C35" w:rsidRDefault="00883363" w:rsidP="00883363">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11</w:t>
      </w:r>
      <w:r w:rsidR="00506E71" w:rsidRPr="002E2C35">
        <w:rPr>
          <w:rFonts w:asciiTheme="minorHAnsi" w:hAnsiTheme="minorHAnsi" w:cstheme="minorHAnsi"/>
          <w:sz w:val="20"/>
          <w:szCs w:val="20"/>
        </w:rPr>
        <w:t>.1. Consulta Consolidada de Pessoa Jurídica do Tribunal de Contas da União (</w:t>
      </w:r>
      <w:hyperlink r:id="rId10" w:history="1">
        <w:r w:rsidRPr="002E2C35">
          <w:rPr>
            <w:rStyle w:val="Hyperlink"/>
            <w:rFonts w:asciiTheme="minorHAnsi" w:hAnsiTheme="minorHAnsi" w:cstheme="minorHAnsi"/>
            <w:sz w:val="20"/>
            <w:szCs w:val="20"/>
          </w:rPr>
          <w:t>https://certidoes-apf.apps.tcu.gov.br/</w:t>
        </w:r>
      </w:hyperlink>
      <w:r w:rsidR="00506E71" w:rsidRPr="002E2C35">
        <w:rPr>
          <w:rFonts w:asciiTheme="minorHAnsi" w:hAnsiTheme="minorHAnsi" w:cstheme="minorHAnsi"/>
          <w:sz w:val="20"/>
          <w:szCs w:val="20"/>
        </w:rPr>
        <w:t>).</w:t>
      </w:r>
    </w:p>
    <w:p w14:paraId="587A2444" w14:textId="77777777" w:rsidR="00883363" w:rsidRPr="002E2C35" w:rsidRDefault="00883363" w:rsidP="00883363">
      <w:pPr>
        <w:spacing w:line="276" w:lineRule="auto"/>
        <w:jc w:val="both"/>
        <w:rPr>
          <w:rFonts w:asciiTheme="minorHAnsi" w:hAnsiTheme="minorHAnsi" w:cstheme="minorHAnsi"/>
          <w:sz w:val="20"/>
          <w:szCs w:val="20"/>
        </w:rPr>
      </w:pPr>
    </w:p>
    <w:p w14:paraId="49BBBF45" w14:textId="50260690" w:rsidR="00506E71" w:rsidRPr="002E2C35" w:rsidRDefault="00883363" w:rsidP="00883363">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color w:val="000000" w:themeColor="text1"/>
          <w:sz w:val="20"/>
          <w:szCs w:val="20"/>
        </w:rPr>
        <w:t>11</w:t>
      </w:r>
      <w:r w:rsidR="00506E71" w:rsidRPr="002E2C35">
        <w:rPr>
          <w:rFonts w:asciiTheme="minorHAnsi" w:hAnsiTheme="minorHAnsi" w:cstheme="minorHAnsi"/>
          <w:color w:val="000000" w:themeColor="text1"/>
          <w:sz w:val="20"/>
          <w:szCs w:val="20"/>
        </w:rPr>
        <w:t xml:space="preserve">.2. A consulta aos cadastros será realizada em nome da empresa licitante </w:t>
      </w:r>
      <w:r w:rsidR="00D802EC" w:rsidRPr="002E2C35">
        <w:rPr>
          <w:rFonts w:asciiTheme="minorHAnsi" w:hAnsiTheme="minorHAnsi" w:cstheme="minorHAnsi"/>
          <w:color w:val="000000" w:themeColor="text1"/>
          <w:sz w:val="20"/>
          <w:szCs w:val="20"/>
        </w:rPr>
        <w:t>e</w:t>
      </w:r>
      <w:r w:rsidR="00506E71" w:rsidRPr="002E2C35">
        <w:rPr>
          <w:rFonts w:asciiTheme="minorHAnsi" w:hAnsiTheme="minorHAnsi" w:cstheme="minorHAnsi"/>
          <w:color w:val="000000" w:themeColor="text1"/>
          <w:sz w:val="2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2A5A73D" w14:textId="77777777" w:rsidR="00506E71" w:rsidRPr="002E2C35" w:rsidRDefault="00506E71" w:rsidP="00883363">
      <w:pPr>
        <w:spacing w:line="276" w:lineRule="auto"/>
        <w:jc w:val="both"/>
        <w:rPr>
          <w:rFonts w:asciiTheme="minorHAnsi" w:hAnsiTheme="minorHAnsi" w:cstheme="minorHAnsi"/>
          <w:b/>
          <w:bCs/>
          <w:color w:val="000000" w:themeColor="text1"/>
          <w:sz w:val="20"/>
          <w:szCs w:val="20"/>
        </w:rPr>
      </w:pPr>
    </w:p>
    <w:p w14:paraId="680D9B96" w14:textId="47D6DCA7" w:rsidR="00506E71" w:rsidRPr="002E2C35" w:rsidRDefault="00883363" w:rsidP="00883363">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color w:val="000000" w:themeColor="text1"/>
          <w:sz w:val="20"/>
          <w:szCs w:val="20"/>
        </w:rPr>
        <w:t>11</w:t>
      </w:r>
      <w:r w:rsidR="00506E71" w:rsidRPr="002E2C35">
        <w:rPr>
          <w:rFonts w:asciiTheme="minorHAnsi" w:hAnsiTheme="minorHAnsi" w:cstheme="minorHAnsi"/>
          <w:color w:val="000000" w:themeColor="text1"/>
          <w:sz w:val="20"/>
          <w:szCs w:val="20"/>
        </w:rPr>
        <w:t>.2.1. Caso conste na Consulta de Situação do Fornecedor a existência de Ocorrências Impeditivas Indiretas, o gestor diligenciará para verificar se houve fraude por parte das empresas apontadas no Relatório de Ocorrências Impeditivas Indiretas.</w:t>
      </w:r>
    </w:p>
    <w:p w14:paraId="6D16ADD2" w14:textId="77777777" w:rsidR="00506E71" w:rsidRPr="002E2C35" w:rsidRDefault="00506E71" w:rsidP="00883363">
      <w:pPr>
        <w:spacing w:line="276" w:lineRule="auto"/>
        <w:jc w:val="both"/>
        <w:rPr>
          <w:rFonts w:asciiTheme="minorHAnsi" w:hAnsiTheme="minorHAnsi" w:cstheme="minorHAnsi"/>
          <w:b/>
          <w:bCs/>
          <w:color w:val="000000" w:themeColor="text1"/>
          <w:sz w:val="20"/>
          <w:szCs w:val="20"/>
        </w:rPr>
      </w:pPr>
    </w:p>
    <w:p w14:paraId="1A173373" w14:textId="43A818D4" w:rsidR="00506E71" w:rsidRPr="002E2C35" w:rsidRDefault="00883363" w:rsidP="00883363">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color w:val="000000" w:themeColor="text1"/>
          <w:sz w:val="20"/>
          <w:szCs w:val="20"/>
        </w:rPr>
        <w:t>11</w:t>
      </w:r>
      <w:r w:rsidR="00506E71" w:rsidRPr="002E2C35">
        <w:rPr>
          <w:rFonts w:asciiTheme="minorHAnsi" w:hAnsiTheme="minorHAnsi" w:cstheme="minorHAnsi"/>
          <w:color w:val="000000" w:themeColor="text1"/>
          <w:sz w:val="20"/>
          <w:szCs w:val="20"/>
        </w:rPr>
        <w:t>.2.1.1. A tentativa de burla será verificada por meio dos vínculos societários, linhas de fornecimento similares, dentre outros.</w:t>
      </w:r>
    </w:p>
    <w:p w14:paraId="79381544" w14:textId="77777777" w:rsidR="00883363" w:rsidRPr="002E2C35" w:rsidRDefault="00883363" w:rsidP="00883363">
      <w:pPr>
        <w:spacing w:line="276" w:lineRule="auto"/>
        <w:jc w:val="both"/>
        <w:rPr>
          <w:rFonts w:asciiTheme="minorHAnsi" w:hAnsiTheme="minorHAnsi" w:cstheme="minorHAnsi"/>
          <w:b/>
          <w:bCs/>
          <w:color w:val="000000" w:themeColor="text1"/>
          <w:sz w:val="20"/>
          <w:szCs w:val="20"/>
        </w:rPr>
      </w:pPr>
    </w:p>
    <w:p w14:paraId="071D7475" w14:textId="0448D5A0" w:rsidR="00506E71" w:rsidRPr="002E2C35" w:rsidRDefault="00883363" w:rsidP="00883363">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color w:val="000000" w:themeColor="text1"/>
          <w:sz w:val="20"/>
          <w:szCs w:val="20"/>
        </w:rPr>
        <w:t>11</w:t>
      </w:r>
      <w:r w:rsidR="00506E71" w:rsidRPr="002E2C35">
        <w:rPr>
          <w:rFonts w:asciiTheme="minorHAnsi" w:hAnsiTheme="minorHAnsi" w:cstheme="minorHAnsi"/>
          <w:color w:val="000000" w:themeColor="text1"/>
          <w:sz w:val="20"/>
          <w:szCs w:val="20"/>
        </w:rPr>
        <w:t>.2.1.2. O licitante será convocado para manifestação previamente à sua desclassificação.</w:t>
      </w:r>
    </w:p>
    <w:p w14:paraId="10097064" w14:textId="77777777" w:rsidR="00506E71" w:rsidRPr="002E2C35" w:rsidRDefault="00506E71" w:rsidP="00883363">
      <w:pPr>
        <w:spacing w:line="276" w:lineRule="auto"/>
        <w:rPr>
          <w:rFonts w:asciiTheme="minorHAnsi" w:hAnsiTheme="minorHAnsi" w:cstheme="minorHAnsi"/>
          <w:color w:val="000000" w:themeColor="text1"/>
          <w:sz w:val="20"/>
          <w:szCs w:val="20"/>
        </w:rPr>
      </w:pPr>
    </w:p>
    <w:p w14:paraId="55297588" w14:textId="4D5C37B7" w:rsidR="00506E71" w:rsidRPr="002E2C35" w:rsidRDefault="00883363" w:rsidP="00883363">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color w:val="000000" w:themeColor="text1"/>
          <w:sz w:val="20"/>
          <w:szCs w:val="20"/>
        </w:rPr>
        <w:t>11</w:t>
      </w:r>
      <w:r w:rsidR="00506E71" w:rsidRPr="002E2C35">
        <w:rPr>
          <w:rFonts w:asciiTheme="minorHAnsi" w:hAnsiTheme="minorHAnsi" w:cstheme="minorHAnsi"/>
          <w:color w:val="000000" w:themeColor="text1"/>
          <w:sz w:val="20"/>
          <w:szCs w:val="20"/>
        </w:rPr>
        <w:t>.2.2. Constatada a existência de sanção, o Pregoeiro reputará o licitante inabilitado, por falta de condição de participação.</w:t>
      </w:r>
    </w:p>
    <w:p w14:paraId="1B19717D" w14:textId="77777777" w:rsidR="00883363" w:rsidRPr="002E2C35" w:rsidRDefault="00883363" w:rsidP="00883363">
      <w:pPr>
        <w:spacing w:line="276" w:lineRule="auto"/>
        <w:jc w:val="both"/>
        <w:rPr>
          <w:rFonts w:asciiTheme="minorHAnsi" w:hAnsiTheme="minorHAnsi" w:cstheme="minorHAnsi"/>
          <w:b/>
          <w:bCs/>
          <w:color w:val="000000" w:themeColor="text1"/>
          <w:sz w:val="20"/>
          <w:szCs w:val="20"/>
          <w:lang w:eastAsia="en-US"/>
        </w:rPr>
      </w:pPr>
    </w:p>
    <w:p w14:paraId="328ECE01" w14:textId="08D9803E" w:rsidR="00506E71" w:rsidRPr="002E2C35" w:rsidRDefault="00883363" w:rsidP="00883363">
      <w:pPr>
        <w:spacing w:line="276" w:lineRule="auto"/>
        <w:jc w:val="both"/>
        <w:rPr>
          <w:rFonts w:asciiTheme="minorHAnsi" w:hAnsiTheme="minorHAnsi" w:cstheme="minorHAnsi"/>
          <w:color w:val="000000"/>
          <w:sz w:val="20"/>
          <w:szCs w:val="20"/>
        </w:rPr>
      </w:pPr>
      <w:r w:rsidRPr="002E2C35">
        <w:rPr>
          <w:rFonts w:asciiTheme="minorHAnsi" w:hAnsiTheme="minorHAnsi" w:cstheme="minorHAnsi"/>
          <w:color w:val="000000" w:themeColor="text1"/>
          <w:sz w:val="20"/>
          <w:szCs w:val="20"/>
          <w:lang w:eastAsia="en-US"/>
        </w:rPr>
        <w:lastRenderedPageBreak/>
        <w:t>11</w:t>
      </w:r>
      <w:r w:rsidR="00506E71" w:rsidRPr="002E2C35">
        <w:rPr>
          <w:rFonts w:asciiTheme="minorHAnsi" w:hAnsiTheme="minorHAnsi" w:cstheme="minorHAnsi"/>
          <w:color w:val="000000" w:themeColor="text1"/>
          <w:sz w:val="20"/>
          <w:szCs w:val="20"/>
          <w:lang w:eastAsia="en-US"/>
        </w:rPr>
        <w:t xml:space="preserve">.2.3. No caso de inabilitação, haverá nova verificação, pelo sistema, da eventual ocorrência do empate ficto, previsto nos </w:t>
      </w:r>
      <w:proofErr w:type="spellStart"/>
      <w:r w:rsidR="00506E71" w:rsidRPr="002E2C35">
        <w:rPr>
          <w:rFonts w:asciiTheme="minorHAnsi" w:hAnsiTheme="minorHAnsi" w:cstheme="minorHAnsi"/>
          <w:color w:val="000000" w:themeColor="text1"/>
          <w:sz w:val="20"/>
          <w:szCs w:val="20"/>
          <w:lang w:eastAsia="en-US"/>
        </w:rPr>
        <w:t>arts</w:t>
      </w:r>
      <w:proofErr w:type="spellEnd"/>
      <w:r w:rsidR="00506E71" w:rsidRPr="002E2C35">
        <w:rPr>
          <w:rFonts w:asciiTheme="minorHAnsi" w:hAnsiTheme="minorHAnsi" w:cstheme="minorHAnsi"/>
          <w:color w:val="000000" w:themeColor="text1"/>
          <w:sz w:val="20"/>
          <w:szCs w:val="20"/>
          <w:lang w:eastAsia="en-US"/>
        </w:rPr>
        <w:t>. 44 e 45 da Lei Complementar nº 123, de 2006, seguindo-se a disciplina antes estabelecida para aceitação da proposta subsequente.</w:t>
      </w:r>
      <w:r w:rsidR="00506E71" w:rsidRPr="002E2C35">
        <w:rPr>
          <w:rFonts w:asciiTheme="minorHAnsi" w:hAnsiTheme="minorHAnsi" w:cstheme="minorHAnsi"/>
          <w:color w:val="000000"/>
          <w:sz w:val="20"/>
          <w:szCs w:val="20"/>
        </w:rPr>
        <w:t xml:space="preserve"> </w:t>
      </w:r>
    </w:p>
    <w:p w14:paraId="2B81CFE9" w14:textId="77777777" w:rsidR="00506E71" w:rsidRPr="002E2C35" w:rsidRDefault="00506E71" w:rsidP="00883363">
      <w:pPr>
        <w:pStyle w:val="PADRO0"/>
        <w:keepNext w:val="0"/>
        <w:widowControl/>
        <w:spacing w:before="0" w:after="0"/>
        <w:ind w:firstLine="0"/>
        <w:rPr>
          <w:rFonts w:asciiTheme="minorHAnsi" w:hAnsiTheme="minorHAnsi" w:cstheme="minorHAnsi"/>
          <w:color w:val="000000"/>
          <w:szCs w:val="20"/>
        </w:rPr>
      </w:pPr>
    </w:p>
    <w:p w14:paraId="2E11E56D" w14:textId="6EE9AE13" w:rsidR="00506E71" w:rsidRPr="002E2C35" w:rsidRDefault="00883363" w:rsidP="00883363">
      <w:pPr>
        <w:spacing w:line="276" w:lineRule="auto"/>
        <w:jc w:val="both"/>
        <w:rPr>
          <w:rFonts w:asciiTheme="minorHAnsi" w:hAnsiTheme="minorHAnsi" w:cstheme="minorHAnsi"/>
          <w:color w:val="000000"/>
          <w:sz w:val="20"/>
          <w:szCs w:val="20"/>
        </w:rPr>
      </w:pPr>
      <w:r w:rsidRPr="002E2C35">
        <w:rPr>
          <w:rFonts w:asciiTheme="minorHAnsi" w:hAnsiTheme="minorHAnsi" w:cstheme="minorHAnsi"/>
          <w:color w:val="000000"/>
          <w:sz w:val="20"/>
          <w:szCs w:val="20"/>
        </w:rPr>
        <w:t>11</w:t>
      </w:r>
      <w:r w:rsidR="00506E71" w:rsidRPr="002E2C35">
        <w:rPr>
          <w:rFonts w:asciiTheme="minorHAnsi" w:hAnsiTheme="minorHAnsi" w:cstheme="minorHAnsi"/>
          <w:color w:val="000000"/>
          <w:sz w:val="20"/>
          <w:szCs w:val="20"/>
        </w:rPr>
        <w:t>.3. O descumprimento do subitem acima implicará a inabilitação do licitante, exceto se a consulta aos sítios eletrônicos oficiais emissores de certidões feita pelo Pregoeiro lograr êxito em encontrar a(s) certidão(</w:t>
      </w:r>
      <w:proofErr w:type="spellStart"/>
      <w:r w:rsidR="00506E71" w:rsidRPr="002E2C35">
        <w:rPr>
          <w:rFonts w:asciiTheme="minorHAnsi" w:hAnsiTheme="minorHAnsi" w:cstheme="minorHAnsi"/>
          <w:color w:val="000000"/>
          <w:sz w:val="20"/>
          <w:szCs w:val="20"/>
        </w:rPr>
        <w:t>ões</w:t>
      </w:r>
      <w:proofErr w:type="spellEnd"/>
      <w:r w:rsidR="00506E71" w:rsidRPr="002E2C35">
        <w:rPr>
          <w:rFonts w:asciiTheme="minorHAnsi" w:hAnsiTheme="minorHAnsi" w:cstheme="minorHAnsi"/>
          <w:color w:val="000000"/>
          <w:sz w:val="20"/>
          <w:szCs w:val="20"/>
        </w:rPr>
        <w:t>) válida(s), conforme art. 43, §3º, do Decreto 10.024, de 2019.</w:t>
      </w:r>
    </w:p>
    <w:p w14:paraId="34E1A89C" w14:textId="77777777" w:rsidR="00883363" w:rsidRPr="002E2C35" w:rsidRDefault="00883363" w:rsidP="00883363">
      <w:pPr>
        <w:spacing w:line="276" w:lineRule="auto"/>
        <w:jc w:val="both"/>
        <w:rPr>
          <w:rFonts w:asciiTheme="minorHAnsi" w:hAnsiTheme="minorHAnsi" w:cstheme="minorHAnsi"/>
          <w:b/>
          <w:bCs/>
          <w:color w:val="000000" w:themeColor="text1"/>
          <w:sz w:val="20"/>
          <w:szCs w:val="20"/>
        </w:rPr>
      </w:pPr>
    </w:p>
    <w:p w14:paraId="7F9B60E2" w14:textId="59142CDB" w:rsidR="00506E71" w:rsidRPr="002E2C35" w:rsidRDefault="00883363" w:rsidP="00883363">
      <w:pPr>
        <w:pStyle w:val="PADRO0"/>
        <w:keepNext w:val="0"/>
        <w:widowControl/>
        <w:spacing w:before="0" w:after="0"/>
        <w:ind w:firstLine="0"/>
        <w:rPr>
          <w:rFonts w:asciiTheme="minorHAnsi" w:hAnsiTheme="minorHAnsi" w:cstheme="minorHAnsi"/>
          <w:color w:val="000000" w:themeColor="text1"/>
          <w:szCs w:val="20"/>
        </w:rPr>
      </w:pPr>
      <w:r w:rsidRPr="002E2C35">
        <w:rPr>
          <w:rFonts w:asciiTheme="minorHAnsi" w:hAnsiTheme="minorHAnsi" w:cstheme="minorHAnsi"/>
          <w:color w:val="000000" w:themeColor="text1"/>
          <w:szCs w:val="20"/>
        </w:rPr>
        <w:t>11</w:t>
      </w:r>
      <w:r w:rsidR="00506E71" w:rsidRPr="002E2C35">
        <w:rPr>
          <w:rFonts w:asciiTheme="minorHAnsi" w:hAnsiTheme="minorHAnsi" w:cstheme="minorHAnsi"/>
          <w:color w:val="000000" w:themeColor="text1"/>
          <w:szCs w:val="20"/>
        </w:rPr>
        <w:t>.4. Havendo a n</w:t>
      </w:r>
      <w:r w:rsidR="00506E71" w:rsidRPr="002E2C35">
        <w:rPr>
          <w:rFonts w:asciiTheme="minorHAnsi" w:hAnsiTheme="minorHAnsi" w:cstheme="minorHAnsi"/>
          <w:color w:val="000000"/>
          <w:szCs w:val="20"/>
        </w:rPr>
        <w:t>ecessidade de envio de documentos de habilitação complementares</w:t>
      </w:r>
      <w:r w:rsidR="00506E71" w:rsidRPr="002E2C35">
        <w:rPr>
          <w:rFonts w:asciiTheme="minorHAnsi" w:hAnsiTheme="minorHAnsi" w:cstheme="minorHAnsi"/>
          <w:color w:val="000000" w:themeColor="text1"/>
          <w:szCs w:val="20"/>
        </w:rPr>
        <w:t xml:space="preserve">, </w:t>
      </w:r>
      <w:r w:rsidR="00506E71" w:rsidRPr="002E2C35">
        <w:rPr>
          <w:rFonts w:asciiTheme="minorHAnsi" w:hAnsiTheme="minorHAnsi" w:cstheme="minorHAnsi"/>
          <w:color w:val="000000"/>
          <w:szCs w:val="20"/>
        </w:rPr>
        <w:t>necessários à confirmação daqueles exigidos neste Edital e já apresentados, </w:t>
      </w:r>
      <w:r w:rsidR="00506E71" w:rsidRPr="002E2C35">
        <w:rPr>
          <w:rFonts w:asciiTheme="minorHAnsi" w:hAnsiTheme="minorHAnsi" w:cstheme="minorHAnsi"/>
          <w:color w:val="000000" w:themeColor="text1"/>
          <w:szCs w:val="20"/>
        </w:rPr>
        <w:t xml:space="preserve">o licitante será convocado a encaminhá-los, </w:t>
      </w:r>
      <w:r w:rsidR="00506E71" w:rsidRPr="002E2C35">
        <w:rPr>
          <w:rFonts w:asciiTheme="minorHAnsi" w:hAnsiTheme="minorHAnsi" w:cstheme="minorHAnsi"/>
          <w:color w:val="000000"/>
          <w:szCs w:val="20"/>
        </w:rPr>
        <w:t>em formato digital, via sistema,</w:t>
      </w:r>
      <w:r w:rsidR="00506E71" w:rsidRPr="002E2C35">
        <w:rPr>
          <w:rFonts w:asciiTheme="minorHAnsi" w:hAnsiTheme="minorHAnsi" w:cstheme="minorHAnsi"/>
          <w:color w:val="000000" w:themeColor="text1"/>
          <w:szCs w:val="20"/>
        </w:rPr>
        <w:t xml:space="preserve"> no prazo designado no campo </w:t>
      </w:r>
      <w:r w:rsidR="00506E71" w:rsidRPr="002E2C35">
        <w:rPr>
          <w:rFonts w:asciiTheme="minorHAnsi" w:hAnsiTheme="minorHAnsi" w:cstheme="minorHAnsi"/>
          <w:b/>
          <w:bCs/>
          <w:color w:val="000000" w:themeColor="text1"/>
          <w:szCs w:val="20"/>
        </w:rPr>
        <w:t>“DADOS DO CERTAME”</w:t>
      </w:r>
      <w:r w:rsidR="00506E71" w:rsidRPr="002E2C35">
        <w:rPr>
          <w:rFonts w:asciiTheme="minorHAnsi" w:hAnsiTheme="minorHAnsi" w:cstheme="minorHAnsi"/>
          <w:color w:val="000000" w:themeColor="text1"/>
          <w:szCs w:val="20"/>
        </w:rPr>
        <w:t>, sob pena de inabilitação.</w:t>
      </w:r>
    </w:p>
    <w:p w14:paraId="06E0B996" w14:textId="77777777" w:rsidR="00506E71" w:rsidRPr="002E2C35" w:rsidRDefault="00506E71" w:rsidP="00883363">
      <w:pPr>
        <w:pStyle w:val="PADRO0"/>
        <w:keepNext w:val="0"/>
        <w:widowControl/>
        <w:spacing w:before="0" w:after="0"/>
        <w:ind w:firstLine="0"/>
        <w:rPr>
          <w:rFonts w:asciiTheme="minorHAnsi" w:hAnsiTheme="minorHAnsi" w:cstheme="minorHAnsi"/>
          <w:szCs w:val="20"/>
        </w:rPr>
      </w:pPr>
    </w:p>
    <w:p w14:paraId="763C7027" w14:textId="55E52602" w:rsidR="00506E71" w:rsidRPr="002E2C35" w:rsidRDefault="00724BF8" w:rsidP="00692E3C">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12</w:t>
      </w:r>
      <w:r w:rsidR="00506E71" w:rsidRPr="002E2C35">
        <w:rPr>
          <w:rFonts w:asciiTheme="minorHAnsi" w:hAnsiTheme="minorHAnsi" w:cstheme="minorHAnsi"/>
          <w:b/>
          <w:bCs/>
          <w:sz w:val="20"/>
          <w:szCs w:val="20"/>
        </w:rPr>
        <w:t>.</w:t>
      </w:r>
      <w:r w:rsidR="00506E71" w:rsidRPr="002E2C35">
        <w:rPr>
          <w:rFonts w:asciiTheme="minorHAnsi" w:hAnsiTheme="minorHAnsi" w:cstheme="minorHAnsi"/>
          <w:sz w:val="20"/>
          <w:szCs w:val="20"/>
        </w:rPr>
        <w:t xml:space="preserve"> Somente haverá a necessidade de comprovação do preenchimento de requisitos mediante apresentação dos documentos originais </w:t>
      </w:r>
      <w:r w:rsidR="00E24417" w:rsidRPr="002E2C35">
        <w:rPr>
          <w:rFonts w:asciiTheme="minorHAnsi" w:hAnsiTheme="minorHAnsi" w:cstheme="minorHAnsi"/>
          <w:sz w:val="20"/>
          <w:szCs w:val="20"/>
        </w:rPr>
        <w:t>não digitais</w:t>
      </w:r>
      <w:r w:rsidR="00506E71" w:rsidRPr="002E2C35">
        <w:rPr>
          <w:rFonts w:asciiTheme="minorHAnsi" w:hAnsiTheme="minorHAnsi" w:cstheme="minorHAnsi"/>
          <w:sz w:val="20"/>
          <w:szCs w:val="20"/>
        </w:rPr>
        <w:t xml:space="preserve"> quando houver dúvida em relação à integridade do documento digital.</w:t>
      </w:r>
    </w:p>
    <w:p w14:paraId="07A77F02" w14:textId="77777777" w:rsidR="00506E71" w:rsidRPr="002E2C35" w:rsidRDefault="00506E71" w:rsidP="00692E3C">
      <w:pPr>
        <w:spacing w:line="276" w:lineRule="auto"/>
        <w:jc w:val="both"/>
        <w:rPr>
          <w:rFonts w:asciiTheme="minorHAnsi" w:hAnsiTheme="minorHAnsi" w:cstheme="minorHAnsi"/>
          <w:sz w:val="20"/>
          <w:szCs w:val="20"/>
        </w:rPr>
      </w:pPr>
    </w:p>
    <w:p w14:paraId="3FC02680" w14:textId="0BDFCE42" w:rsidR="00506E71" w:rsidRPr="002E2C35" w:rsidRDefault="00724BF8" w:rsidP="00D91A06">
      <w:pPr>
        <w:tabs>
          <w:tab w:val="num" w:pos="-4253"/>
        </w:tabs>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12</w:t>
      </w:r>
      <w:r w:rsidR="00506E71" w:rsidRPr="002E2C35">
        <w:rPr>
          <w:rFonts w:asciiTheme="minorHAnsi" w:hAnsiTheme="minorHAnsi" w:cstheme="minorHAnsi"/>
          <w:bCs/>
          <w:sz w:val="20"/>
          <w:szCs w:val="20"/>
        </w:rPr>
        <w:t>.1.</w:t>
      </w:r>
      <w:r w:rsidR="00506E71" w:rsidRPr="002E2C35">
        <w:rPr>
          <w:rFonts w:asciiTheme="minorHAnsi" w:hAnsiTheme="minorHAnsi" w:cstheme="minorHAnsi"/>
          <w:b/>
          <w:sz w:val="20"/>
          <w:szCs w:val="20"/>
        </w:rPr>
        <w:t xml:space="preserve"> </w:t>
      </w:r>
      <w:r w:rsidR="00506E71" w:rsidRPr="002E2C35">
        <w:rPr>
          <w:rFonts w:asciiTheme="minorHAnsi" w:hAnsiTheme="minorHAnsi" w:cstheme="minorHAnsi"/>
          <w:sz w:val="20"/>
          <w:szCs w:val="20"/>
        </w:rPr>
        <w:t xml:space="preserve">Os originais ou cópias autenticadas, </w:t>
      </w:r>
      <w:r w:rsidR="00506E71" w:rsidRPr="002E2C35">
        <w:rPr>
          <w:rFonts w:asciiTheme="minorHAnsi" w:hAnsiTheme="minorHAnsi" w:cstheme="minorHAnsi"/>
          <w:b/>
          <w:sz w:val="20"/>
          <w:szCs w:val="20"/>
          <w:u w:val="single"/>
        </w:rPr>
        <w:t>caso sejam solicitados</w:t>
      </w:r>
      <w:r w:rsidR="00506E71" w:rsidRPr="002E2C35">
        <w:rPr>
          <w:rFonts w:asciiTheme="minorHAnsi" w:hAnsiTheme="minorHAnsi" w:cstheme="minorHAnsi"/>
          <w:sz w:val="20"/>
          <w:szCs w:val="20"/>
        </w:rPr>
        <w:t>, deverão ser encaminhados para</w:t>
      </w:r>
      <w:r w:rsidR="00784599" w:rsidRPr="002E2C35">
        <w:rPr>
          <w:rFonts w:asciiTheme="minorHAnsi" w:hAnsiTheme="minorHAnsi" w:cstheme="minorHAnsi"/>
          <w:sz w:val="20"/>
          <w:szCs w:val="20"/>
        </w:rPr>
        <w:t xml:space="preserve"> o endereço eletrônico:</w:t>
      </w:r>
      <w:r w:rsidR="00506E71" w:rsidRPr="002E2C35">
        <w:rPr>
          <w:rFonts w:asciiTheme="minorHAnsi" w:hAnsiTheme="minorHAnsi" w:cstheme="minorHAnsi"/>
          <w:sz w:val="20"/>
          <w:szCs w:val="20"/>
        </w:rPr>
        <w:t xml:space="preserve"> </w:t>
      </w:r>
      <w:hyperlink r:id="rId11" w:history="1">
        <w:r w:rsidR="00913E7E" w:rsidRPr="002E2C35">
          <w:rPr>
            <w:rStyle w:val="Hyperlink"/>
            <w:rFonts w:asciiTheme="minorHAnsi" w:hAnsiTheme="minorHAnsi" w:cstheme="minorHAnsi"/>
            <w:sz w:val="20"/>
            <w:szCs w:val="20"/>
          </w:rPr>
          <w:t>cpl@ribamarfiquene.ma.gov.br</w:t>
        </w:r>
      </w:hyperlink>
      <w:r w:rsidR="00913E7E" w:rsidRPr="002E2C35">
        <w:rPr>
          <w:rFonts w:asciiTheme="minorHAnsi" w:hAnsiTheme="minorHAnsi" w:cstheme="minorHAnsi"/>
          <w:sz w:val="20"/>
          <w:szCs w:val="20"/>
        </w:rPr>
        <w:t xml:space="preserve"> </w:t>
      </w:r>
    </w:p>
    <w:p w14:paraId="4991CDDF" w14:textId="77777777" w:rsidR="00506E71" w:rsidRPr="002E2C35" w:rsidRDefault="00506E71" w:rsidP="00692E3C">
      <w:pPr>
        <w:tabs>
          <w:tab w:val="num" w:pos="-4253"/>
        </w:tabs>
        <w:spacing w:line="276" w:lineRule="auto"/>
        <w:ind w:left="708"/>
        <w:jc w:val="both"/>
        <w:rPr>
          <w:rFonts w:asciiTheme="minorHAnsi" w:hAnsiTheme="minorHAnsi" w:cstheme="minorHAnsi"/>
          <w:sz w:val="20"/>
          <w:szCs w:val="20"/>
        </w:rPr>
      </w:pPr>
    </w:p>
    <w:p w14:paraId="7993C7E3" w14:textId="496391D6" w:rsidR="00506E71" w:rsidRPr="002E2C35" w:rsidRDefault="00724BF8" w:rsidP="00784599">
      <w:pPr>
        <w:spacing w:line="360"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13</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Não serão aceitos documentos de habilitação com indicação de CNPJ/CPF diferentes, salvo aqueles legalmente permitidos.</w:t>
      </w:r>
    </w:p>
    <w:p w14:paraId="3568548A" w14:textId="77777777" w:rsidR="00506E71" w:rsidRPr="002E2C35" w:rsidRDefault="00506E71" w:rsidP="00692E3C">
      <w:pPr>
        <w:spacing w:line="276" w:lineRule="auto"/>
        <w:jc w:val="both"/>
        <w:rPr>
          <w:rFonts w:asciiTheme="minorHAnsi" w:hAnsiTheme="minorHAnsi" w:cstheme="minorHAnsi"/>
          <w:color w:val="000000"/>
          <w:sz w:val="20"/>
          <w:szCs w:val="20"/>
        </w:rPr>
      </w:pPr>
    </w:p>
    <w:p w14:paraId="7E7FFC62" w14:textId="4C93EF9E" w:rsidR="00506E71" w:rsidRPr="002E2C35" w:rsidRDefault="00724BF8" w:rsidP="00692E3C">
      <w:pPr>
        <w:spacing w:line="276"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14</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023C08" w14:textId="77777777" w:rsidR="00506E71" w:rsidRPr="002E2C35" w:rsidRDefault="00506E71" w:rsidP="00692E3C">
      <w:pPr>
        <w:spacing w:line="276" w:lineRule="auto"/>
        <w:jc w:val="both"/>
        <w:rPr>
          <w:rFonts w:asciiTheme="minorHAnsi" w:hAnsiTheme="minorHAnsi" w:cstheme="minorHAnsi"/>
          <w:color w:val="000000"/>
          <w:sz w:val="20"/>
          <w:szCs w:val="20"/>
        </w:rPr>
      </w:pPr>
    </w:p>
    <w:p w14:paraId="63C5BF45" w14:textId="56DA91BD" w:rsidR="00506E71" w:rsidRPr="002E2C35" w:rsidRDefault="00724BF8" w:rsidP="00913E7E">
      <w:pPr>
        <w:spacing w:line="276" w:lineRule="auto"/>
        <w:ind w:left="142"/>
        <w:jc w:val="both"/>
        <w:rPr>
          <w:rFonts w:asciiTheme="minorHAnsi" w:hAnsiTheme="minorHAnsi" w:cstheme="minorHAnsi"/>
          <w:color w:val="000000"/>
          <w:sz w:val="20"/>
          <w:szCs w:val="20"/>
        </w:rPr>
      </w:pPr>
      <w:r w:rsidRPr="002E2C35">
        <w:rPr>
          <w:rFonts w:asciiTheme="minorHAnsi" w:hAnsiTheme="minorHAnsi" w:cstheme="minorHAnsi"/>
          <w:color w:val="000000"/>
          <w:sz w:val="20"/>
          <w:szCs w:val="20"/>
        </w:rPr>
        <w:t>14</w:t>
      </w:r>
      <w:r w:rsidR="00506E71" w:rsidRPr="002E2C35">
        <w:rPr>
          <w:rFonts w:asciiTheme="minorHAnsi" w:hAnsiTheme="minorHAnsi" w:cstheme="minorHAnsi"/>
          <w:color w:val="000000"/>
          <w:sz w:val="20"/>
          <w:szCs w:val="20"/>
        </w:rPr>
        <w:t>.1. Serão aceitos registros de CNPJ de licitante matriz e filial com diferenças de números de documentos pertinentes ao CND e ao CRF/FGTS, quando for comprovada a centralização do recolhimento dessas contribuições.</w:t>
      </w:r>
    </w:p>
    <w:p w14:paraId="12722A65" w14:textId="77777777" w:rsidR="00506E71" w:rsidRPr="002E2C35" w:rsidRDefault="00506E71" w:rsidP="00913E7E">
      <w:pPr>
        <w:spacing w:line="276" w:lineRule="auto"/>
        <w:jc w:val="both"/>
        <w:rPr>
          <w:rFonts w:asciiTheme="minorHAnsi" w:hAnsiTheme="minorHAnsi" w:cstheme="minorHAnsi"/>
          <w:b/>
          <w:bCs/>
          <w:color w:val="000000"/>
          <w:sz w:val="20"/>
          <w:szCs w:val="20"/>
        </w:rPr>
      </w:pPr>
    </w:p>
    <w:p w14:paraId="75DC0A11" w14:textId="5DDDDAA3" w:rsidR="00506E71" w:rsidRPr="002E2C35" w:rsidRDefault="002F018B" w:rsidP="7234ECBD">
      <w:pPr>
        <w:spacing w:line="276" w:lineRule="auto"/>
        <w:jc w:val="both"/>
        <w:rPr>
          <w:rFonts w:asciiTheme="minorHAnsi" w:hAnsiTheme="minorHAnsi" w:cstheme="minorHAnsi"/>
          <w:b/>
          <w:bCs/>
          <w:color w:val="000000" w:themeColor="text1"/>
          <w:sz w:val="20"/>
          <w:szCs w:val="20"/>
        </w:rPr>
      </w:pPr>
      <w:r w:rsidRPr="002E2C35">
        <w:rPr>
          <w:rFonts w:asciiTheme="minorHAnsi" w:hAnsiTheme="minorHAnsi" w:cstheme="minorHAnsi"/>
          <w:b/>
          <w:bCs/>
          <w:color w:val="000000" w:themeColor="text1"/>
          <w:sz w:val="20"/>
          <w:szCs w:val="20"/>
        </w:rPr>
        <w:t>15</w:t>
      </w:r>
      <w:r w:rsidR="00506E71" w:rsidRPr="002E2C35">
        <w:rPr>
          <w:rFonts w:asciiTheme="minorHAnsi" w:hAnsiTheme="minorHAnsi" w:cstheme="minorHAnsi"/>
          <w:b/>
          <w:bCs/>
          <w:color w:val="000000" w:themeColor="text1"/>
          <w:sz w:val="20"/>
          <w:szCs w:val="20"/>
        </w:rPr>
        <w:t xml:space="preserve">. </w:t>
      </w:r>
      <w:r w:rsidRPr="002E2C35">
        <w:rPr>
          <w:rFonts w:asciiTheme="minorHAnsi" w:hAnsiTheme="minorHAnsi" w:cstheme="minorHAnsi"/>
          <w:b/>
          <w:bCs/>
          <w:color w:val="000000" w:themeColor="text1"/>
          <w:sz w:val="20"/>
          <w:szCs w:val="20"/>
        </w:rPr>
        <w:t>HABILITAÇÃO JURÍDICA:</w:t>
      </w:r>
      <w:r w:rsidR="00506E71" w:rsidRPr="002E2C35">
        <w:rPr>
          <w:rFonts w:asciiTheme="minorHAnsi" w:hAnsiTheme="minorHAnsi" w:cstheme="minorHAnsi"/>
          <w:b/>
          <w:bCs/>
          <w:color w:val="000000" w:themeColor="text1"/>
          <w:sz w:val="20"/>
          <w:szCs w:val="20"/>
        </w:rPr>
        <w:t xml:space="preserve"> </w:t>
      </w:r>
    </w:p>
    <w:p w14:paraId="157B3101" w14:textId="77777777" w:rsidR="00506E71" w:rsidRPr="002E2C35" w:rsidRDefault="00506E71" w:rsidP="00692E3C">
      <w:pPr>
        <w:tabs>
          <w:tab w:val="left" w:pos="1440"/>
        </w:tabs>
        <w:autoSpaceDE w:val="0"/>
        <w:snapToGrid w:val="0"/>
        <w:spacing w:line="276" w:lineRule="auto"/>
        <w:ind w:left="1134"/>
        <w:rPr>
          <w:rFonts w:asciiTheme="minorHAnsi" w:hAnsiTheme="minorHAnsi" w:cstheme="minorHAnsi"/>
          <w:color w:val="FF0000"/>
          <w:sz w:val="20"/>
          <w:szCs w:val="20"/>
        </w:rPr>
      </w:pPr>
    </w:p>
    <w:p w14:paraId="7D30F673" w14:textId="77777777" w:rsidR="002F018B" w:rsidRPr="002E2C35" w:rsidRDefault="002F018B" w:rsidP="008F3EA9">
      <w:pPr>
        <w:pStyle w:val="PargrafodaLista"/>
        <w:numPr>
          <w:ilvl w:val="0"/>
          <w:numId w:val="14"/>
        </w:numPr>
        <w:tabs>
          <w:tab w:val="left" w:pos="284"/>
        </w:tabs>
        <w:spacing w:line="300" w:lineRule="auto"/>
        <w:ind w:left="0" w:firstLine="0"/>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No caso de empresário individual: inscrição no Registro Público de Empresas Mercantis, a cargo da Junta Comercial da respectiva sede;</w:t>
      </w:r>
    </w:p>
    <w:p w14:paraId="5A6B9AF4" w14:textId="77777777" w:rsidR="002F018B" w:rsidRPr="002E2C35" w:rsidRDefault="002F018B" w:rsidP="008F3EA9">
      <w:pPr>
        <w:pStyle w:val="PargrafodaLista"/>
        <w:tabs>
          <w:tab w:val="left" w:pos="284"/>
        </w:tabs>
        <w:spacing w:line="300" w:lineRule="auto"/>
        <w:ind w:left="0"/>
        <w:jc w:val="both"/>
        <w:rPr>
          <w:rFonts w:asciiTheme="minorHAnsi" w:hAnsiTheme="minorHAnsi" w:cstheme="minorHAnsi"/>
          <w:bCs/>
          <w:color w:val="000000"/>
          <w:sz w:val="20"/>
          <w:szCs w:val="20"/>
        </w:rPr>
      </w:pPr>
    </w:p>
    <w:p w14:paraId="6D24622C" w14:textId="77777777" w:rsidR="002F018B" w:rsidRPr="002E2C35" w:rsidRDefault="002F018B" w:rsidP="008F3EA9">
      <w:pPr>
        <w:pStyle w:val="PargrafodaLista"/>
        <w:numPr>
          <w:ilvl w:val="0"/>
          <w:numId w:val="14"/>
        </w:numPr>
        <w:tabs>
          <w:tab w:val="left" w:pos="284"/>
        </w:tabs>
        <w:spacing w:line="300" w:lineRule="auto"/>
        <w:ind w:left="0" w:firstLine="0"/>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 xml:space="preserve">Em se tratando de microempreendedor individual – MEI: Certificado da Condição de Microempreendedor Individual - CCMEI, cuja aceitação ficará condicionada à verificação da autenticidade no sítio </w:t>
      </w:r>
      <w:hyperlink r:id="rId12" w:history="1">
        <w:r w:rsidRPr="002E2C35">
          <w:rPr>
            <w:rStyle w:val="Hyperlink"/>
            <w:rFonts w:asciiTheme="minorHAnsi" w:hAnsiTheme="minorHAnsi" w:cstheme="minorHAnsi"/>
            <w:bCs/>
            <w:sz w:val="20"/>
            <w:szCs w:val="20"/>
          </w:rPr>
          <w:t>www.portaldoempreendedor.gov.br</w:t>
        </w:r>
      </w:hyperlink>
      <w:r w:rsidRPr="002E2C35">
        <w:rPr>
          <w:rFonts w:asciiTheme="minorHAnsi" w:hAnsiTheme="minorHAnsi" w:cstheme="minorHAnsi"/>
          <w:bCs/>
          <w:color w:val="000000"/>
          <w:sz w:val="20"/>
          <w:szCs w:val="20"/>
        </w:rPr>
        <w:t>;</w:t>
      </w:r>
    </w:p>
    <w:p w14:paraId="27D72287" w14:textId="77777777" w:rsidR="002F018B" w:rsidRPr="002E2C35" w:rsidRDefault="002F018B" w:rsidP="002F018B">
      <w:pPr>
        <w:pStyle w:val="PargrafodaLista"/>
        <w:ind w:left="0"/>
        <w:rPr>
          <w:rFonts w:asciiTheme="minorHAnsi" w:hAnsiTheme="minorHAnsi" w:cstheme="minorHAnsi"/>
          <w:bCs/>
          <w:color w:val="000000"/>
          <w:sz w:val="20"/>
          <w:szCs w:val="20"/>
        </w:rPr>
      </w:pPr>
    </w:p>
    <w:p w14:paraId="0354684B" w14:textId="77777777" w:rsidR="002F018B" w:rsidRPr="002E2C35" w:rsidRDefault="002F018B"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c)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831B127" w14:textId="77777777" w:rsidR="002F018B" w:rsidRPr="002E2C35" w:rsidRDefault="002F018B" w:rsidP="002F018B">
      <w:pPr>
        <w:spacing w:line="300" w:lineRule="auto"/>
        <w:jc w:val="both"/>
        <w:rPr>
          <w:rFonts w:asciiTheme="minorHAnsi" w:hAnsiTheme="minorHAnsi" w:cstheme="minorHAnsi"/>
          <w:bCs/>
          <w:color w:val="000000"/>
          <w:sz w:val="20"/>
          <w:szCs w:val="20"/>
        </w:rPr>
      </w:pPr>
    </w:p>
    <w:p w14:paraId="05660FF2" w14:textId="77777777" w:rsidR="002F018B" w:rsidRPr="002E2C35" w:rsidRDefault="002F018B"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d) inscrição no Registro Público de Empresas Mercantis onde opera, com averbação no Registro onde tem sede a matriz, no caso de ser o participante sucursal, filial ou agência;</w:t>
      </w:r>
    </w:p>
    <w:p w14:paraId="377E7B2D" w14:textId="77777777" w:rsidR="002F018B" w:rsidRPr="002E2C35" w:rsidRDefault="002F018B" w:rsidP="002F018B">
      <w:pPr>
        <w:spacing w:line="300" w:lineRule="auto"/>
        <w:jc w:val="both"/>
        <w:rPr>
          <w:rFonts w:asciiTheme="minorHAnsi" w:hAnsiTheme="minorHAnsi" w:cstheme="minorHAnsi"/>
          <w:bCs/>
          <w:color w:val="000000"/>
          <w:sz w:val="20"/>
          <w:szCs w:val="20"/>
        </w:rPr>
      </w:pPr>
    </w:p>
    <w:p w14:paraId="0A483309" w14:textId="77777777" w:rsidR="002F018B" w:rsidRPr="002E2C35" w:rsidRDefault="002F018B"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e) No caso de sociedade simples: inscrição do ato constitutivo no Registro Civil das Pessoas Jurídicas do local de sua sede, acompanhada de prova da indicação dos seus administradores;</w:t>
      </w:r>
    </w:p>
    <w:p w14:paraId="0EDA90E7" w14:textId="77777777" w:rsidR="002F018B" w:rsidRPr="002E2C35" w:rsidRDefault="002F018B" w:rsidP="002F018B">
      <w:pPr>
        <w:spacing w:line="300" w:lineRule="auto"/>
        <w:jc w:val="both"/>
        <w:rPr>
          <w:rFonts w:asciiTheme="minorHAnsi" w:hAnsiTheme="minorHAnsi" w:cstheme="minorHAnsi"/>
          <w:bCs/>
          <w:color w:val="000000"/>
          <w:sz w:val="20"/>
          <w:szCs w:val="20"/>
        </w:rPr>
      </w:pPr>
    </w:p>
    <w:p w14:paraId="71F59CF8" w14:textId="77777777" w:rsidR="002F018B" w:rsidRPr="002E2C35" w:rsidRDefault="002F018B"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lastRenderedPageBreak/>
        <w:t>f)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693D8FE" w14:textId="77777777" w:rsidR="002F018B" w:rsidRPr="002E2C35" w:rsidRDefault="002F018B" w:rsidP="002F018B">
      <w:pPr>
        <w:pStyle w:val="PargrafodaLista"/>
        <w:spacing w:line="300" w:lineRule="auto"/>
        <w:ind w:left="0"/>
        <w:jc w:val="both"/>
        <w:rPr>
          <w:rFonts w:asciiTheme="minorHAnsi" w:hAnsiTheme="minorHAnsi" w:cstheme="minorHAnsi"/>
          <w:b/>
          <w:iCs/>
          <w:sz w:val="20"/>
          <w:szCs w:val="20"/>
        </w:rPr>
      </w:pPr>
    </w:p>
    <w:p w14:paraId="6195794F" w14:textId="2058D3AB" w:rsidR="002F018B" w:rsidRPr="002E2C35" w:rsidRDefault="005772E2"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g</w:t>
      </w:r>
      <w:r w:rsidR="002F018B" w:rsidRPr="002E2C35">
        <w:rPr>
          <w:rFonts w:asciiTheme="minorHAnsi" w:hAnsiTheme="minorHAnsi" w:cstheme="minorHAnsi"/>
          <w:bCs/>
          <w:color w:val="000000"/>
          <w:sz w:val="20"/>
          <w:szCs w:val="20"/>
        </w:rPr>
        <w:t>) No caso de empresa ou sociedade estrangeira em funcionamento no País: decreto de autorização;</w:t>
      </w:r>
    </w:p>
    <w:p w14:paraId="3E5BA949" w14:textId="77777777" w:rsidR="002F018B" w:rsidRPr="002E2C35" w:rsidRDefault="002F018B" w:rsidP="002F018B">
      <w:pPr>
        <w:spacing w:line="300" w:lineRule="auto"/>
        <w:jc w:val="both"/>
        <w:rPr>
          <w:rFonts w:asciiTheme="minorHAnsi" w:hAnsiTheme="minorHAnsi" w:cstheme="minorHAnsi"/>
          <w:bCs/>
          <w:sz w:val="20"/>
          <w:szCs w:val="20"/>
        </w:rPr>
      </w:pPr>
    </w:p>
    <w:p w14:paraId="5D7A2A56" w14:textId="11845320" w:rsidR="002F018B" w:rsidRPr="002E2C35" w:rsidRDefault="005772E2" w:rsidP="002F018B">
      <w:pPr>
        <w:spacing w:line="300" w:lineRule="auto"/>
        <w:jc w:val="both"/>
        <w:rPr>
          <w:rFonts w:asciiTheme="minorHAnsi" w:hAnsiTheme="minorHAnsi" w:cstheme="minorHAnsi"/>
          <w:bCs/>
          <w:sz w:val="20"/>
          <w:szCs w:val="20"/>
        </w:rPr>
      </w:pPr>
      <w:r w:rsidRPr="002E2C35">
        <w:rPr>
          <w:rFonts w:asciiTheme="minorHAnsi" w:hAnsiTheme="minorHAnsi" w:cstheme="minorHAnsi"/>
          <w:bCs/>
          <w:sz w:val="20"/>
          <w:szCs w:val="20"/>
        </w:rPr>
        <w:t>h</w:t>
      </w:r>
      <w:r w:rsidR="002F018B" w:rsidRPr="002E2C35">
        <w:rPr>
          <w:rFonts w:asciiTheme="minorHAnsi" w:hAnsiTheme="minorHAnsi" w:cstheme="minorHAnsi"/>
          <w:bCs/>
          <w:sz w:val="20"/>
          <w:szCs w:val="20"/>
        </w:rPr>
        <w:t>) No caso de atividade adstrita a uma legislação específica: ato de registro ou autorização para funcionamento expedido pelo órgão competente.</w:t>
      </w:r>
    </w:p>
    <w:p w14:paraId="32B716C2" w14:textId="77777777" w:rsidR="002F018B" w:rsidRPr="002E2C35" w:rsidRDefault="002F018B" w:rsidP="002F018B">
      <w:pPr>
        <w:spacing w:line="300" w:lineRule="auto"/>
        <w:jc w:val="both"/>
        <w:rPr>
          <w:rFonts w:asciiTheme="minorHAnsi" w:hAnsiTheme="minorHAnsi" w:cstheme="minorHAnsi"/>
          <w:bCs/>
          <w:color w:val="000000"/>
          <w:sz w:val="20"/>
          <w:szCs w:val="20"/>
        </w:rPr>
      </w:pPr>
    </w:p>
    <w:p w14:paraId="34F0F16F" w14:textId="6835A7D5" w:rsidR="002F018B" w:rsidRPr="002E2C35" w:rsidRDefault="005772E2" w:rsidP="002F018B">
      <w:pPr>
        <w:spacing w:line="300" w:lineRule="auto"/>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i</w:t>
      </w:r>
      <w:r w:rsidR="002F018B" w:rsidRPr="002E2C35">
        <w:rPr>
          <w:rFonts w:asciiTheme="minorHAnsi" w:hAnsiTheme="minorHAnsi" w:cstheme="minorHAnsi"/>
          <w:bCs/>
          <w:color w:val="000000"/>
          <w:sz w:val="20"/>
          <w:szCs w:val="20"/>
        </w:rPr>
        <w:t>) Os documentos acima deverão estar acompanhados de todas as alterações ou da consolidação respectiva;</w:t>
      </w:r>
    </w:p>
    <w:p w14:paraId="15D92467" w14:textId="77777777" w:rsidR="002F018B" w:rsidRPr="002E2C35" w:rsidRDefault="002F018B" w:rsidP="00692E3C">
      <w:pPr>
        <w:tabs>
          <w:tab w:val="left" w:pos="1440"/>
        </w:tabs>
        <w:autoSpaceDE w:val="0"/>
        <w:snapToGrid w:val="0"/>
        <w:spacing w:line="276" w:lineRule="auto"/>
        <w:ind w:left="1134"/>
        <w:rPr>
          <w:rFonts w:asciiTheme="minorHAnsi" w:hAnsiTheme="minorHAnsi" w:cstheme="minorHAnsi"/>
          <w:color w:val="FF0000"/>
          <w:sz w:val="20"/>
          <w:szCs w:val="20"/>
        </w:rPr>
      </w:pPr>
    </w:p>
    <w:p w14:paraId="6A8E0B96" w14:textId="6D02CD05" w:rsidR="00506E71" w:rsidRPr="002E2C35" w:rsidRDefault="006544FB" w:rsidP="00692E3C">
      <w:pPr>
        <w:spacing w:line="276" w:lineRule="auto"/>
        <w:rPr>
          <w:rFonts w:asciiTheme="minorHAnsi" w:hAnsiTheme="minorHAnsi" w:cstheme="minorHAnsi"/>
          <w:b/>
          <w:bCs/>
          <w:color w:val="000000"/>
          <w:sz w:val="20"/>
          <w:szCs w:val="20"/>
        </w:rPr>
      </w:pPr>
      <w:r w:rsidRPr="002E2C35">
        <w:rPr>
          <w:rFonts w:asciiTheme="minorHAnsi" w:hAnsiTheme="minorHAnsi" w:cstheme="minorHAnsi"/>
          <w:b/>
          <w:bCs/>
          <w:color w:val="000000"/>
          <w:sz w:val="20"/>
          <w:szCs w:val="20"/>
        </w:rPr>
        <w:t>16</w:t>
      </w:r>
      <w:r w:rsidR="00506E71" w:rsidRPr="002E2C35">
        <w:rPr>
          <w:rFonts w:asciiTheme="minorHAnsi" w:hAnsiTheme="minorHAnsi" w:cstheme="minorHAnsi"/>
          <w:b/>
          <w:bCs/>
          <w:color w:val="000000"/>
          <w:sz w:val="20"/>
          <w:szCs w:val="20"/>
        </w:rPr>
        <w:t xml:space="preserve">. </w:t>
      </w:r>
      <w:r w:rsidRPr="002E2C35">
        <w:rPr>
          <w:rFonts w:asciiTheme="minorHAnsi" w:hAnsiTheme="minorHAnsi" w:cstheme="minorHAnsi"/>
          <w:b/>
          <w:bCs/>
          <w:color w:val="000000"/>
          <w:sz w:val="20"/>
          <w:szCs w:val="20"/>
        </w:rPr>
        <w:t>REGULARIDADE FISCAL E TRABALHISTA:</w:t>
      </w:r>
    </w:p>
    <w:p w14:paraId="5515B1F2" w14:textId="77777777" w:rsidR="00B35175" w:rsidRPr="002E2C35" w:rsidRDefault="00B35175" w:rsidP="00692E3C">
      <w:pPr>
        <w:spacing w:line="276" w:lineRule="auto"/>
        <w:rPr>
          <w:rFonts w:asciiTheme="minorHAnsi" w:hAnsiTheme="minorHAnsi" w:cstheme="minorHAnsi"/>
          <w:b/>
          <w:bCs/>
          <w:color w:val="000000"/>
          <w:sz w:val="20"/>
          <w:szCs w:val="20"/>
        </w:rPr>
      </w:pPr>
    </w:p>
    <w:p w14:paraId="51BEF094" w14:textId="77777777" w:rsidR="00B35175" w:rsidRPr="002E2C35" w:rsidRDefault="00B35175" w:rsidP="00D802EC">
      <w:pPr>
        <w:numPr>
          <w:ilvl w:val="0"/>
          <w:numId w:val="15"/>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Inscrição no Cadastro de Pessoas Físicas (CPF) ou no Cadastro Nacional da Pessoa Jurídica (CNPJ);</w:t>
      </w:r>
    </w:p>
    <w:p w14:paraId="25204192" w14:textId="77777777" w:rsidR="00B35175" w:rsidRPr="002E2C35" w:rsidRDefault="00B35175" w:rsidP="00B35175">
      <w:pPr>
        <w:spacing w:line="276" w:lineRule="auto"/>
        <w:jc w:val="both"/>
        <w:rPr>
          <w:rFonts w:asciiTheme="minorHAnsi" w:hAnsiTheme="minorHAnsi" w:cstheme="minorHAnsi"/>
          <w:sz w:val="20"/>
          <w:szCs w:val="20"/>
        </w:rPr>
      </w:pPr>
    </w:p>
    <w:p w14:paraId="618055C7" w14:textId="77777777" w:rsidR="00B35175" w:rsidRPr="002E2C35" w:rsidRDefault="00B35175" w:rsidP="00D802EC">
      <w:pPr>
        <w:numPr>
          <w:ilvl w:val="0"/>
          <w:numId w:val="15"/>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Inscrição no cadastro de contribuintes estadual e/ou municipal, se houver, relativo ao domicílio ou sede do licitante, pertinente ao seu ramo de atividade e compatível com o objeto contratual;</w:t>
      </w:r>
    </w:p>
    <w:p w14:paraId="1367A809" w14:textId="77777777" w:rsidR="00B35175" w:rsidRPr="002E2C35" w:rsidRDefault="00B35175" w:rsidP="00B35175">
      <w:pPr>
        <w:spacing w:line="276" w:lineRule="auto"/>
        <w:jc w:val="both"/>
        <w:rPr>
          <w:rFonts w:asciiTheme="minorHAnsi" w:hAnsiTheme="minorHAnsi" w:cstheme="minorHAnsi"/>
          <w:sz w:val="20"/>
          <w:szCs w:val="20"/>
        </w:rPr>
      </w:pPr>
    </w:p>
    <w:p w14:paraId="0AA61499" w14:textId="77777777" w:rsidR="00B35175" w:rsidRPr="002E2C35" w:rsidRDefault="00B35175" w:rsidP="00D802EC">
      <w:pPr>
        <w:numPr>
          <w:ilvl w:val="0"/>
          <w:numId w:val="15"/>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Prova de regularidade com a </w:t>
      </w:r>
      <w:r w:rsidRPr="002E2C35">
        <w:rPr>
          <w:rFonts w:asciiTheme="minorHAnsi" w:hAnsiTheme="minorHAnsi" w:cstheme="minorHAnsi"/>
          <w:b/>
          <w:sz w:val="20"/>
          <w:szCs w:val="20"/>
        </w:rPr>
        <w:t xml:space="preserve">Fazenda Federal, </w:t>
      </w:r>
      <w:r w:rsidRPr="002E2C35">
        <w:rPr>
          <w:rFonts w:asciiTheme="minorHAnsi" w:hAnsiTheme="minorHAnsi" w:cstheme="minorHAnsi"/>
          <w:sz w:val="20"/>
          <w:szCs w:val="20"/>
        </w:rPr>
        <w:t xml:space="preserve">do domicílio ou sede do licitante, mediante a </w:t>
      </w:r>
      <w:r w:rsidRPr="002E2C35">
        <w:rPr>
          <w:rFonts w:asciiTheme="minorHAnsi" w:hAnsiTheme="minorHAnsi" w:cstheme="minorHAnsi"/>
          <w:b/>
          <w:bCs/>
          <w:sz w:val="20"/>
          <w:szCs w:val="20"/>
        </w:rPr>
        <w:t xml:space="preserve">Certidão Conjunta Negativa de Débitos </w:t>
      </w:r>
      <w:r w:rsidRPr="002E2C35">
        <w:rPr>
          <w:rFonts w:asciiTheme="minorHAnsi" w:hAnsiTheme="minorHAnsi" w:cstheme="minorHAnsi"/>
          <w:sz w:val="20"/>
          <w:szCs w:val="20"/>
        </w:rPr>
        <w:t>expedida pela Secretaria da Receita Federal do Brasil e pela Procuradoria-Geral da Fazenda Nacional;</w:t>
      </w:r>
    </w:p>
    <w:p w14:paraId="2070F552" w14:textId="77777777" w:rsidR="00B35175" w:rsidRPr="002E2C35" w:rsidRDefault="00B35175" w:rsidP="00B35175">
      <w:pPr>
        <w:spacing w:line="276" w:lineRule="auto"/>
        <w:jc w:val="both"/>
        <w:rPr>
          <w:rFonts w:asciiTheme="minorHAnsi" w:hAnsiTheme="minorHAnsi" w:cstheme="minorHAnsi"/>
          <w:sz w:val="20"/>
          <w:szCs w:val="20"/>
        </w:rPr>
      </w:pPr>
    </w:p>
    <w:p w14:paraId="2880060F" w14:textId="77777777" w:rsidR="00B35175" w:rsidRPr="002E2C35" w:rsidRDefault="00B35175" w:rsidP="00D802EC">
      <w:pPr>
        <w:numPr>
          <w:ilvl w:val="0"/>
          <w:numId w:val="15"/>
        </w:numPr>
        <w:tabs>
          <w:tab w:val="left" w:pos="284"/>
        </w:tabs>
        <w:spacing w:line="276" w:lineRule="auto"/>
        <w:ind w:left="0" w:firstLine="0"/>
        <w:jc w:val="both"/>
        <w:rPr>
          <w:rFonts w:asciiTheme="minorHAnsi" w:hAnsiTheme="minorHAnsi" w:cstheme="minorHAnsi"/>
          <w:b/>
          <w:bCs/>
          <w:sz w:val="20"/>
          <w:szCs w:val="20"/>
        </w:rPr>
      </w:pPr>
      <w:r w:rsidRPr="002E2C35">
        <w:rPr>
          <w:rFonts w:asciiTheme="minorHAnsi" w:hAnsiTheme="minorHAnsi" w:cstheme="minorHAnsi"/>
          <w:sz w:val="20"/>
          <w:szCs w:val="20"/>
        </w:rPr>
        <w:t xml:space="preserve">Prova de Regularidade com a </w:t>
      </w:r>
      <w:r w:rsidRPr="002E2C35">
        <w:rPr>
          <w:rFonts w:asciiTheme="minorHAnsi" w:hAnsiTheme="minorHAnsi" w:cstheme="minorHAnsi"/>
          <w:b/>
          <w:sz w:val="20"/>
          <w:szCs w:val="20"/>
        </w:rPr>
        <w:t>Fazenda Estadual</w:t>
      </w:r>
      <w:r w:rsidRPr="002E2C35">
        <w:rPr>
          <w:rFonts w:asciiTheme="minorHAnsi" w:hAnsiTheme="minorHAnsi" w:cstheme="minorHAnsi"/>
          <w:sz w:val="20"/>
          <w:szCs w:val="20"/>
        </w:rPr>
        <w:t xml:space="preserve"> do domicílio ou sede do licitante, mediante a Certidão Negativa quanto à Dívida Ativa do Estado e Certidão Negativa quanto a Tributos Estaduais.</w:t>
      </w:r>
    </w:p>
    <w:p w14:paraId="52753AED" w14:textId="77777777" w:rsidR="00B35175" w:rsidRPr="002E2C35" w:rsidRDefault="00B35175" w:rsidP="00B35175">
      <w:pPr>
        <w:spacing w:line="276" w:lineRule="auto"/>
        <w:jc w:val="both"/>
        <w:rPr>
          <w:rFonts w:asciiTheme="minorHAnsi" w:hAnsiTheme="minorHAnsi" w:cstheme="minorHAnsi"/>
          <w:b/>
          <w:bCs/>
          <w:sz w:val="20"/>
          <w:szCs w:val="20"/>
        </w:rPr>
      </w:pPr>
      <w:r w:rsidRPr="002E2C35">
        <w:rPr>
          <w:rFonts w:asciiTheme="minorHAnsi" w:hAnsiTheme="minorHAnsi" w:cstheme="minorHAnsi"/>
          <w:b/>
          <w:bCs/>
          <w:sz w:val="20"/>
          <w:szCs w:val="20"/>
        </w:rPr>
        <w:t xml:space="preserve"> </w:t>
      </w:r>
    </w:p>
    <w:p w14:paraId="766268E4" w14:textId="32DBA031" w:rsidR="00B35175" w:rsidRPr="002E2C35" w:rsidRDefault="00B35175" w:rsidP="00D802EC">
      <w:pPr>
        <w:numPr>
          <w:ilvl w:val="0"/>
          <w:numId w:val="15"/>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Prova de Regularidade com a </w:t>
      </w:r>
      <w:r w:rsidRPr="002E2C35">
        <w:rPr>
          <w:rFonts w:asciiTheme="minorHAnsi" w:hAnsiTheme="minorHAnsi" w:cstheme="minorHAnsi"/>
          <w:b/>
          <w:sz w:val="20"/>
          <w:szCs w:val="20"/>
        </w:rPr>
        <w:t>Fazenda Municipal,</w:t>
      </w:r>
      <w:r w:rsidRPr="002E2C35">
        <w:rPr>
          <w:rFonts w:asciiTheme="minorHAnsi" w:hAnsiTheme="minorHAnsi" w:cstheme="minorHAnsi"/>
          <w:sz w:val="20"/>
          <w:szCs w:val="20"/>
        </w:rPr>
        <w:t xml:space="preserve"> do domicílio ou sede do licitante, mediante a Certidão Negativa de </w:t>
      </w:r>
      <w:r w:rsidR="00784599" w:rsidRPr="002E2C35">
        <w:rPr>
          <w:rFonts w:asciiTheme="minorHAnsi" w:hAnsiTheme="minorHAnsi" w:cstheme="minorHAnsi"/>
          <w:sz w:val="20"/>
          <w:szCs w:val="20"/>
        </w:rPr>
        <w:t>Dívida</w:t>
      </w:r>
      <w:r w:rsidRPr="002E2C35">
        <w:rPr>
          <w:rFonts w:asciiTheme="minorHAnsi" w:hAnsiTheme="minorHAnsi" w:cstheme="minorHAnsi"/>
          <w:sz w:val="20"/>
          <w:szCs w:val="20"/>
        </w:rPr>
        <w:t xml:space="preserve"> Ativa relativa aos Tributos (ISS e TLVF) e apresentação do licenciamento para localização e Funcionamento empresarial;</w:t>
      </w:r>
    </w:p>
    <w:p w14:paraId="385EE804" w14:textId="77777777" w:rsidR="00B35175" w:rsidRPr="002E2C35" w:rsidRDefault="00B35175" w:rsidP="00B35175">
      <w:pPr>
        <w:spacing w:line="276" w:lineRule="auto"/>
        <w:jc w:val="both"/>
        <w:rPr>
          <w:rFonts w:asciiTheme="minorHAnsi" w:hAnsiTheme="minorHAnsi" w:cstheme="minorHAnsi"/>
          <w:sz w:val="20"/>
          <w:szCs w:val="20"/>
        </w:rPr>
      </w:pPr>
    </w:p>
    <w:p w14:paraId="2BF7BE97" w14:textId="77777777" w:rsidR="00B35175" w:rsidRPr="002E2C35" w:rsidRDefault="00B35175" w:rsidP="00B35175">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f) Prova de Regularidade relativa à </w:t>
      </w:r>
      <w:r w:rsidRPr="002E2C35">
        <w:rPr>
          <w:rFonts w:asciiTheme="minorHAnsi" w:hAnsiTheme="minorHAnsi" w:cstheme="minorHAnsi"/>
          <w:bCs/>
          <w:sz w:val="20"/>
          <w:szCs w:val="20"/>
        </w:rPr>
        <w:t xml:space="preserve">Seguridade Social </w:t>
      </w:r>
      <w:r w:rsidRPr="002E2C35">
        <w:rPr>
          <w:rFonts w:asciiTheme="minorHAnsi" w:hAnsiTheme="minorHAnsi" w:cstheme="minorHAnsi"/>
          <w:sz w:val="20"/>
          <w:szCs w:val="20"/>
        </w:rPr>
        <w:t xml:space="preserve">e com o </w:t>
      </w:r>
      <w:r w:rsidRPr="002E2C35">
        <w:rPr>
          <w:rFonts w:asciiTheme="minorHAnsi" w:hAnsiTheme="minorHAnsi" w:cstheme="minorHAnsi"/>
          <w:b/>
          <w:bCs/>
          <w:sz w:val="20"/>
          <w:szCs w:val="20"/>
        </w:rPr>
        <w:t>Fundo de Garantia por Tempo de Serviço – FGTS</w:t>
      </w:r>
      <w:r w:rsidRPr="002E2C35">
        <w:rPr>
          <w:rFonts w:asciiTheme="minorHAnsi" w:hAnsiTheme="minorHAnsi" w:cstheme="minorHAnsi"/>
          <w:sz w:val="20"/>
          <w:szCs w:val="20"/>
        </w:rPr>
        <w:t>, demonstrando situação regular no cumprimento dos encargos sociais instituídos por lei;</w:t>
      </w:r>
    </w:p>
    <w:p w14:paraId="5A57783A" w14:textId="77777777" w:rsidR="00B35175" w:rsidRPr="002E2C35" w:rsidRDefault="00B35175" w:rsidP="00B35175">
      <w:pPr>
        <w:spacing w:line="276" w:lineRule="auto"/>
        <w:jc w:val="both"/>
        <w:rPr>
          <w:rFonts w:asciiTheme="minorHAnsi" w:hAnsiTheme="minorHAnsi" w:cstheme="minorHAnsi"/>
          <w:sz w:val="20"/>
          <w:szCs w:val="20"/>
        </w:rPr>
      </w:pPr>
    </w:p>
    <w:p w14:paraId="68AC2CF3" w14:textId="77777777" w:rsidR="00B35175" w:rsidRPr="002E2C35" w:rsidRDefault="00B35175" w:rsidP="00B35175">
      <w:pPr>
        <w:tabs>
          <w:tab w:val="left" w:pos="284"/>
        </w:tabs>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g) Prova de regularidade perante a Justiça do Trabalho, mediante a apresentação da </w:t>
      </w:r>
      <w:r w:rsidRPr="002E2C35">
        <w:rPr>
          <w:rFonts w:asciiTheme="minorHAnsi" w:hAnsiTheme="minorHAnsi" w:cstheme="minorHAnsi"/>
          <w:b/>
          <w:bCs/>
          <w:sz w:val="20"/>
          <w:szCs w:val="20"/>
        </w:rPr>
        <w:t>Certidão Negativa de Débitos Trabalhistas</w:t>
      </w:r>
      <w:r w:rsidRPr="002E2C35">
        <w:rPr>
          <w:rFonts w:asciiTheme="minorHAnsi" w:hAnsiTheme="minorHAnsi" w:cstheme="minorHAnsi"/>
          <w:sz w:val="20"/>
          <w:szCs w:val="20"/>
        </w:rPr>
        <w:t>;</w:t>
      </w:r>
    </w:p>
    <w:p w14:paraId="304544FD" w14:textId="77777777" w:rsidR="00B35175" w:rsidRPr="002E2C35" w:rsidRDefault="00B35175" w:rsidP="00B35175">
      <w:pPr>
        <w:spacing w:line="276" w:lineRule="auto"/>
        <w:jc w:val="both"/>
        <w:rPr>
          <w:rFonts w:asciiTheme="minorHAnsi" w:hAnsiTheme="minorHAnsi" w:cstheme="minorHAnsi"/>
          <w:sz w:val="20"/>
          <w:szCs w:val="20"/>
        </w:rPr>
      </w:pPr>
    </w:p>
    <w:p w14:paraId="6C746829" w14:textId="6BBF6F15" w:rsidR="00B35175" w:rsidRPr="002E2C35" w:rsidRDefault="00D85A7E" w:rsidP="00B35175">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16.1. </w:t>
      </w:r>
      <w:r w:rsidR="00B35175" w:rsidRPr="002E2C35">
        <w:rPr>
          <w:rFonts w:asciiTheme="minorHAnsi" w:hAnsiTheme="minorHAnsi" w:cstheme="minorHAnsi"/>
          <w:sz w:val="20"/>
          <w:szCs w:val="20"/>
        </w:rPr>
        <w:t>As microempresas ou empresas de pequeno porte, beneficiárias do tratamento diferenciado e favorecido previsto na Lei Complementar nº 123/06, deverão apresentar toda a documentação exigida para efeito de comprovação de regularidade fiscal, mesmo que esta apresente alguma restrição, de acordo com o art. 43 da Lei Complementar nº 123/2006.</w:t>
      </w:r>
    </w:p>
    <w:p w14:paraId="48CCED52" w14:textId="77777777" w:rsidR="00B35175" w:rsidRPr="002E2C35" w:rsidRDefault="00B35175" w:rsidP="00B35175">
      <w:pPr>
        <w:spacing w:line="276" w:lineRule="auto"/>
        <w:jc w:val="both"/>
        <w:rPr>
          <w:rFonts w:asciiTheme="minorHAnsi" w:hAnsiTheme="minorHAnsi" w:cstheme="minorHAnsi"/>
          <w:sz w:val="20"/>
          <w:szCs w:val="20"/>
        </w:rPr>
      </w:pPr>
    </w:p>
    <w:p w14:paraId="78B94983" w14:textId="5B275DE1" w:rsidR="00B35175" w:rsidRPr="002E2C35" w:rsidRDefault="00D85A7E" w:rsidP="00B35175">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16.2. </w:t>
      </w:r>
      <w:r w:rsidR="00B35175" w:rsidRPr="002E2C35">
        <w:rPr>
          <w:rFonts w:asciiTheme="minorHAnsi" w:hAnsiTheme="minorHAnsi" w:cstheme="minorHAnsi"/>
          <w:sz w:val="20"/>
          <w:szCs w:val="20"/>
        </w:rPr>
        <w:t xml:space="preserve">Havendo alguma restrição na comprovação da regularidade fiscal, será assegurado o prazo de </w:t>
      </w:r>
      <w:r w:rsidR="00B35175" w:rsidRPr="002E2C35">
        <w:rPr>
          <w:rFonts w:asciiTheme="minorHAnsi" w:hAnsiTheme="minorHAnsi" w:cstheme="minorHAnsi"/>
          <w:b/>
          <w:sz w:val="20"/>
          <w:szCs w:val="20"/>
        </w:rPr>
        <w:t>05 (cinco) dias úteis</w:t>
      </w:r>
      <w:r w:rsidR="00B35175" w:rsidRPr="002E2C35">
        <w:rPr>
          <w:rFonts w:asciiTheme="minorHAnsi" w:hAnsiTheme="minorHAnsi" w:cstheme="minorHAnsi"/>
          <w:sz w:val="20"/>
          <w:szCs w:val="20"/>
        </w:rPr>
        <w:t>, contados da declaração de vencedor do certame, prorrogável por igual período, a critério da Administração, para regularização da documentação;</w:t>
      </w:r>
    </w:p>
    <w:p w14:paraId="774627EA" w14:textId="77777777" w:rsidR="00B35175" w:rsidRPr="002E2C35" w:rsidRDefault="00B35175" w:rsidP="00B35175">
      <w:pPr>
        <w:spacing w:line="276" w:lineRule="auto"/>
        <w:jc w:val="both"/>
        <w:rPr>
          <w:rFonts w:asciiTheme="minorHAnsi" w:hAnsiTheme="minorHAnsi" w:cstheme="minorHAnsi"/>
          <w:sz w:val="20"/>
          <w:szCs w:val="20"/>
        </w:rPr>
      </w:pPr>
    </w:p>
    <w:p w14:paraId="597629A0" w14:textId="3D55F022" w:rsidR="00B35175" w:rsidRPr="002E2C35" w:rsidRDefault="00D85A7E" w:rsidP="00B35175">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16.3.</w:t>
      </w:r>
      <w:r w:rsidR="00B35175" w:rsidRPr="002E2C35">
        <w:rPr>
          <w:rFonts w:asciiTheme="minorHAnsi" w:hAnsiTheme="minorHAnsi" w:cstheme="minorHAnsi"/>
          <w:sz w:val="20"/>
          <w:szCs w:val="20"/>
        </w:rPr>
        <w:t xml:space="preserve"> A não regularização da documentação, no prazo previsto no subitem acima, implicará na decadência do direito à contratação, sem prejuízo das sanções previstas em Lei;</w:t>
      </w:r>
    </w:p>
    <w:p w14:paraId="2527D570" w14:textId="77777777" w:rsidR="00B35175" w:rsidRPr="002E2C35" w:rsidRDefault="00B35175" w:rsidP="00B35175">
      <w:pPr>
        <w:pStyle w:val="PargrafodaLista"/>
        <w:spacing w:line="276" w:lineRule="auto"/>
        <w:ind w:left="0"/>
        <w:jc w:val="both"/>
        <w:rPr>
          <w:rFonts w:asciiTheme="minorHAnsi" w:hAnsiTheme="minorHAnsi" w:cstheme="minorHAnsi"/>
          <w:sz w:val="20"/>
          <w:szCs w:val="20"/>
        </w:rPr>
      </w:pPr>
    </w:p>
    <w:p w14:paraId="0B1C89B3" w14:textId="3FBBAB97" w:rsidR="00506E71" w:rsidRPr="002E2C35" w:rsidRDefault="00B35175" w:rsidP="00692E3C">
      <w:pPr>
        <w:spacing w:line="276" w:lineRule="auto"/>
        <w:rPr>
          <w:rFonts w:asciiTheme="minorHAnsi" w:hAnsiTheme="minorHAnsi" w:cstheme="minorHAnsi"/>
          <w:color w:val="000000"/>
          <w:sz w:val="20"/>
          <w:szCs w:val="20"/>
          <w:highlight w:val="yellow"/>
        </w:rPr>
      </w:pPr>
      <w:r w:rsidRPr="002E2C35">
        <w:rPr>
          <w:rFonts w:asciiTheme="minorHAnsi" w:hAnsiTheme="minorHAnsi" w:cstheme="minorHAnsi"/>
          <w:b/>
          <w:color w:val="000000"/>
          <w:sz w:val="20"/>
          <w:szCs w:val="20"/>
        </w:rPr>
        <w:t>17</w:t>
      </w:r>
      <w:r w:rsidR="00506E71" w:rsidRPr="002E2C35">
        <w:rPr>
          <w:rFonts w:asciiTheme="minorHAnsi" w:hAnsiTheme="minorHAnsi" w:cstheme="minorHAnsi"/>
          <w:b/>
          <w:color w:val="000000"/>
          <w:sz w:val="20"/>
          <w:szCs w:val="20"/>
        </w:rPr>
        <w:t xml:space="preserve">. </w:t>
      </w:r>
      <w:r w:rsidRPr="002E2C35">
        <w:rPr>
          <w:rFonts w:asciiTheme="minorHAnsi" w:hAnsiTheme="minorHAnsi" w:cstheme="minorHAnsi"/>
          <w:b/>
          <w:color w:val="000000"/>
          <w:sz w:val="20"/>
          <w:szCs w:val="20"/>
        </w:rPr>
        <w:t>QUALIFICAÇÃO ECONÔMICO-FINANCEIRA:</w:t>
      </w:r>
      <w:r w:rsidR="00506E71" w:rsidRPr="002E2C35">
        <w:rPr>
          <w:rFonts w:asciiTheme="minorHAnsi" w:hAnsiTheme="minorHAnsi" w:cstheme="minorHAnsi"/>
          <w:b/>
          <w:bCs/>
          <w:iCs/>
          <w:color w:val="000000"/>
          <w:sz w:val="20"/>
          <w:szCs w:val="20"/>
        </w:rPr>
        <w:t xml:space="preserve"> </w:t>
      </w:r>
    </w:p>
    <w:p w14:paraId="60DB5086" w14:textId="77777777" w:rsidR="00506E71" w:rsidRPr="002E2C35" w:rsidRDefault="00506E71" w:rsidP="00692E3C">
      <w:pPr>
        <w:tabs>
          <w:tab w:val="left" w:pos="1440"/>
        </w:tabs>
        <w:autoSpaceDE w:val="0"/>
        <w:snapToGrid w:val="0"/>
        <w:spacing w:line="276" w:lineRule="auto"/>
        <w:ind w:left="1134"/>
        <w:rPr>
          <w:rFonts w:asciiTheme="minorHAnsi" w:hAnsiTheme="minorHAnsi" w:cstheme="minorHAnsi"/>
          <w:color w:val="000000"/>
          <w:sz w:val="20"/>
          <w:szCs w:val="20"/>
        </w:rPr>
      </w:pPr>
      <w:bookmarkStart w:id="11" w:name="_Hlk519668602"/>
    </w:p>
    <w:bookmarkEnd w:id="11"/>
    <w:p w14:paraId="0629BA46" w14:textId="033ACA0E" w:rsidR="0081727D" w:rsidRPr="002E2C35" w:rsidRDefault="0081727D" w:rsidP="00CD6251">
      <w:pPr>
        <w:pStyle w:val="PargrafodaLista"/>
        <w:numPr>
          <w:ilvl w:val="0"/>
          <w:numId w:val="16"/>
        </w:numPr>
        <w:tabs>
          <w:tab w:val="left" w:pos="284"/>
          <w:tab w:val="left" w:pos="426"/>
        </w:tabs>
        <w:autoSpaceDE w:val="0"/>
        <w:snapToGrid w:val="0"/>
        <w:spacing w:line="300" w:lineRule="auto"/>
        <w:ind w:left="0" w:firstLine="0"/>
        <w:jc w:val="both"/>
        <w:rPr>
          <w:rFonts w:asciiTheme="minorHAnsi" w:hAnsiTheme="minorHAnsi" w:cstheme="minorHAnsi"/>
          <w:color w:val="000000"/>
          <w:sz w:val="20"/>
          <w:szCs w:val="20"/>
        </w:rPr>
      </w:pPr>
      <w:r w:rsidRPr="002E2C35">
        <w:rPr>
          <w:rFonts w:asciiTheme="minorHAnsi" w:hAnsiTheme="minorHAnsi" w:cstheme="minorHAnsi"/>
          <w:color w:val="000000"/>
          <w:sz w:val="20"/>
          <w:szCs w:val="20"/>
        </w:rPr>
        <w:lastRenderedPageBreak/>
        <w:t xml:space="preserve">Balanço patrimonial e demonstrações contábeis dos últimos </w:t>
      </w:r>
      <w:r w:rsidR="009F3F86" w:rsidRPr="002E2C35">
        <w:rPr>
          <w:rFonts w:asciiTheme="minorHAnsi" w:hAnsiTheme="minorHAnsi" w:cstheme="minorHAnsi"/>
          <w:color w:val="000000"/>
          <w:sz w:val="20"/>
          <w:szCs w:val="20"/>
        </w:rPr>
        <w:t xml:space="preserve">02 </w:t>
      </w:r>
      <w:r w:rsidRPr="002E2C35">
        <w:rPr>
          <w:rFonts w:asciiTheme="minorHAnsi" w:hAnsiTheme="minorHAnsi" w:cstheme="minorHAnsi"/>
          <w:color w:val="000000"/>
          <w:sz w:val="20"/>
          <w:szCs w:val="20"/>
        </w:rPr>
        <w:t>(dois)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1596290" w14:textId="77777777" w:rsidR="000034CB" w:rsidRPr="002E2C35" w:rsidRDefault="000034CB" w:rsidP="000034CB">
      <w:pPr>
        <w:pStyle w:val="Default"/>
        <w:spacing w:line="276" w:lineRule="auto"/>
        <w:jc w:val="both"/>
        <w:rPr>
          <w:rFonts w:asciiTheme="minorHAnsi" w:hAnsiTheme="minorHAnsi" w:cstheme="minorHAnsi"/>
          <w:color w:val="auto"/>
          <w:sz w:val="20"/>
          <w:szCs w:val="20"/>
        </w:rPr>
      </w:pPr>
    </w:p>
    <w:p w14:paraId="4D270C92" w14:textId="1A3D5678" w:rsidR="000034CB" w:rsidRPr="002E2C35" w:rsidRDefault="000034CB" w:rsidP="00CD6251">
      <w:pPr>
        <w:pStyle w:val="PargrafodaLista"/>
        <w:numPr>
          <w:ilvl w:val="0"/>
          <w:numId w:val="16"/>
        </w:numPr>
        <w:tabs>
          <w:tab w:val="left" w:pos="284"/>
          <w:tab w:val="left" w:pos="426"/>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Serão considerados aceitos como na forma da lei o balanço patrimonial e demonstrações contábeis assim apresentados: </w:t>
      </w:r>
    </w:p>
    <w:p w14:paraId="6E1A2A35" w14:textId="77777777" w:rsidR="000034CB" w:rsidRPr="002E2C35" w:rsidRDefault="000034CB" w:rsidP="000034CB">
      <w:pPr>
        <w:spacing w:line="276" w:lineRule="auto"/>
        <w:ind w:left="142" w:hanging="142"/>
        <w:jc w:val="both"/>
        <w:rPr>
          <w:rFonts w:asciiTheme="minorHAnsi" w:hAnsiTheme="minorHAnsi" w:cstheme="minorHAnsi"/>
          <w:sz w:val="20"/>
          <w:szCs w:val="20"/>
        </w:rPr>
      </w:pPr>
    </w:p>
    <w:p w14:paraId="7CD2260A" w14:textId="6E484814" w:rsidR="000034CB" w:rsidRPr="002E2C35" w:rsidRDefault="000034CB" w:rsidP="00913E7E">
      <w:pPr>
        <w:spacing w:line="276" w:lineRule="auto"/>
        <w:ind w:left="142"/>
        <w:jc w:val="both"/>
        <w:rPr>
          <w:rFonts w:asciiTheme="minorHAnsi" w:hAnsiTheme="minorHAnsi" w:cstheme="minorHAnsi"/>
          <w:sz w:val="20"/>
          <w:szCs w:val="20"/>
        </w:rPr>
      </w:pPr>
      <w:r w:rsidRPr="002E2C35">
        <w:rPr>
          <w:rFonts w:asciiTheme="minorHAnsi" w:hAnsiTheme="minorHAnsi" w:cstheme="minorHAnsi"/>
          <w:sz w:val="20"/>
          <w:szCs w:val="20"/>
        </w:rPr>
        <w:t xml:space="preserve">b.1) Publicados em </w:t>
      </w:r>
      <w:r w:rsidRPr="002E2C35">
        <w:rPr>
          <w:rFonts w:asciiTheme="minorHAnsi" w:hAnsiTheme="minorHAnsi" w:cstheme="minorHAnsi"/>
          <w:b/>
          <w:bCs/>
          <w:sz w:val="20"/>
          <w:szCs w:val="20"/>
        </w:rPr>
        <w:t xml:space="preserve">Diário Oficial </w:t>
      </w:r>
      <w:r w:rsidRPr="002E2C35">
        <w:rPr>
          <w:rFonts w:asciiTheme="minorHAnsi" w:hAnsiTheme="minorHAnsi" w:cstheme="minorHAnsi"/>
          <w:sz w:val="20"/>
          <w:szCs w:val="20"/>
        </w:rPr>
        <w:t xml:space="preserve">ou; </w:t>
      </w:r>
    </w:p>
    <w:p w14:paraId="250A5854" w14:textId="796F3268" w:rsidR="000034CB" w:rsidRPr="002E2C35" w:rsidRDefault="000034CB" w:rsidP="00913E7E">
      <w:pPr>
        <w:spacing w:line="276" w:lineRule="auto"/>
        <w:ind w:left="142"/>
        <w:jc w:val="both"/>
        <w:rPr>
          <w:rFonts w:asciiTheme="minorHAnsi" w:hAnsiTheme="minorHAnsi" w:cstheme="minorHAnsi"/>
          <w:sz w:val="20"/>
          <w:szCs w:val="20"/>
        </w:rPr>
      </w:pPr>
      <w:r w:rsidRPr="002E2C35">
        <w:rPr>
          <w:rFonts w:asciiTheme="minorHAnsi" w:hAnsiTheme="minorHAnsi" w:cstheme="minorHAnsi"/>
          <w:bCs/>
          <w:sz w:val="20"/>
          <w:szCs w:val="20"/>
        </w:rPr>
        <w:t>b.2)</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rPr>
        <w:t xml:space="preserve">Publicados em </w:t>
      </w:r>
      <w:r w:rsidRPr="002E2C35">
        <w:rPr>
          <w:rFonts w:asciiTheme="minorHAnsi" w:hAnsiTheme="minorHAnsi" w:cstheme="minorHAnsi"/>
          <w:b/>
          <w:bCs/>
          <w:sz w:val="20"/>
          <w:szCs w:val="20"/>
        </w:rPr>
        <w:t xml:space="preserve">jornal </w:t>
      </w:r>
      <w:r w:rsidRPr="002E2C35">
        <w:rPr>
          <w:rFonts w:asciiTheme="minorHAnsi" w:hAnsiTheme="minorHAnsi" w:cstheme="minorHAnsi"/>
          <w:sz w:val="20"/>
          <w:szCs w:val="20"/>
        </w:rPr>
        <w:t xml:space="preserve">de grande circulação ou; </w:t>
      </w:r>
    </w:p>
    <w:p w14:paraId="18EB4A63" w14:textId="3F6A9993" w:rsidR="000034CB" w:rsidRPr="002E2C35" w:rsidRDefault="000034CB" w:rsidP="00913E7E">
      <w:pPr>
        <w:spacing w:line="276" w:lineRule="auto"/>
        <w:ind w:left="142"/>
        <w:jc w:val="both"/>
        <w:rPr>
          <w:rFonts w:asciiTheme="minorHAnsi" w:hAnsiTheme="minorHAnsi" w:cstheme="minorHAnsi"/>
          <w:sz w:val="20"/>
          <w:szCs w:val="20"/>
        </w:rPr>
      </w:pPr>
      <w:r w:rsidRPr="002E2C35">
        <w:rPr>
          <w:rFonts w:asciiTheme="minorHAnsi" w:hAnsiTheme="minorHAnsi" w:cstheme="minorHAnsi"/>
          <w:bCs/>
          <w:sz w:val="20"/>
          <w:szCs w:val="20"/>
        </w:rPr>
        <w:t>b.3)</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rPr>
        <w:t xml:space="preserve">Registrados na </w:t>
      </w:r>
      <w:r w:rsidRPr="002E2C35">
        <w:rPr>
          <w:rFonts w:asciiTheme="minorHAnsi" w:hAnsiTheme="minorHAnsi" w:cstheme="minorHAnsi"/>
          <w:b/>
          <w:bCs/>
          <w:sz w:val="20"/>
          <w:szCs w:val="20"/>
        </w:rPr>
        <w:t xml:space="preserve">Junta Comercial </w:t>
      </w:r>
      <w:r w:rsidRPr="002E2C35">
        <w:rPr>
          <w:rFonts w:asciiTheme="minorHAnsi" w:hAnsiTheme="minorHAnsi" w:cstheme="minorHAnsi"/>
          <w:sz w:val="20"/>
          <w:szCs w:val="20"/>
        </w:rPr>
        <w:t xml:space="preserve">da sede ou domicílio do licitante ou; </w:t>
      </w:r>
    </w:p>
    <w:p w14:paraId="15917077" w14:textId="13C545CB" w:rsidR="000034CB" w:rsidRPr="002E2C35" w:rsidRDefault="000034CB" w:rsidP="00913E7E">
      <w:pPr>
        <w:spacing w:line="276" w:lineRule="auto"/>
        <w:ind w:left="142"/>
        <w:jc w:val="both"/>
        <w:rPr>
          <w:rFonts w:asciiTheme="minorHAnsi" w:hAnsiTheme="minorHAnsi" w:cstheme="minorHAnsi"/>
          <w:sz w:val="20"/>
          <w:szCs w:val="20"/>
        </w:rPr>
      </w:pPr>
      <w:r w:rsidRPr="002E2C35">
        <w:rPr>
          <w:rFonts w:asciiTheme="minorHAnsi" w:hAnsiTheme="minorHAnsi" w:cstheme="minorHAnsi"/>
          <w:bCs/>
          <w:sz w:val="20"/>
          <w:szCs w:val="20"/>
        </w:rPr>
        <w:t>b.4)</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rPr>
        <w:t xml:space="preserve">Por cópia do </w:t>
      </w:r>
      <w:r w:rsidRPr="002E2C35">
        <w:rPr>
          <w:rFonts w:asciiTheme="minorHAnsi" w:hAnsiTheme="minorHAnsi" w:cstheme="minorHAnsi"/>
          <w:b/>
          <w:bCs/>
          <w:sz w:val="20"/>
          <w:szCs w:val="20"/>
        </w:rPr>
        <w:t>Livro Diário</w:t>
      </w:r>
      <w:r w:rsidRPr="002E2C35">
        <w:rPr>
          <w:rFonts w:asciiTheme="minorHAnsi" w:hAnsiTheme="minorHAnsi" w:cstheme="minorHAnsi"/>
          <w:sz w:val="20"/>
          <w:szCs w:val="20"/>
        </w:rPr>
        <w:t xml:space="preserve">, devidamente autenticado na Junta Comercial da sede ou domicílio da empresa, na forma do artigo 6º, da IN nº 11 de 05 de dezembro de 2013, do Departamento de Registro Empresarial e Integração - BREI, acompanhada obrigatoriamente dos </w:t>
      </w:r>
      <w:r w:rsidRPr="002E2C35">
        <w:rPr>
          <w:rFonts w:asciiTheme="minorHAnsi" w:hAnsiTheme="minorHAnsi" w:cstheme="minorHAnsi"/>
          <w:b/>
          <w:bCs/>
          <w:sz w:val="20"/>
          <w:szCs w:val="20"/>
        </w:rPr>
        <w:t>Termos de Abertura e de Encerramento</w:t>
      </w:r>
      <w:r w:rsidRPr="002E2C35">
        <w:rPr>
          <w:rFonts w:asciiTheme="minorHAnsi" w:hAnsiTheme="minorHAnsi" w:cstheme="minorHAnsi"/>
          <w:sz w:val="20"/>
          <w:szCs w:val="20"/>
        </w:rPr>
        <w:t>;</w:t>
      </w:r>
    </w:p>
    <w:p w14:paraId="07943710" w14:textId="77777777" w:rsidR="000034CB" w:rsidRPr="002E2C35" w:rsidRDefault="000034CB" w:rsidP="000034CB">
      <w:pPr>
        <w:spacing w:line="276" w:lineRule="auto"/>
        <w:jc w:val="both"/>
        <w:rPr>
          <w:rFonts w:asciiTheme="minorHAnsi" w:hAnsiTheme="minorHAnsi" w:cstheme="minorHAnsi"/>
          <w:sz w:val="20"/>
          <w:szCs w:val="20"/>
        </w:rPr>
      </w:pPr>
    </w:p>
    <w:p w14:paraId="5C110C45" w14:textId="03E61B20" w:rsidR="000034CB" w:rsidRPr="002E2C35" w:rsidRDefault="000034CB" w:rsidP="000034CB">
      <w:pPr>
        <w:spacing w:line="276" w:lineRule="auto"/>
        <w:jc w:val="both"/>
        <w:rPr>
          <w:rFonts w:asciiTheme="minorHAnsi" w:hAnsiTheme="minorHAnsi" w:cstheme="minorHAnsi"/>
          <w:sz w:val="20"/>
          <w:szCs w:val="20"/>
        </w:rPr>
      </w:pPr>
      <w:r w:rsidRPr="002E2C35">
        <w:rPr>
          <w:rFonts w:asciiTheme="minorHAnsi" w:hAnsiTheme="minorHAnsi" w:cstheme="minorHAnsi"/>
          <w:bCs/>
          <w:sz w:val="20"/>
          <w:szCs w:val="20"/>
        </w:rPr>
        <w:t>c)</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rPr>
        <w:t xml:space="preserve">Na hipótese de alteração do Capital Social, após a realização do Balanço Patrimonial, a empresa deverá apresentar documentação de alteração do Capital Social, devidamente registrada na Junta Comercial ou Entidade em que o Balanço foi arquivado; </w:t>
      </w:r>
    </w:p>
    <w:p w14:paraId="15109A65" w14:textId="77777777" w:rsidR="000034CB" w:rsidRPr="002E2C35" w:rsidRDefault="000034CB" w:rsidP="000034CB">
      <w:pPr>
        <w:spacing w:line="276" w:lineRule="auto"/>
        <w:jc w:val="both"/>
        <w:rPr>
          <w:rFonts w:asciiTheme="minorHAnsi" w:hAnsiTheme="minorHAnsi" w:cstheme="minorHAnsi"/>
          <w:sz w:val="20"/>
          <w:szCs w:val="20"/>
        </w:rPr>
      </w:pPr>
    </w:p>
    <w:p w14:paraId="38FFDAAD" w14:textId="32BDAA71" w:rsidR="000034CB" w:rsidRPr="002E2C35" w:rsidRDefault="000034CB" w:rsidP="000034CB">
      <w:pPr>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d) A pessoa jurídica optante do </w:t>
      </w:r>
      <w:r w:rsidRPr="002E2C35">
        <w:rPr>
          <w:rFonts w:asciiTheme="minorHAnsi" w:hAnsiTheme="minorHAnsi" w:cstheme="minorHAnsi"/>
          <w:b/>
          <w:bCs/>
          <w:sz w:val="20"/>
          <w:szCs w:val="20"/>
        </w:rPr>
        <w:t>Sistema de Lucro Real ou Presumido</w:t>
      </w:r>
      <w:r w:rsidRPr="002E2C35">
        <w:rPr>
          <w:rFonts w:asciiTheme="minorHAnsi" w:hAnsiTheme="minorHAnsi" w:cstheme="minorHAnsi"/>
          <w:sz w:val="20"/>
          <w:szCs w:val="20"/>
        </w:rPr>
        <w:t xml:space="preserve"> deverá apresentar juntamente com o Balanço Patrimonial, cópia do recibo de entrega da escrituração contábil digital – SPED CONTABIL, nos termos da INRFB 1.420/2013;</w:t>
      </w:r>
    </w:p>
    <w:p w14:paraId="4A74EB59" w14:textId="77777777" w:rsidR="000034CB" w:rsidRPr="002E2C35" w:rsidRDefault="000034CB" w:rsidP="000034CB">
      <w:pPr>
        <w:spacing w:line="276" w:lineRule="auto"/>
        <w:jc w:val="both"/>
        <w:rPr>
          <w:rFonts w:asciiTheme="minorHAnsi" w:hAnsiTheme="minorHAnsi" w:cstheme="minorHAnsi"/>
          <w:sz w:val="20"/>
          <w:szCs w:val="20"/>
        </w:rPr>
      </w:pPr>
    </w:p>
    <w:p w14:paraId="0275A0A2" w14:textId="76BF80E0" w:rsidR="000034CB" w:rsidRPr="002E2C35" w:rsidRDefault="000034CB" w:rsidP="00CD6251">
      <w:pPr>
        <w:pStyle w:val="PargrafodaLista"/>
        <w:numPr>
          <w:ilvl w:val="0"/>
          <w:numId w:val="30"/>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sz w:val="20"/>
          <w:szCs w:val="20"/>
        </w:rPr>
        <w:t xml:space="preserve">A pessoa jurídica optante pelo </w:t>
      </w:r>
      <w:r w:rsidRPr="002E2C35">
        <w:rPr>
          <w:rFonts w:asciiTheme="minorHAnsi" w:hAnsiTheme="minorHAnsi" w:cstheme="minorHAnsi"/>
          <w:b/>
          <w:bCs/>
          <w:sz w:val="20"/>
          <w:szCs w:val="20"/>
        </w:rPr>
        <w:t xml:space="preserve">Simples Nacional </w:t>
      </w:r>
      <w:r w:rsidRPr="002E2C35">
        <w:rPr>
          <w:rFonts w:asciiTheme="minorHAnsi" w:hAnsiTheme="minorHAnsi" w:cstheme="minorHAnsi"/>
          <w:bCs/>
          <w:sz w:val="20"/>
          <w:szCs w:val="20"/>
        </w:rPr>
        <w:t xml:space="preserve">deverá apresentar </w:t>
      </w:r>
      <w:r w:rsidRPr="002E2C35">
        <w:rPr>
          <w:rFonts w:asciiTheme="minorHAnsi" w:hAnsiTheme="minorHAnsi" w:cstheme="minorHAnsi"/>
          <w:sz w:val="20"/>
          <w:szCs w:val="20"/>
        </w:rPr>
        <w:t xml:space="preserve">juntamente com o Balanço Patrimonial, cópia do termo de opção ao simples nacional; </w:t>
      </w:r>
    </w:p>
    <w:p w14:paraId="75A01E85" w14:textId="77777777" w:rsidR="000034CB" w:rsidRPr="002E2C35" w:rsidRDefault="000034CB" w:rsidP="000034CB">
      <w:pPr>
        <w:pStyle w:val="Default"/>
        <w:spacing w:line="276" w:lineRule="auto"/>
        <w:jc w:val="both"/>
        <w:rPr>
          <w:rFonts w:asciiTheme="minorHAnsi" w:hAnsiTheme="minorHAnsi" w:cstheme="minorHAnsi"/>
          <w:color w:val="auto"/>
          <w:sz w:val="20"/>
          <w:szCs w:val="20"/>
        </w:rPr>
      </w:pPr>
    </w:p>
    <w:p w14:paraId="5D3125FB" w14:textId="4E1F6E22" w:rsidR="000034CB" w:rsidRPr="002E2C35" w:rsidRDefault="000034CB" w:rsidP="00CD6251">
      <w:pPr>
        <w:pStyle w:val="PargrafodaLista"/>
        <w:numPr>
          <w:ilvl w:val="0"/>
          <w:numId w:val="30"/>
        </w:numPr>
        <w:tabs>
          <w:tab w:val="left" w:pos="284"/>
        </w:tabs>
        <w:spacing w:line="276" w:lineRule="auto"/>
        <w:ind w:left="0" w:firstLine="0"/>
        <w:jc w:val="both"/>
        <w:rPr>
          <w:rFonts w:asciiTheme="minorHAnsi" w:hAnsiTheme="minorHAnsi" w:cstheme="minorHAnsi"/>
          <w:sz w:val="20"/>
          <w:szCs w:val="20"/>
        </w:rPr>
      </w:pPr>
      <w:r w:rsidRPr="002E2C35">
        <w:rPr>
          <w:rFonts w:asciiTheme="minorHAnsi" w:hAnsiTheme="minorHAnsi" w:cstheme="minorHAnsi"/>
          <w:b/>
          <w:bCs/>
          <w:sz w:val="20"/>
          <w:szCs w:val="20"/>
        </w:rPr>
        <w:t xml:space="preserve">Certidão Negativa de Falência, Recuperação Judicial ou Extrajudicial, </w:t>
      </w:r>
      <w:r w:rsidRPr="002E2C35">
        <w:rPr>
          <w:rFonts w:asciiTheme="minorHAnsi" w:hAnsiTheme="minorHAnsi" w:cstheme="minorHAnsi"/>
          <w:sz w:val="20"/>
          <w:szCs w:val="20"/>
        </w:rPr>
        <w:t xml:space="preserve">expedida pelo distribuidor da sede da pessoa jurídica, com data não excedente a 60 (sessenta) dias de antecedência da data de apresentação da Documentação e Proposta. </w:t>
      </w:r>
    </w:p>
    <w:p w14:paraId="4204DD7F" w14:textId="77777777" w:rsidR="0043147F" w:rsidRPr="002E2C35" w:rsidRDefault="0043147F" w:rsidP="0043147F">
      <w:pPr>
        <w:pStyle w:val="PargrafodaLista"/>
        <w:keepNext/>
        <w:keepLines/>
        <w:widowControl w:val="0"/>
        <w:autoSpaceDE w:val="0"/>
        <w:autoSpaceDN w:val="0"/>
        <w:adjustRightInd w:val="0"/>
        <w:spacing w:line="276" w:lineRule="auto"/>
        <w:ind w:left="720"/>
        <w:jc w:val="both"/>
        <w:rPr>
          <w:rFonts w:asciiTheme="minorHAnsi" w:hAnsiTheme="minorHAnsi" w:cstheme="minorHAnsi"/>
          <w:bCs/>
          <w:i/>
          <w:iCs/>
          <w:sz w:val="20"/>
          <w:szCs w:val="20"/>
        </w:rPr>
      </w:pPr>
    </w:p>
    <w:p w14:paraId="150B714B" w14:textId="2BE17718" w:rsidR="0043147F" w:rsidRPr="002E2C35" w:rsidRDefault="006F390E" w:rsidP="00913E7E">
      <w:pPr>
        <w:pStyle w:val="PargrafodaLista"/>
        <w:keepNext/>
        <w:keepLines/>
        <w:widowControl w:val="0"/>
        <w:autoSpaceDE w:val="0"/>
        <w:autoSpaceDN w:val="0"/>
        <w:adjustRightInd w:val="0"/>
        <w:spacing w:line="276" w:lineRule="auto"/>
        <w:ind w:left="142"/>
        <w:jc w:val="both"/>
        <w:rPr>
          <w:rFonts w:asciiTheme="minorHAnsi" w:hAnsiTheme="minorHAnsi" w:cstheme="minorHAnsi"/>
          <w:bCs/>
          <w:sz w:val="20"/>
          <w:szCs w:val="20"/>
        </w:rPr>
      </w:pPr>
      <w:r w:rsidRPr="002E2C35">
        <w:rPr>
          <w:rFonts w:asciiTheme="minorHAnsi" w:hAnsiTheme="minorHAnsi" w:cstheme="minorHAnsi"/>
          <w:bCs/>
          <w:sz w:val="20"/>
          <w:szCs w:val="20"/>
        </w:rPr>
        <w:t xml:space="preserve">f.1) </w:t>
      </w:r>
      <w:r w:rsidR="0043147F" w:rsidRPr="002E2C35">
        <w:rPr>
          <w:rFonts w:asciiTheme="minorHAnsi" w:hAnsiTheme="minorHAnsi" w:cstheme="minorHAnsi"/>
          <w:bCs/>
          <w:sz w:val="20"/>
          <w:szCs w:val="20"/>
        </w:rPr>
        <w:t>Nos casos em que o empresário esteja em recuperação judicial ou extrajudicial, poderá participar desde que apresente o plano de recuperação homologado em juízo.</w:t>
      </w:r>
    </w:p>
    <w:p w14:paraId="294799DB" w14:textId="77777777" w:rsidR="0043147F" w:rsidRPr="002E2C35" w:rsidRDefault="0043147F" w:rsidP="0043147F">
      <w:pPr>
        <w:pStyle w:val="PargrafodaLista"/>
        <w:tabs>
          <w:tab w:val="left" w:pos="284"/>
        </w:tabs>
        <w:spacing w:line="276" w:lineRule="auto"/>
        <w:ind w:left="1440"/>
        <w:jc w:val="both"/>
        <w:rPr>
          <w:rFonts w:asciiTheme="minorHAnsi" w:hAnsiTheme="minorHAnsi" w:cstheme="minorHAnsi"/>
          <w:sz w:val="20"/>
          <w:szCs w:val="20"/>
        </w:rPr>
      </w:pPr>
    </w:p>
    <w:p w14:paraId="26FF3D7D" w14:textId="7AD7CE07" w:rsidR="00506E71" w:rsidRPr="002E2C35" w:rsidRDefault="00694CF0" w:rsidP="00692E3C">
      <w:pPr>
        <w:spacing w:line="276" w:lineRule="auto"/>
        <w:rPr>
          <w:rFonts w:asciiTheme="minorHAnsi" w:hAnsiTheme="minorHAnsi" w:cstheme="minorHAnsi"/>
          <w:color w:val="FF0000"/>
          <w:sz w:val="20"/>
          <w:szCs w:val="20"/>
        </w:rPr>
      </w:pPr>
      <w:r w:rsidRPr="002E2C35">
        <w:rPr>
          <w:rFonts w:asciiTheme="minorHAnsi" w:hAnsiTheme="minorHAnsi" w:cstheme="minorHAnsi"/>
          <w:b/>
          <w:bCs/>
          <w:iCs/>
          <w:color w:val="000000"/>
          <w:sz w:val="20"/>
          <w:szCs w:val="20"/>
        </w:rPr>
        <w:t>18</w:t>
      </w:r>
      <w:r w:rsidR="00506E71" w:rsidRPr="002E2C35">
        <w:rPr>
          <w:rFonts w:asciiTheme="minorHAnsi" w:hAnsiTheme="minorHAnsi" w:cstheme="minorHAnsi"/>
          <w:b/>
          <w:bCs/>
          <w:iCs/>
          <w:color w:val="000000"/>
          <w:sz w:val="20"/>
          <w:szCs w:val="20"/>
        </w:rPr>
        <w:t xml:space="preserve">. </w:t>
      </w:r>
      <w:r w:rsidRPr="002E2C35">
        <w:rPr>
          <w:rFonts w:asciiTheme="minorHAnsi" w:hAnsiTheme="minorHAnsi" w:cstheme="minorHAnsi"/>
          <w:b/>
          <w:bCs/>
          <w:iCs/>
          <w:color w:val="000000"/>
          <w:sz w:val="20"/>
          <w:szCs w:val="20"/>
        </w:rPr>
        <w:t>QUALIFICAÇÃO TÉCNICA:</w:t>
      </w:r>
      <w:r w:rsidR="00506E71" w:rsidRPr="002E2C35">
        <w:rPr>
          <w:rFonts w:asciiTheme="minorHAnsi" w:hAnsiTheme="minorHAnsi" w:cstheme="minorHAnsi"/>
          <w:b/>
          <w:bCs/>
          <w:iCs/>
          <w:color w:val="000000"/>
          <w:sz w:val="20"/>
          <w:szCs w:val="20"/>
        </w:rPr>
        <w:t xml:space="preserve"> </w:t>
      </w:r>
    </w:p>
    <w:p w14:paraId="28E69B7C" w14:textId="77777777" w:rsidR="00506E71" w:rsidRPr="002E2C35" w:rsidRDefault="00506E71" w:rsidP="00692E3C">
      <w:pPr>
        <w:spacing w:line="276" w:lineRule="auto"/>
        <w:rPr>
          <w:rFonts w:asciiTheme="minorHAnsi" w:hAnsiTheme="minorHAnsi" w:cstheme="minorHAnsi"/>
          <w:color w:val="FF0000"/>
          <w:sz w:val="20"/>
          <w:szCs w:val="20"/>
        </w:rPr>
      </w:pPr>
    </w:p>
    <w:p w14:paraId="31E7AAEE" w14:textId="7AE669E9" w:rsidR="00506E71" w:rsidRPr="002E2C35" w:rsidRDefault="00506E71" w:rsidP="00913E7E">
      <w:pPr>
        <w:spacing w:line="276" w:lineRule="auto"/>
        <w:ind w:left="142"/>
        <w:jc w:val="both"/>
        <w:rPr>
          <w:rFonts w:asciiTheme="minorHAnsi" w:hAnsiTheme="minorHAnsi" w:cstheme="minorHAnsi"/>
          <w:sz w:val="20"/>
          <w:szCs w:val="20"/>
          <w:lang w:eastAsia="en-US"/>
        </w:rPr>
      </w:pPr>
      <w:r w:rsidRPr="002E2C35">
        <w:rPr>
          <w:rFonts w:asciiTheme="minorHAnsi" w:hAnsiTheme="minorHAnsi" w:cstheme="minorHAnsi"/>
          <w:sz w:val="20"/>
          <w:szCs w:val="20"/>
        </w:rPr>
        <w:t>1</w:t>
      </w:r>
      <w:r w:rsidR="00694CF0" w:rsidRPr="002E2C35">
        <w:rPr>
          <w:rFonts w:asciiTheme="minorHAnsi" w:hAnsiTheme="minorHAnsi" w:cstheme="minorHAnsi"/>
          <w:sz w:val="20"/>
          <w:szCs w:val="20"/>
        </w:rPr>
        <w:t>8</w:t>
      </w:r>
      <w:r w:rsidRPr="002E2C35">
        <w:rPr>
          <w:rFonts w:asciiTheme="minorHAnsi" w:hAnsiTheme="minorHAnsi" w:cstheme="minorHAnsi"/>
          <w:sz w:val="20"/>
          <w:szCs w:val="20"/>
        </w:rPr>
        <w:t>.1.</w:t>
      </w:r>
      <w:r w:rsidRPr="002E2C35">
        <w:rPr>
          <w:rFonts w:asciiTheme="minorHAnsi" w:hAnsiTheme="minorHAnsi" w:cstheme="minorHAnsi"/>
          <w:b/>
          <w:bCs/>
          <w:sz w:val="20"/>
          <w:szCs w:val="20"/>
        </w:rPr>
        <w:t xml:space="preserve"> </w:t>
      </w:r>
      <w:r w:rsidRPr="002E2C35">
        <w:rPr>
          <w:rFonts w:asciiTheme="minorHAnsi" w:hAnsiTheme="minorHAnsi" w:cstheme="minorHAnsi"/>
          <w:sz w:val="20"/>
          <w:szCs w:val="20"/>
          <w:lang w:eastAsia="en-US"/>
        </w:rPr>
        <w:t xml:space="preserve">As exigências de qualificação técnica dos licitantes serão aquelas discriminadas na </w:t>
      </w:r>
      <w:r w:rsidRPr="002E2C35">
        <w:rPr>
          <w:rFonts w:asciiTheme="minorHAnsi" w:hAnsiTheme="minorHAnsi" w:cstheme="minorHAnsi"/>
          <w:b/>
          <w:bCs/>
          <w:sz w:val="20"/>
          <w:szCs w:val="20"/>
          <w:lang w:eastAsia="en-US"/>
        </w:rPr>
        <w:t>Parte Específica</w:t>
      </w:r>
      <w:r w:rsidRPr="002E2C35">
        <w:rPr>
          <w:rFonts w:asciiTheme="minorHAnsi" w:hAnsiTheme="minorHAnsi" w:cstheme="minorHAnsi"/>
          <w:sz w:val="20"/>
          <w:szCs w:val="20"/>
          <w:lang w:eastAsia="en-US"/>
        </w:rPr>
        <w:t xml:space="preserve"> deste Edital.</w:t>
      </w:r>
      <w:bookmarkStart w:id="12" w:name="_Hlk518983267"/>
    </w:p>
    <w:p w14:paraId="7790A755" w14:textId="77777777" w:rsidR="00694CF0" w:rsidRPr="002E2C35" w:rsidRDefault="00694CF0" w:rsidP="00913E7E">
      <w:pPr>
        <w:spacing w:line="276" w:lineRule="auto"/>
        <w:ind w:left="142"/>
        <w:jc w:val="both"/>
        <w:rPr>
          <w:rFonts w:asciiTheme="minorHAnsi" w:hAnsiTheme="minorHAnsi" w:cstheme="minorHAnsi"/>
          <w:sz w:val="20"/>
          <w:szCs w:val="20"/>
          <w:lang w:eastAsia="en-US"/>
        </w:rPr>
      </w:pPr>
    </w:p>
    <w:p w14:paraId="1F953FDC" w14:textId="083ABAF7" w:rsidR="00506E71" w:rsidRPr="002E2C35" w:rsidRDefault="00506E71" w:rsidP="00913E7E">
      <w:pPr>
        <w:spacing w:line="276" w:lineRule="auto"/>
        <w:ind w:left="142"/>
        <w:jc w:val="both"/>
        <w:rPr>
          <w:rFonts w:asciiTheme="minorHAnsi" w:hAnsiTheme="minorHAnsi" w:cstheme="minorHAnsi"/>
          <w:color w:val="FF0000"/>
          <w:sz w:val="20"/>
          <w:szCs w:val="20"/>
        </w:rPr>
      </w:pPr>
      <w:r w:rsidRPr="002E2C35">
        <w:rPr>
          <w:rFonts w:asciiTheme="minorHAnsi" w:hAnsiTheme="minorHAnsi" w:cstheme="minorHAnsi"/>
          <w:sz w:val="20"/>
          <w:szCs w:val="20"/>
        </w:rPr>
        <w:t>1</w:t>
      </w:r>
      <w:r w:rsidR="00694CF0" w:rsidRPr="002E2C35">
        <w:rPr>
          <w:rFonts w:asciiTheme="minorHAnsi" w:hAnsiTheme="minorHAnsi" w:cstheme="minorHAnsi"/>
          <w:sz w:val="20"/>
          <w:szCs w:val="20"/>
        </w:rPr>
        <w:t>8</w:t>
      </w:r>
      <w:r w:rsidRPr="002E2C35">
        <w:rPr>
          <w:rFonts w:asciiTheme="minorHAnsi" w:hAnsiTheme="minorHAnsi" w:cstheme="minorHAnsi"/>
          <w:sz w:val="20"/>
          <w:szCs w:val="20"/>
        </w:rPr>
        <w:t>.</w:t>
      </w:r>
      <w:r w:rsidRPr="002E2C35">
        <w:rPr>
          <w:rFonts w:asciiTheme="minorHAnsi" w:hAnsiTheme="minorHAnsi" w:cstheme="minorHAnsi"/>
          <w:color w:val="000000"/>
          <w:sz w:val="20"/>
          <w:szCs w:val="20"/>
        </w:rPr>
        <w:t xml:space="preserve">2. Documentos a serem exigidos na </w:t>
      </w:r>
      <w:r w:rsidRPr="002E2C35">
        <w:rPr>
          <w:rFonts w:asciiTheme="minorHAnsi" w:hAnsiTheme="minorHAnsi" w:cstheme="minorHAnsi"/>
          <w:b/>
          <w:bCs/>
          <w:color w:val="000000"/>
          <w:sz w:val="20"/>
          <w:szCs w:val="20"/>
        </w:rPr>
        <w:t xml:space="preserve">Parte Específica </w:t>
      </w:r>
      <w:r w:rsidRPr="002E2C35">
        <w:rPr>
          <w:rFonts w:asciiTheme="minorHAnsi" w:hAnsiTheme="minorHAnsi" w:cstheme="minorHAnsi"/>
          <w:color w:val="000000"/>
          <w:sz w:val="20"/>
          <w:szCs w:val="20"/>
        </w:rPr>
        <w:t xml:space="preserve">deste Edital, </w:t>
      </w:r>
      <w:r w:rsidRPr="002E2C35">
        <w:rPr>
          <w:rFonts w:asciiTheme="minorHAnsi" w:hAnsiTheme="minorHAnsi" w:cstheme="minorHAnsi"/>
          <w:color w:val="000000"/>
          <w:sz w:val="20"/>
          <w:szCs w:val="20"/>
          <w:shd w:val="clear" w:color="auto" w:fill="FFFFFF"/>
        </w:rPr>
        <w:t>para atendimento de requisitos previstos em lei especial, quando for o caso, de acordo com a natureza do objeto.</w:t>
      </w:r>
    </w:p>
    <w:bookmarkEnd w:id="12"/>
    <w:p w14:paraId="3BBF94C4" w14:textId="77777777" w:rsidR="00506E71" w:rsidRPr="002E2C35" w:rsidRDefault="00506E71" w:rsidP="00692E3C">
      <w:pPr>
        <w:spacing w:line="276" w:lineRule="auto"/>
        <w:jc w:val="both"/>
        <w:rPr>
          <w:rFonts w:asciiTheme="minorHAnsi" w:hAnsiTheme="minorHAnsi" w:cstheme="minorHAnsi"/>
          <w:b/>
          <w:bCs/>
          <w:color w:val="000000"/>
          <w:sz w:val="20"/>
          <w:szCs w:val="20"/>
        </w:rPr>
      </w:pPr>
    </w:p>
    <w:p w14:paraId="3FBB05BC" w14:textId="51FE799D" w:rsidR="00506E71" w:rsidRPr="002E2C35" w:rsidRDefault="00694CF0" w:rsidP="00692E3C">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b/>
          <w:bCs/>
          <w:color w:val="000000"/>
          <w:sz w:val="20"/>
          <w:szCs w:val="20"/>
        </w:rPr>
        <w:t>19</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04D7D1AC" w14:textId="77777777" w:rsidR="00506E71" w:rsidRPr="002E2C35" w:rsidRDefault="00506E71" w:rsidP="00692E3C">
      <w:pPr>
        <w:spacing w:line="276" w:lineRule="auto"/>
        <w:ind w:left="708"/>
        <w:jc w:val="both"/>
        <w:rPr>
          <w:rFonts w:asciiTheme="minorHAnsi" w:hAnsiTheme="minorHAnsi" w:cstheme="minorHAnsi"/>
          <w:bCs/>
          <w:color w:val="000000"/>
          <w:sz w:val="20"/>
          <w:szCs w:val="20"/>
        </w:rPr>
      </w:pPr>
    </w:p>
    <w:p w14:paraId="669354D3" w14:textId="4E283BAB" w:rsidR="00506E71" w:rsidRPr="002E2C35" w:rsidRDefault="00694CF0" w:rsidP="00913E7E">
      <w:pPr>
        <w:spacing w:line="276" w:lineRule="auto"/>
        <w:ind w:left="142"/>
        <w:jc w:val="both"/>
        <w:rPr>
          <w:rFonts w:asciiTheme="minorHAnsi" w:hAnsiTheme="minorHAnsi" w:cstheme="minorHAnsi"/>
          <w:bCs/>
          <w:color w:val="000000"/>
          <w:sz w:val="20"/>
          <w:szCs w:val="20"/>
        </w:rPr>
      </w:pPr>
      <w:r w:rsidRPr="002E2C35">
        <w:rPr>
          <w:rFonts w:asciiTheme="minorHAnsi" w:hAnsiTheme="minorHAnsi" w:cstheme="minorHAnsi"/>
          <w:bCs/>
          <w:color w:val="000000"/>
          <w:sz w:val="20"/>
          <w:szCs w:val="20"/>
        </w:rPr>
        <w:t>19</w:t>
      </w:r>
      <w:r w:rsidR="00506E71" w:rsidRPr="002E2C35">
        <w:rPr>
          <w:rFonts w:asciiTheme="minorHAnsi" w:hAnsiTheme="minorHAnsi" w:cstheme="minorHAnsi"/>
          <w:bCs/>
          <w:color w:val="000000"/>
          <w:sz w:val="20"/>
          <w:szCs w:val="20"/>
        </w:rPr>
        <w:t>.1</w:t>
      </w:r>
      <w:r w:rsidR="00506E71" w:rsidRPr="002E2C35">
        <w:rPr>
          <w:rFonts w:asciiTheme="minorHAnsi" w:hAnsiTheme="minorHAnsi" w:cstheme="minorHAnsi"/>
          <w:b/>
          <w:color w:val="000000"/>
          <w:sz w:val="20"/>
          <w:szCs w:val="20"/>
        </w:rPr>
        <w:t>.</w:t>
      </w:r>
      <w:r w:rsidR="00506E71" w:rsidRPr="002E2C35">
        <w:rPr>
          <w:rFonts w:asciiTheme="minorHAnsi" w:hAnsiTheme="minorHAnsi" w:cstheme="minorHAnsi"/>
          <w:bCs/>
          <w:color w:val="000000"/>
          <w:sz w:val="20"/>
          <w:szCs w:val="20"/>
        </w:rPr>
        <w:t xml:space="preserve"> A declaração do vencedor acontecerá no momento imediatamente posterior à fase de habilitação.</w:t>
      </w:r>
    </w:p>
    <w:p w14:paraId="3D2A1C56" w14:textId="77777777" w:rsidR="00506E71" w:rsidRPr="002E2C35" w:rsidRDefault="00506E71" w:rsidP="00692E3C">
      <w:pPr>
        <w:spacing w:line="276" w:lineRule="auto"/>
        <w:ind w:left="709"/>
        <w:jc w:val="both"/>
        <w:rPr>
          <w:rFonts w:asciiTheme="minorHAnsi" w:hAnsiTheme="minorHAnsi" w:cstheme="minorHAnsi"/>
          <w:color w:val="000000"/>
          <w:sz w:val="20"/>
          <w:szCs w:val="20"/>
        </w:rPr>
      </w:pPr>
    </w:p>
    <w:p w14:paraId="138DE87C" w14:textId="11656898" w:rsidR="00506E71" w:rsidRPr="002E2C35" w:rsidRDefault="00694CF0" w:rsidP="00692E3C">
      <w:pPr>
        <w:spacing w:line="276" w:lineRule="auto"/>
        <w:jc w:val="both"/>
        <w:rPr>
          <w:rFonts w:asciiTheme="minorHAnsi" w:hAnsiTheme="minorHAnsi" w:cstheme="minorHAnsi"/>
          <w:color w:val="000000" w:themeColor="text1"/>
          <w:sz w:val="20"/>
          <w:szCs w:val="20"/>
        </w:rPr>
      </w:pPr>
      <w:r w:rsidRPr="002E2C35">
        <w:rPr>
          <w:rFonts w:asciiTheme="minorHAnsi" w:hAnsiTheme="minorHAnsi" w:cstheme="minorHAnsi"/>
          <w:b/>
          <w:bCs/>
          <w:color w:val="000000"/>
          <w:sz w:val="20"/>
          <w:szCs w:val="20"/>
        </w:rPr>
        <w:t>20</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Caso a proposta mais vantajosa seja ofertada por microempresa, empresa de pequeno porte ou sociedade cooperativa equiparada, e uma vez constatada a existência de alguma restrição no que tange à regularidade fiscal e trabalhista, </w:t>
      </w:r>
      <w:r w:rsidR="00D645EE" w:rsidRPr="002E2C35">
        <w:rPr>
          <w:rFonts w:asciiTheme="minorHAnsi" w:hAnsiTheme="minorHAnsi" w:cstheme="minorHAnsi"/>
          <w:color w:val="000000"/>
          <w:sz w:val="20"/>
          <w:szCs w:val="20"/>
        </w:rPr>
        <w:t>ela</w:t>
      </w:r>
      <w:r w:rsidR="00506E71" w:rsidRPr="002E2C35">
        <w:rPr>
          <w:rFonts w:asciiTheme="minorHAnsi" w:hAnsiTheme="minorHAnsi" w:cstheme="minorHAnsi"/>
          <w:color w:val="000000"/>
          <w:sz w:val="20"/>
          <w:szCs w:val="20"/>
        </w:rPr>
        <w:t xml:space="preserve"> será convocada para, no prazo de 5 (cinco) dias úteis, após a declaração do vencedor, </w:t>
      </w:r>
      <w:r w:rsidR="00506E71" w:rsidRPr="002E2C35">
        <w:rPr>
          <w:rFonts w:asciiTheme="minorHAnsi" w:hAnsiTheme="minorHAnsi" w:cstheme="minorHAnsi"/>
          <w:color w:val="000000"/>
          <w:sz w:val="20"/>
          <w:szCs w:val="20"/>
        </w:rPr>
        <w:lastRenderedPageBreak/>
        <w:t>comprovar a regularização. O prazo poderá ser prorrogado por igual período, a critério da administração pública, quando requerida pelo licitante, mediante apresentação de justificativa.</w:t>
      </w:r>
    </w:p>
    <w:p w14:paraId="461C9D56" w14:textId="77777777" w:rsidR="00506E71" w:rsidRPr="002E2C35" w:rsidRDefault="00506E71" w:rsidP="00692E3C">
      <w:pPr>
        <w:spacing w:line="276" w:lineRule="auto"/>
        <w:jc w:val="both"/>
        <w:rPr>
          <w:rFonts w:asciiTheme="minorHAnsi" w:hAnsiTheme="minorHAnsi" w:cstheme="minorHAnsi"/>
          <w:b/>
          <w:bCs/>
          <w:color w:val="000000"/>
          <w:sz w:val="20"/>
          <w:szCs w:val="20"/>
        </w:rPr>
      </w:pPr>
    </w:p>
    <w:p w14:paraId="52CCC03C" w14:textId="17D0A5B4" w:rsidR="00506E71" w:rsidRPr="002E2C35" w:rsidRDefault="00694CF0" w:rsidP="00692E3C">
      <w:pPr>
        <w:spacing w:line="276"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21</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3F7AF64" w14:textId="77777777" w:rsidR="00506E71" w:rsidRPr="002E2C35" w:rsidRDefault="00506E71" w:rsidP="00692E3C">
      <w:pPr>
        <w:spacing w:line="276" w:lineRule="auto"/>
        <w:jc w:val="both"/>
        <w:rPr>
          <w:rFonts w:asciiTheme="minorHAnsi" w:hAnsiTheme="minorHAnsi" w:cstheme="minorHAnsi"/>
          <w:b/>
          <w:bCs/>
          <w:color w:val="000000"/>
          <w:sz w:val="20"/>
          <w:szCs w:val="20"/>
        </w:rPr>
      </w:pPr>
    </w:p>
    <w:p w14:paraId="201050E5" w14:textId="5B1FE63B" w:rsidR="00506E71" w:rsidRPr="002E2C35" w:rsidRDefault="00694CF0" w:rsidP="00692E3C">
      <w:pPr>
        <w:spacing w:line="276"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22</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Havendo necessidade de analisar minuciosamente os documentos exigidos, o Pregoeiro suspenderá a sessão, informando no “chat” a nova data e horário para a continuidade </w:t>
      </w:r>
      <w:r w:rsidR="00D645EE" w:rsidRPr="002E2C35">
        <w:rPr>
          <w:rFonts w:asciiTheme="minorHAnsi" w:hAnsiTheme="minorHAnsi" w:cstheme="minorHAnsi"/>
          <w:color w:val="000000"/>
          <w:sz w:val="20"/>
          <w:szCs w:val="20"/>
        </w:rPr>
        <w:t>dela</w:t>
      </w:r>
      <w:r w:rsidR="00506E71" w:rsidRPr="002E2C35">
        <w:rPr>
          <w:rFonts w:asciiTheme="minorHAnsi" w:hAnsiTheme="minorHAnsi" w:cstheme="minorHAnsi"/>
          <w:color w:val="000000"/>
          <w:sz w:val="20"/>
          <w:szCs w:val="20"/>
        </w:rPr>
        <w:t>.</w:t>
      </w:r>
    </w:p>
    <w:p w14:paraId="2CFC1232" w14:textId="77777777" w:rsidR="00506E71" w:rsidRPr="002E2C35" w:rsidRDefault="00506E71" w:rsidP="00692E3C">
      <w:pPr>
        <w:spacing w:line="276" w:lineRule="auto"/>
        <w:jc w:val="both"/>
        <w:rPr>
          <w:rFonts w:asciiTheme="minorHAnsi" w:hAnsiTheme="minorHAnsi" w:cstheme="minorHAnsi"/>
          <w:b/>
          <w:bCs/>
          <w:color w:val="000000"/>
          <w:sz w:val="20"/>
          <w:szCs w:val="20"/>
        </w:rPr>
      </w:pPr>
    </w:p>
    <w:p w14:paraId="5D52DA0F" w14:textId="3B48B3EF" w:rsidR="00506E71" w:rsidRPr="002E2C35" w:rsidRDefault="00694CF0" w:rsidP="00692E3C">
      <w:pPr>
        <w:spacing w:line="276"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23</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Será inabilitado o licitante que não comprovar sua habilitação, seja por não apresentar quaisquer dos documentos exigidos, ou apresentá-los em desacordo com o estabelecido neste Edital.</w:t>
      </w:r>
    </w:p>
    <w:p w14:paraId="4E845FBE" w14:textId="77777777" w:rsidR="00506E71" w:rsidRPr="002E2C35" w:rsidRDefault="00506E71" w:rsidP="00692E3C">
      <w:pPr>
        <w:spacing w:line="276" w:lineRule="auto"/>
        <w:jc w:val="both"/>
        <w:rPr>
          <w:rFonts w:asciiTheme="minorHAnsi" w:hAnsiTheme="minorHAnsi" w:cstheme="minorHAnsi"/>
          <w:b/>
          <w:bCs/>
          <w:color w:val="000000"/>
          <w:sz w:val="20"/>
          <w:szCs w:val="20"/>
        </w:rPr>
      </w:pPr>
    </w:p>
    <w:p w14:paraId="4759E440" w14:textId="463AF07E" w:rsidR="00506E71" w:rsidRPr="002E2C35" w:rsidRDefault="00694CF0" w:rsidP="00692E3C">
      <w:pPr>
        <w:spacing w:line="276" w:lineRule="auto"/>
        <w:jc w:val="both"/>
        <w:rPr>
          <w:rFonts w:asciiTheme="minorHAnsi" w:hAnsiTheme="minorHAnsi" w:cstheme="minorHAnsi"/>
          <w:color w:val="000000"/>
          <w:sz w:val="20"/>
          <w:szCs w:val="20"/>
        </w:rPr>
      </w:pPr>
      <w:r w:rsidRPr="002E2C35">
        <w:rPr>
          <w:rFonts w:asciiTheme="minorHAnsi" w:hAnsiTheme="minorHAnsi" w:cstheme="minorHAnsi"/>
          <w:b/>
          <w:bCs/>
          <w:color w:val="000000"/>
          <w:sz w:val="20"/>
          <w:szCs w:val="20"/>
        </w:rPr>
        <w:t>24</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E963820" w14:textId="77777777" w:rsidR="00506E71" w:rsidRPr="002E2C35" w:rsidRDefault="00506E71" w:rsidP="00692E3C">
      <w:pPr>
        <w:spacing w:line="276" w:lineRule="auto"/>
        <w:jc w:val="both"/>
        <w:rPr>
          <w:rFonts w:asciiTheme="minorHAnsi" w:hAnsiTheme="minorHAnsi" w:cstheme="minorHAnsi"/>
          <w:b/>
          <w:bCs/>
          <w:sz w:val="20"/>
          <w:szCs w:val="20"/>
        </w:rPr>
      </w:pPr>
    </w:p>
    <w:p w14:paraId="43F40B67" w14:textId="106C7B41" w:rsidR="00506E71" w:rsidRPr="002E2C35" w:rsidRDefault="00694CF0" w:rsidP="00692E3C">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25</w:t>
      </w:r>
      <w:r w:rsidR="00506E71" w:rsidRPr="002E2C35">
        <w:rPr>
          <w:rFonts w:asciiTheme="minorHAnsi" w:hAnsiTheme="minorHAnsi" w:cstheme="minorHAnsi"/>
          <w:b/>
          <w:bCs/>
          <w:sz w:val="20"/>
          <w:szCs w:val="20"/>
        </w:rPr>
        <w:t>.</w:t>
      </w:r>
      <w:r w:rsidR="00506E71" w:rsidRPr="002E2C35">
        <w:rPr>
          <w:rFonts w:asciiTheme="minorHAnsi" w:hAnsiTheme="minorHAnsi" w:cstheme="minorHAnsi"/>
          <w:sz w:val="20"/>
          <w:szCs w:val="20"/>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46637DA" w14:textId="77777777" w:rsidR="00506E71" w:rsidRPr="002E2C35" w:rsidRDefault="00506E71" w:rsidP="00692E3C">
      <w:pPr>
        <w:spacing w:line="276" w:lineRule="auto"/>
        <w:jc w:val="both"/>
        <w:rPr>
          <w:rFonts w:asciiTheme="minorHAnsi" w:hAnsiTheme="minorHAnsi" w:cstheme="minorHAnsi"/>
          <w:sz w:val="20"/>
          <w:szCs w:val="20"/>
        </w:rPr>
      </w:pPr>
    </w:p>
    <w:p w14:paraId="607959F8" w14:textId="4C9B3622" w:rsidR="00506E71" w:rsidRPr="002E2C35" w:rsidRDefault="00694CF0" w:rsidP="00913E7E">
      <w:pPr>
        <w:spacing w:line="276" w:lineRule="auto"/>
        <w:ind w:left="142"/>
        <w:jc w:val="both"/>
        <w:rPr>
          <w:rFonts w:asciiTheme="minorHAnsi" w:hAnsiTheme="minorHAnsi" w:cstheme="minorHAnsi"/>
          <w:sz w:val="20"/>
          <w:szCs w:val="20"/>
        </w:rPr>
      </w:pPr>
      <w:r w:rsidRPr="002E2C35">
        <w:rPr>
          <w:rFonts w:asciiTheme="minorHAnsi" w:hAnsiTheme="minorHAnsi" w:cstheme="minorHAnsi"/>
          <w:sz w:val="20"/>
          <w:szCs w:val="20"/>
        </w:rPr>
        <w:t>25</w:t>
      </w:r>
      <w:r w:rsidR="00506E71" w:rsidRPr="002E2C35">
        <w:rPr>
          <w:rFonts w:asciiTheme="minorHAnsi" w:hAnsiTheme="minorHAnsi" w:cstheme="minorHAnsi"/>
          <w:sz w:val="20"/>
          <w:szCs w:val="20"/>
        </w:rPr>
        <w:t>.1. Não havendo a comprovação cumulativa dos requisitos de habilitação, a inabilitação recairá sobre o(s) item(</w:t>
      </w:r>
      <w:proofErr w:type="spellStart"/>
      <w:r w:rsidR="00506E71" w:rsidRPr="002E2C35">
        <w:rPr>
          <w:rFonts w:asciiTheme="minorHAnsi" w:hAnsiTheme="minorHAnsi" w:cstheme="minorHAnsi"/>
          <w:sz w:val="20"/>
          <w:szCs w:val="20"/>
        </w:rPr>
        <w:t>ns</w:t>
      </w:r>
      <w:proofErr w:type="spellEnd"/>
      <w:r w:rsidR="00506E71" w:rsidRPr="002E2C35">
        <w:rPr>
          <w:rFonts w:asciiTheme="minorHAnsi" w:hAnsiTheme="minorHAnsi" w:cstheme="minorHAnsi"/>
          <w:sz w:val="20"/>
          <w:szCs w:val="20"/>
        </w:rPr>
        <w:t>) de menor(es) valor(es), cuja retirada(s) seja(m) suficiente(s) para a habilitação do licitante nos remanescentes.</w:t>
      </w:r>
    </w:p>
    <w:p w14:paraId="2A7D6CA4" w14:textId="77777777" w:rsidR="00506E71" w:rsidRPr="002E2C35" w:rsidRDefault="00506E71" w:rsidP="00692E3C">
      <w:pPr>
        <w:spacing w:line="276" w:lineRule="auto"/>
        <w:jc w:val="both"/>
        <w:rPr>
          <w:rFonts w:asciiTheme="minorHAnsi" w:hAnsiTheme="minorHAnsi" w:cstheme="minorHAnsi"/>
          <w:sz w:val="20"/>
          <w:szCs w:val="20"/>
        </w:rPr>
      </w:pPr>
    </w:p>
    <w:p w14:paraId="28BD987C" w14:textId="4551A02B" w:rsidR="00506E71" w:rsidRPr="002E2C35" w:rsidRDefault="00694CF0" w:rsidP="00692E3C">
      <w:pPr>
        <w:spacing w:line="276" w:lineRule="auto"/>
        <w:jc w:val="both"/>
        <w:rPr>
          <w:rFonts w:asciiTheme="minorHAnsi" w:hAnsiTheme="minorHAnsi" w:cstheme="minorHAnsi"/>
          <w:sz w:val="20"/>
          <w:szCs w:val="20"/>
        </w:rPr>
      </w:pPr>
      <w:r w:rsidRPr="002E2C35">
        <w:rPr>
          <w:rFonts w:asciiTheme="minorHAnsi" w:hAnsiTheme="minorHAnsi" w:cstheme="minorHAnsi"/>
          <w:b/>
          <w:bCs/>
          <w:color w:val="000000"/>
          <w:sz w:val="20"/>
          <w:szCs w:val="20"/>
        </w:rPr>
        <w:t>26</w:t>
      </w:r>
      <w:r w:rsidR="00506E71" w:rsidRPr="002E2C35">
        <w:rPr>
          <w:rFonts w:asciiTheme="minorHAnsi" w:hAnsiTheme="minorHAnsi" w:cstheme="minorHAnsi"/>
          <w:b/>
          <w:bCs/>
          <w:color w:val="000000"/>
          <w:sz w:val="20"/>
          <w:szCs w:val="20"/>
        </w:rPr>
        <w:t>.</w:t>
      </w:r>
      <w:r w:rsidR="00506E71" w:rsidRPr="002E2C35">
        <w:rPr>
          <w:rFonts w:asciiTheme="minorHAnsi" w:hAnsiTheme="minorHAnsi" w:cstheme="minorHAnsi"/>
          <w:color w:val="000000"/>
          <w:sz w:val="20"/>
          <w:szCs w:val="20"/>
        </w:rPr>
        <w:t xml:space="preserve"> Constatado</w:t>
      </w:r>
      <w:r w:rsidR="00506E71" w:rsidRPr="002E2C35">
        <w:rPr>
          <w:rFonts w:asciiTheme="minorHAnsi" w:hAnsiTheme="minorHAnsi" w:cstheme="minorHAnsi"/>
          <w:color w:val="000000"/>
          <w:sz w:val="20"/>
          <w:szCs w:val="20"/>
          <w:lang w:eastAsia="en-US"/>
        </w:rPr>
        <w:t xml:space="preserve"> o atendimento às exigências de habilitação fixadas no Edital, o licitante será declarado vencedor.</w:t>
      </w:r>
      <w:r w:rsidR="00506E71" w:rsidRPr="002E2C35">
        <w:rPr>
          <w:rFonts w:asciiTheme="minorHAnsi" w:hAnsiTheme="minorHAnsi" w:cstheme="minorHAnsi"/>
          <w:sz w:val="20"/>
          <w:szCs w:val="20"/>
        </w:rPr>
        <w:t xml:space="preserve"> </w:t>
      </w:r>
    </w:p>
    <w:bookmarkEnd w:id="10"/>
    <w:p w14:paraId="0C8F9CC6" w14:textId="77777777" w:rsidR="00506E71" w:rsidRPr="002E2C35" w:rsidRDefault="00506E71" w:rsidP="00692E3C">
      <w:pPr>
        <w:keepNext/>
        <w:tabs>
          <w:tab w:val="num" w:pos="1134"/>
        </w:tabs>
        <w:spacing w:line="276" w:lineRule="auto"/>
        <w:jc w:val="both"/>
        <w:outlineLvl w:val="0"/>
        <w:rPr>
          <w:rFonts w:asciiTheme="minorHAnsi" w:hAnsiTheme="minorHAnsi" w:cstheme="minorHAnsi"/>
          <w:b/>
          <w:snapToGrid w:val="0"/>
          <w:kern w:val="28"/>
          <w:sz w:val="20"/>
          <w:szCs w:val="20"/>
        </w:rPr>
      </w:pPr>
    </w:p>
    <w:p w14:paraId="7C7E1598"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 xml:space="preserve">SEÇÃO XII - DA AMOSTRA </w:t>
      </w:r>
    </w:p>
    <w:p w14:paraId="0C0F54DE" w14:textId="77777777" w:rsidR="00506E71" w:rsidRPr="002E2C35" w:rsidRDefault="00506E71" w:rsidP="00692E3C">
      <w:pPr>
        <w:spacing w:line="276" w:lineRule="auto"/>
        <w:jc w:val="both"/>
        <w:rPr>
          <w:rFonts w:asciiTheme="minorHAnsi" w:hAnsiTheme="minorHAnsi" w:cstheme="minorHAnsi"/>
          <w:b/>
          <w:sz w:val="20"/>
          <w:szCs w:val="20"/>
        </w:rPr>
      </w:pPr>
    </w:p>
    <w:p w14:paraId="43378ACF" w14:textId="6BD37476" w:rsidR="00506E71" w:rsidRPr="002E2C35" w:rsidRDefault="00694CF0" w:rsidP="7234ECBD">
      <w:pPr>
        <w:spacing w:line="276" w:lineRule="auto"/>
        <w:jc w:val="both"/>
        <w:rPr>
          <w:rFonts w:asciiTheme="minorHAnsi" w:hAnsiTheme="minorHAnsi" w:cstheme="minorHAnsi"/>
          <w:sz w:val="20"/>
          <w:szCs w:val="20"/>
          <w:lang w:eastAsia="en-US"/>
        </w:rPr>
      </w:pPr>
      <w:r w:rsidRPr="002E2C35">
        <w:rPr>
          <w:rFonts w:asciiTheme="minorHAnsi" w:hAnsiTheme="minorHAnsi" w:cstheme="minorHAnsi"/>
          <w:b/>
          <w:bCs/>
          <w:sz w:val="20"/>
          <w:szCs w:val="20"/>
        </w:rPr>
        <w:t>27</w:t>
      </w:r>
      <w:r w:rsidR="00506E71" w:rsidRPr="002E2C35">
        <w:rPr>
          <w:rFonts w:asciiTheme="minorHAnsi" w:hAnsiTheme="minorHAnsi" w:cstheme="minorHAnsi"/>
          <w:b/>
          <w:bCs/>
          <w:sz w:val="20"/>
          <w:szCs w:val="20"/>
        </w:rPr>
        <w:t>.</w:t>
      </w:r>
      <w:r w:rsidR="00506E71" w:rsidRPr="002E2C35">
        <w:rPr>
          <w:rFonts w:asciiTheme="minorHAnsi" w:hAnsiTheme="minorHAnsi" w:cstheme="minorHAnsi"/>
          <w:sz w:val="20"/>
          <w:szCs w:val="20"/>
        </w:rPr>
        <w:t xml:space="preserve"> </w:t>
      </w:r>
      <w:r w:rsidR="4D01EAA0" w:rsidRPr="002E2C35">
        <w:rPr>
          <w:rFonts w:asciiTheme="minorHAnsi" w:hAnsiTheme="minorHAnsi" w:cstheme="minorHAnsi"/>
          <w:sz w:val="20"/>
          <w:szCs w:val="20"/>
          <w:lang w:eastAsia="en-US"/>
        </w:rPr>
        <w:t>Considerando a natureza do objeto não será necessária apresentação de amostra.</w:t>
      </w:r>
    </w:p>
    <w:p w14:paraId="44D50FF3"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p>
    <w:p w14:paraId="3CD1B492"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XIII - DA VISITA TÉCNICA</w:t>
      </w:r>
    </w:p>
    <w:p w14:paraId="54090FF7" w14:textId="77777777" w:rsidR="00506E71" w:rsidRPr="002E2C35" w:rsidRDefault="00506E71" w:rsidP="00692E3C">
      <w:pPr>
        <w:spacing w:line="276" w:lineRule="auto"/>
        <w:jc w:val="both"/>
        <w:rPr>
          <w:rFonts w:asciiTheme="minorHAnsi" w:hAnsiTheme="minorHAnsi" w:cstheme="minorHAnsi"/>
          <w:b/>
          <w:sz w:val="20"/>
          <w:szCs w:val="20"/>
        </w:rPr>
      </w:pPr>
    </w:p>
    <w:p w14:paraId="7AB66925" w14:textId="28DF057C" w:rsidR="00506E71" w:rsidRPr="002E2C35" w:rsidRDefault="00694CF0" w:rsidP="00692E3C">
      <w:pPr>
        <w:spacing w:line="276" w:lineRule="auto"/>
        <w:jc w:val="both"/>
        <w:rPr>
          <w:rFonts w:asciiTheme="minorHAnsi" w:hAnsiTheme="minorHAnsi" w:cstheme="minorHAnsi"/>
          <w:sz w:val="20"/>
          <w:szCs w:val="20"/>
        </w:rPr>
      </w:pPr>
      <w:r w:rsidRPr="002E2C35">
        <w:rPr>
          <w:rFonts w:asciiTheme="minorHAnsi" w:hAnsiTheme="minorHAnsi" w:cstheme="minorHAnsi"/>
          <w:b/>
          <w:bCs/>
          <w:sz w:val="20"/>
          <w:szCs w:val="20"/>
        </w:rPr>
        <w:t>28</w:t>
      </w:r>
      <w:r w:rsidR="00506E71" w:rsidRPr="002E2C35">
        <w:rPr>
          <w:rFonts w:asciiTheme="minorHAnsi" w:hAnsiTheme="minorHAnsi" w:cstheme="minorHAnsi"/>
          <w:b/>
          <w:bCs/>
          <w:sz w:val="20"/>
          <w:szCs w:val="20"/>
        </w:rPr>
        <w:t>.</w:t>
      </w:r>
      <w:r w:rsidR="00506E71" w:rsidRPr="002E2C35">
        <w:rPr>
          <w:rFonts w:asciiTheme="minorHAnsi" w:hAnsiTheme="minorHAnsi" w:cstheme="minorHAnsi"/>
          <w:sz w:val="20"/>
          <w:szCs w:val="20"/>
        </w:rPr>
        <w:t xml:space="preserve"> </w:t>
      </w:r>
      <w:r w:rsidR="2024E846" w:rsidRPr="002E2C35">
        <w:rPr>
          <w:rFonts w:asciiTheme="minorHAnsi" w:hAnsiTheme="minorHAnsi" w:cstheme="minorHAnsi"/>
          <w:sz w:val="20"/>
          <w:szCs w:val="20"/>
          <w:lang w:eastAsia="en-US"/>
        </w:rPr>
        <w:t>Considerando a natureza do objeto não será necessária visita técnica</w:t>
      </w:r>
      <w:r w:rsidR="00506E71" w:rsidRPr="002E2C35">
        <w:rPr>
          <w:rFonts w:asciiTheme="minorHAnsi" w:hAnsiTheme="minorHAnsi" w:cstheme="minorHAnsi"/>
          <w:sz w:val="20"/>
          <w:szCs w:val="20"/>
          <w:lang w:eastAsia="en-US"/>
        </w:rPr>
        <w:t>.</w:t>
      </w:r>
    </w:p>
    <w:p w14:paraId="24D160B4" w14:textId="29183E52" w:rsidR="00506E71" w:rsidRPr="002E2C35" w:rsidRDefault="00506E71" w:rsidP="7234ECBD">
      <w:pPr>
        <w:keepNext/>
        <w:tabs>
          <w:tab w:val="num" w:pos="1134"/>
        </w:tabs>
        <w:spacing w:line="276" w:lineRule="auto"/>
        <w:jc w:val="both"/>
        <w:outlineLvl w:val="0"/>
        <w:rPr>
          <w:rFonts w:asciiTheme="minorHAnsi" w:hAnsiTheme="minorHAnsi" w:cstheme="minorHAnsi"/>
          <w:b/>
          <w:bCs/>
          <w:snapToGrid w:val="0"/>
          <w:kern w:val="28"/>
          <w:sz w:val="20"/>
          <w:szCs w:val="20"/>
        </w:rPr>
      </w:pPr>
    </w:p>
    <w:p w14:paraId="0F7798B5" w14:textId="77777777" w:rsidR="00506E71" w:rsidRPr="002E2C35" w:rsidRDefault="00506E71" w:rsidP="00692E3C">
      <w:pPr>
        <w:keepNext/>
        <w:tabs>
          <w:tab w:val="num" w:pos="1134"/>
        </w:tabs>
        <w:spacing w:line="276" w:lineRule="auto"/>
        <w:outlineLvl w:val="0"/>
        <w:rPr>
          <w:rFonts w:asciiTheme="minorHAnsi" w:hAnsiTheme="minorHAnsi" w:cstheme="minorHAnsi"/>
          <w:b/>
          <w:snapToGrid w:val="0"/>
          <w:kern w:val="28"/>
          <w:sz w:val="20"/>
          <w:szCs w:val="20"/>
        </w:rPr>
      </w:pPr>
      <w:r w:rsidRPr="002E2C35">
        <w:rPr>
          <w:rFonts w:asciiTheme="minorHAnsi" w:hAnsiTheme="minorHAnsi" w:cstheme="minorHAnsi"/>
          <w:b/>
          <w:snapToGrid w:val="0"/>
          <w:kern w:val="28"/>
          <w:sz w:val="20"/>
          <w:szCs w:val="20"/>
        </w:rPr>
        <w:t>SEÇÃO XIV - DO RECURSO</w:t>
      </w:r>
    </w:p>
    <w:p w14:paraId="7A2A1DE2" w14:textId="77777777" w:rsidR="00506E71" w:rsidRPr="002E2C35" w:rsidRDefault="00506E71" w:rsidP="00692E3C">
      <w:pPr>
        <w:spacing w:line="276" w:lineRule="auto"/>
        <w:jc w:val="both"/>
        <w:rPr>
          <w:rFonts w:asciiTheme="minorHAnsi" w:hAnsiTheme="minorHAnsi" w:cstheme="minorHAnsi"/>
          <w:b/>
          <w:sz w:val="20"/>
          <w:szCs w:val="20"/>
        </w:rPr>
      </w:pPr>
    </w:p>
    <w:p w14:paraId="71409B5F" w14:textId="69DA9DC5"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A interposição de recurso referente ao julgamento das propostas, à habilitação ou inabilitação de licitantes, à anulação ou revogação da licitação, observará o disposto no art. 165 da Lei nº 14.133, de 2021.</w:t>
      </w:r>
    </w:p>
    <w:p w14:paraId="56958B90"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4217FD7C" w14:textId="218BBB75"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O prazo recursal é de </w:t>
      </w:r>
      <w:r w:rsidRPr="002E2C35">
        <w:rPr>
          <w:rFonts w:asciiTheme="minorHAnsi" w:hAnsiTheme="minorHAnsi" w:cstheme="minorHAnsi"/>
          <w:b/>
          <w:bCs/>
        </w:rPr>
        <w:t>03 (três) dias úteis</w:t>
      </w:r>
      <w:r w:rsidRPr="002E2C35">
        <w:rPr>
          <w:rFonts w:asciiTheme="minorHAnsi" w:hAnsiTheme="minorHAnsi" w:cstheme="minorHAnsi"/>
        </w:rPr>
        <w:t>, contados da data de intimação ou de lavratura da ata.</w:t>
      </w:r>
    </w:p>
    <w:p w14:paraId="2D6466A6"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7FC2B7A8" w14:textId="0E0F98C8"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Quando o recurso apresentado impugnar o julgamento das propostas ou o ato de habilitação ou inabilitação do licitante:</w:t>
      </w:r>
    </w:p>
    <w:p w14:paraId="6C0CA190"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3B9F0321" w14:textId="33BBDB5B" w:rsidR="00694CF0" w:rsidRPr="002E2C35" w:rsidRDefault="00EC5131" w:rsidP="00CD6251">
      <w:pPr>
        <w:pStyle w:val="Nivel3"/>
        <w:numPr>
          <w:ilvl w:val="0"/>
          <w:numId w:val="17"/>
        </w:numPr>
        <w:tabs>
          <w:tab w:val="left" w:pos="426"/>
          <w:tab w:val="left" w:pos="708"/>
        </w:tabs>
        <w:spacing w:before="0" w:after="0"/>
        <w:ind w:left="0" w:firstLine="0"/>
        <w:contextualSpacing/>
        <w:rPr>
          <w:rFonts w:asciiTheme="minorHAnsi" w:hAnsiTheme="minorHAnsi" w:cstheme="minorHAnsi"/>
          <w:color w:val="auto"/>
        </w:rPr>
      </w:pPr>
      <w:r w:rsidRPr="002E2C35">
        <w:rPr>
          <w:rFonts w:asciiTheme="minorHAnsi" w:hAnsiTheme="minorHAnsi" w:cstheme="minorHAnsi"/>
          <w:color w:val="auto"/>
          <w:lang w:val="pt-BR"/>
        </w:rPr>
        <w:t>A</w:t>
      </w:r>
      <w:r w:rsidR="00694CF0" w:rsidRPr="002E2C35">
        <w:rPr>
          <w:rFonts w:asciiTheme="minorHAnsi" w:hAnsiTheme="minorHAnsi" w:cstheme="minorHAnsi"/>
          <w:color w:val="auto"/>
        </w:rPr>
        <w:t xml:space="preserve"> intenção de recorrer deverá ser manifestada imediatamente, sob pena de preclusão;</w:t>
      </w:r>
    </w:p>
    <w:p w14:paraId="5E47DF87" w14:textId="77777777" w:rsidR="00694CF0" w:rsidRPr="002E2C35" w:rsidRDefault="00694CF0" w:rsidP="00EC5131">
      <w:pPr>
        <w:pStyle w:val="Nivel3"/>
        <w:numPr>
          <w:ilvl w:val="0"/>
          <w:numId w:val="0"/>
        </w:numPr>
        <w:tabs>
          <w:tab w:val="left" w:pos="426"/>
          <w:tab w:val="left" w:pos="708"/>
        </w:tabs>
        <w:spacing w:before="0" w:after="0"/>
        <w:contextualSpacing/>
        <w:rPr>
          <w:rFonts w:asciiTheme="minorHAnsi" w:hAnsiTheme="minorHAnsi" w:cstheme="minorHAnsi"/>
          <w:color w:val="auto"/>
        </w:rPr>
      </w:pPr>
    </w:p>
    <w:p w14:paraId="06573662" w14:textId="2947BACB" w:rsidR="00694CF0" w:rsidRPr="002E2C35" w:rsidRDefault="00EC5131" w:rsidP="00CD6251">
      <w:pPr>
        <w:pStyle w:val="Nivel3"/>
        <w:numPr>
          <w:ilvl w:val="0"/>
          <w:numId w:val="17"/>
        </w:numPr>
        <w:tabs>
          <w:tab w:val="left" w:pos="426"/>
          <w:tab w:val="left" w:pos="708"/>
        </w:tabs>
        <w:spacing w:before="0" w:after="0"/>
        <w:ind w:left="0" w:firstLine="0"/>
        <w:contextualSpacing/>
        <w:rPr>
          <w:rFonts w:asciiTheme="minorHAnsi" w:hAnsiTheme="minorHAnsi" w:cstheme="minorHAnsi"/>
          <w:color w:val="auto"/>
        </w:rPr>
      </w:pPr>
      <w:bookmarkStart w:id="13" w:name="_Hlk135318381"/>
      <w:bookmarkStart w:id="14" w:name="_Hlk135315794"/>
      <w:r w:rsidRPr="002E2C35">
        <w:rPr>
          <w:rFonts w:asciiTheme="minorHAnsi" w:hAnsiTheme="minorHAnsi" w:cstheme="minorHAnsi"/>
          <w:color w:val="auto"/>
          <w:lang w:val="pt-BR"/>
        </w:rPr>
        <w:lastRenderedPageBreak/>
        <w:t>O</w:t>
      </w:r>
      <w:r w:rsidR="00694CF0" w:rsidRPr="002E2C35">
        <w:rPr>
          <w:rFonts w:asciiTheme="minorHAnsi" w:hAnsiTheme="minorHAnsi" w:cstheme="minorHAnsi"/>
          <w:color w:val="auto"/>
        </w:rPr>
        <w:t xml:space="preserve"> prazo para a manifestação da intenção de recorrer não será </w:t>
      </w:r>
      <w:r w:rsidR="003E5CEB" w:rsidRPr="002E2C35">
        <w:rPr>
          <w:rFonts w:asciiTheme="minorHAnsi" w:hAnsiTheme="minorHAnsi" w:cstheme="minorHAnsi"/>
          <w:color w:val="auto"/>
        </w:rPr>
        <w:t>inferior a</w:t>
      </w:r>
      <w:r w:rsidR="00694CF0" w:rsidRPr="002E2C35">
        <w:rPr>
          <w:rFonts w:asciiTheme="minorHAnsi" w:hAnsiTheme="minorHAnsi" w:cstheme="minorHAnsi"/>
          <w:color w:val="auto"/>
          <w:lang w:val="pt-BR"/>
        </w:rPr>
        <w:t xml:space="preserve"> </w:t>
      </w:r>
      <w:r w:rsidR="00694CF0" w:rsidRPr="002E2C35">
        <w:rPr>
          <w:rFonts w:asciiTheme="minorHAnsi" w:hAnsiTheme="minorHAnsi" w:cstheme="minorHAnsi"/>
          <w:b/>
          <w:bCs/>
          <w:color w:val="auto"/>
        </w:rPr>
        <w:t>10 (dez) minutos</w:t>
      </w:r>
      <w:r w:rsidR="00694CF0" w:rsidRPr="002E2C35">
        <w:rPr>
          <w:rFonts w:asciiTheme="minorHAnsi" w:hAnsiTheme="minorHAnsi" w:cstheme="minorHAnsi"/>
          <w:color w:val="auto"/>
        </w:rPr>
        <w:t>.</w:t>
      </w:r>
      <w:bookmarkEnd w:id="13"/>
    </w:p>
    <w:p w14:paraId="5ACDF623" w14:textId="77777777" w:rsidR="00694CF0" w:rsidRPr="002E2C35" w:rsidRDefault="00694CF0" w:rsidP="00EC5131">
      <w:pPr>
        <w:pStyle w:val="Nivel3"/>
        <w:numPr>
          <w:ilvl w:val="0"/>
          <w:numId w:val="0"/>
        </w:numPr>
        <w:tabs>
          <w:tab w:val="left" w:pos="426"/>
          <w:tab w:val="left" w:pos="708"/>
        </w:tabs>
        <w:spacing w:before="0" w:after="0"/>
        <w:contextualSpacing/>
        <w:rPr>
          <w:rFonts w:asciiTheme="minorHAnsi" w:hAnsiTheme="minorHAnsi" w:cstheme="minorHAnsi"/>
          <w:color w:val="auto"/>
        </w:rPr>
      </w:pPr>
    </w:p>
    <w:bookmarkEnd w:id="14"/>
    <w:p w14:paraId="2A6880D2" w14:textId="59AD7664" w:rsidR="00694CF0" w:rsidRPr="002E2C35" w:rsidRDefault="00EC5131" w:rsidP="00CD6251">
      <w:pPr>
        <w:pStyle w:val="Nivel3"/>
        <w:numPr>
          <w:ilvl w:val="0"/>
          <w:numId w:val="17"/>
        </w:numPr>
        <w:tabs>
          <w:tab w:val="left" w:pos="426"/>
          <w:tab w:val="left" w:pos="708"/>
        </w:tabs>
        <w:spacing w:before="0" w:after="0"/>
        <w:ind w:left="0" w:firstLine="0"/>
        <w:contextualSpacing/>
        <w:rPr>
          <w:rFonts w:asciiTheme="minorHAnsi" w:hAnsiTheme="minorHAnsi" w:cstheme="minorHAnsi"/>
          <w:color w:val="auto"/>
          <w:lang w:val="pt-BR"/>
        </w:rPr>
      </w:pPr>
      <w:r w:rsidRPr="002E2C35">
        <w:rPr>
          <w:rFonts w:asciiTheme="minorHAnsi" w:hAnsiTheme="minorHAnsi" w:cstheme="minorHAnsi"/>
          <w:color w:val="auto"/>
          <w:lang w:val="pt-BR"/>
        </w:rPr>
        <w:t>O</w:t>
      </w:r>
      <w:r w:rsidR="00694CF0" w:rsidRPr="002E2C35">
        <w:rPr>
          <w:rFonts w:asciiTheme="minorHAnsi" w:hAnsiTheme="minorHAnsi" w:cstheme="minorHAnsi"/>
          <w:color w:val="auto"/>
        </w:rPr>
        <w:t xml:space="preserve"> prazo para apresentação das razões recursais será iniciado na data de intimação ou de lavratura da ata de habilitação ou inabilitação;</w:t>
      </w:r>
    </w:p>
    <w:p w14:paraId="0622C58B" w14:textId="77777777" w:rsidR="00694CF0" w:rsidRPr="002E2C35" w:rsidRDefault="00694CF0" w:rsidP="00EC5131">
      <w:pPr>
        <w:pStyle w:val="Nivel3"/>
        <w:numPr>
          <w:ilvl w:val="0"/>
          <w:numId w:val="0"/>
        </w:numPr>
        <w:tabs>
          <w:tab w:val="left" w:pos="426"/>
          <w:tab w:val="left" w:pos="708"/>
        </w:tabs>
        <w:spacing w:before="0" w:after="0"/>
        <w:contextualSpacing/>
        <w:rPr>
          <w:rFonts w:asciiTheme="minorHAnsi" w:hAnsiTheme="minorHAnsi" w:cstheme="minorHAnsi"/>
          <w:color w:val="auto"/>
        </w:rPr>
      </w:pPr>
    </w:p>
    <w:p w14:paraId="7F012362" w14:textId="1A3ADC2C" w:rsidR="00694CF0" w:rsidRPr="002E2C35" w:rsidRDefault="00EC5131" w:rsidP="00CD6251">
      <w:pPr>
        <w:pStyle w:val="Nivel3"/>
        <w:numPr>
          <w:ilvl w:val="0"/>
          <w:numId w:val="17"/>
        </w:numPr>
        <w:tabs>
          <w:tab w:val="left" w:pos="426"/>
          <w:tab w:val="left" w:pos="708"/>
        </w:tabs>
        <w:spacing w:before="0" w:after="0"/>
        <w:ind w:left="0" w:firstLine="0"/>
        <w:contextualSpacing/>
        <w:rPr>
          <w:rFonts w:asciiTheme="minorHAnsi" w:hAnsiTheme="minorHAnsi" w:cstheme="minorHAnsi"/>
          <w:color w:val="auto"/>
        </w:rPr>
      </w:pPr>
      <w:r w:rsidRPr="002E2C35">
        <w:rPr>
          <w:rFonts w:asciiTheme="minorHAnsi" w:hAnsiTheme="minorHAnsi" w:cstheme="minorHAnsi"/>
          <w:color w:val="auto"/>
          <w:lang w:val="pt-BR"/>
        </w:rPr>
        <w:t>N</w:t>
      </w:r>
      <w:r w:rsidR="00694CF0" w:rsidRPr="002E2C35">
        <w:rPr>
          <w:rFonts w:asciiTheme="minorHAnsi" w:hAnsiTheme="minorHAnsi" w:cstheme="minorHAnsi"/>
          <w:color w:val="auto"/>
        </w:rPr>
        <w:t>a hipótese de adoção da inversão de fases prevista no</w:t>
      </w:r>
      <w:r w:rsidR="00694CF0" w:rsidRPr="002E2C35">
        <w:rPr>
          <w:rFonts w:asciiTheme="minorHAnsi" w:hAnsiTheme="minorHAnsi" w:cstheme="minorHAnsi"/>
          <w:color w:val="auto"/>
          <w:lang w:val="pt-BR"/>
        </w:rPr>
        <w:t xml:space="preserve"> </w:t>
      </w:r>
      <w:hyperlink r:id="rId13" w:anchor="art17§1" w:history="1">
        <w:r w:rsidR="00694CF0" w:rsidRPr="002E2C35">
          <w:rPr>
            <w:rStyle w:val="Hyperlink"/>
            <w:rFonts w:asciiTheme="minorHAnsi" w:hAnsiTheme="minorHAnsi" w:cstheme="minorHAnsi"/>
            <w:color w:val="auto"/>
          </w:rPr>
          <w:t>§ 1º do art. 17 da Lei nº 14.133, de 2021</w:t>
        </w:r>
      </w:hyperlink>
      <w:r w:rsidR="00694CF0" w:rsidRPr="002E2C35">
        <w:rPr>
          <w:rFonts w:asciiTheme="minorHAnsi" w:hAnsiTheme="minorHAnsi" w:cstheme="minorHAnsi"/>
          <w:color w:val="auto"/>
        </w:rPr>
        <w:t>, o prazo para apresentação das razões recursais será iniciado na data de intimação da ata de julgamento.</w:t>
      </w:r>
    </w:p>
    <w:p w14:paraId="69B76826" w14:textId="77777777" w:rsidR="00694CF0" w:rsidRPr="002E2C35" w:rsidRDefault="00694CF0" w:rsidP="00EC5131">
      <w:pPr>
        <w:pStyle w:val="Nivel3"/>
        <w:numPr>
          <w:ilvl w:val="0"/>
          <w:numId w:val="0"/>
        </w:numPr>
        <w:tabs>
          <w:tab w:val="left" w:pos="426"/>
          <w:tab w:val="left" w:pos="708"/>
        </w:tabs>
        <w:spacing w:before="0" w:after="0"/>
        <w:contextualSpacing/>
        <w:rPr>
          <w:rFonts w:asciiTheme="minorHAnsi" w:hAnsiTheme="minorHAnsi" w:cstheme="minorHAnsi"/>
          <w:color w:val="auto"/>
        </w:rPr>
      </w:pPr>
    </w:p>
    <w:p w14:paraId="3C237C41" w14:textId="2CA58478"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Os recursos deverão ser encaminhados em campo próprio do sistema.</w:t>
      </w:r>
    </w:p>
    <w:p w14:paraId="3862AC85"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3C813B2A" w14:textId="3CD60182"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4C793B9"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377AF567" w14:textId="519E0FCA"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Os recursos interpostos fora do prazo não serão conhecidos. </w:t>
      </w:r>
    </w:p>
    <w:p w14:paraId="0325380E"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69A5A646" w14:textId="592A34C5"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12E8B169"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03EAC4CB" w14:textId="13049EB7"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O recurso e o pedido de reconsideração terão efeito suspensivo do ato ou da decisão recorrida até que sobrevenha decisão final da autoridade competente. </w:t>
      </w:r>
    </w:p>
    <w:p w14:paraId="608C4356"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00001ECD" w14:textId="3BD93FBA"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O acolhimento do recurso invalida tão somente os atos insuscetíveis de aproveitamento. </w:t>
      </w:r>
    </w:p>
    <w:p w14:paraId="1FAA48CF" w14:textId="77777777" w:rsidR="00694CF0" w:rsidRPr="002E2C35" w:rsidRDefault="00694CF0" w:rsidP="00EC5131">
      <w:pPr>
        <w:pStyle w:val="Nivel2"/>
        <w:numPr>
          <w:ilvl w:val="0"/>
          <w:numId w:val="0"/>
        </w:numPr>
        <w:tabs>
          <w:tab w:val="left" w:pos="426"/>
        </w:tabs>
        <w:spacing w:before="0" w:after="0"/>
        <w:contextualSpacing/>
        <w:rPr>
          <w:rFonts w:asciiTheme="minorHAnsi" w:hAnsiTheme="minorHAnsi" w:cstheme="minorHAnsi"/>
        </w:rPr>
      </w:pPr>
    </w:p>
    <w:p w14:paraId="62B7F8BA" w14:textId="3A6DC3DE" w:rsidR="00694CF0" w:rsidRPr="002E2C35" w:rsidRDefault="00694CF0"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Os autos do processo permanecerão com vista franqueada aos interessados no sítio eletrônico da Prefeitura.</w:t>
      </w:r>
    </w:p>
    <w:p w14:paraId="648C30FF" w14:textId="77777777" w:rsidR="00694CF0" w:rsidRPr="002E2C35" w:rsidRDefault="00694CF0" w:rsidP="00692E3C">
      <w:pPr>
        <w:spacing w:line="276" w:lineRule="auto"/>
        <w:jc w:val="both"/>
        <w:rPr>
          <w:rFonts w:asciiTheme="minorHAnsi" w:hAnsiTheme="minorHAnsi" w:cstheme="minorHAnsi"/>
          <w:b/>
          <w:sz w:val="20"/>
          <w:szCs w:val="20"/>
        </w:rPr>
      </w:pPr>
    </w:p>
    <w:p w14:paraId="28C83BF7" w14:textId="0C17653C" w:rsidR="004570B4" w:rsidRPr="002E2C35" w:rsidRDefault="004570B4" w:rsidP="004570B4">
      <w:pPr>
        <w:pStyle w:val="Nivel01"/>
        <w:spacing w:before="0"/>
        <w:ind w:left="0" w:firstLine="0"/>
        <w:contextualSpacing/>
        <w:outlineLvl w:val="9"/>
        <w:rPr>
          <w:rFonts w:asciiTheme="minorHAnsi" w:hAnsiTheme="minorHAnsi" w:cstheme="minorHAnsi"/>
          <w:color w:val="auto"/>
        </w:rPr>
      </w:pPr>
      <w:bookmarkStart w:id="15" w:name="_Toc135469231"/>
      <w:r w:rsidRPr="002E2C35">
        <w:rPr>
          <w:rFonts w:asciiTheme="minorHAnsi" w:hAnsiTheme="minorHAnsi" w:cstheme="minorHAnsi"/>
          <w:snapToGrid w:val="0"/>
          <w:kern w:val="28"/>
        </w:rPr>
        <w:t xml:space="preserve">SEÇÃO XV - </w:t>
      </w:r>
      <w:r w:rsidRPr="002E2C35">
        <w:rPr>
          <w:rFonts w:asciiTheme="minorHAnsi" w:hAnsiTheme="minorHAnsi" w:cstheme="minorHAnsi"/>
          <w:color w:val="auto"/>
        </w:rPr>
        <w:t>DA ATA DE REGISTRO DE PREÇOS</w:t>
      </w:r>
      <w:bookmarkEnd w:id="15"/>
    </w:p>
    <w:p w14:paraId="24B1351F" w14:textId="77777777" w:rsidR="004570B4" w:rsidRPr="002E2C35" w:rsidRDefault="004570B4" w:rsidP="004570B4">
      <w:pPr>
        <w:rPr>
          <w:rFonts w:asciiTheme="minorHAnsi" w:hAnsiTheme="minorHAnsi" w:cstheme="minorHAnsi"/>
          <w:sz w:val="20"/>
          <w:szCs w:val="20"/>
        </w:rPr>
      </w:pPr>
    </w:p>
    <w:p w14:paraId="3D4FA2B1" w14:textId="2561FCC9" w:rsidR="004570B4" w:rsidRPr="002E2C35" w:rsidRDefault="004570B4"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Homologado o resultado da licitação, o licitante mais bem classificado terá o prazo de </w:t>
      </w:r>
      <w:r w:rsidRPr="002E2C35">
        <w:rPr>
          <w:rFonts w:asciiTheme="minorHAnsi" w:hAnsiTheme="minorHAnsi" w:cstheme="minorHAnsi"/>
          <w:b/>
          <w:bCs/>
        </w:rPr>
        <w:t>05 (cinco) dias</w:t>
      </w:r>
      <w:r w:rsidRPr="002E2C35">
        <w:rPr>
          <w:rFonts w:asciiTheme="minorHAnsi" w:hAnsiTheme="minorHAnsi" w:cstheme="minorHAnsi"/>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332139E1"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1CB6392B"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O prazo de convocação poderá ser prorrogado uma vez, por igual período, mediante solicitação do licitante mais bem classificado ou do fornecedor convocado, desde que:</w:t>
      </w:r>
    </w:p>
    <w:p w14:paraId="15BBE497"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643D30A5" w14:textId="77777777" w:rsidR="004570B4" w:rsidRPr="002E2C35" w:rsidRDefault="004570B4" w:rsidP="00913E7E">
      <w:pPr>
        <w:pStyle w:val="Nivel2"/>
        <w:numPr>
          <w:ilvl w:val="2"/>
          <w:numId w:val="17"/>
        </w:numPr>
        <w:spacing w:before="0" w:after="0"/>
        <w:ind w:left="142" w:firstLine="0"/>
        <w:contextualSpacing/>
        <w:rPr>
          <w:rFonts w:asciiTheme="minorHAnsi" w:hAnsiTheme="minorHAnsi" w:cstheme="minorHAnsi"/>
        </w:rPr>
      </w:pPr>
      <w:r w:rsidRPr="002E2C35">
        <w:rPr>
          <w:rFonts w:asciiTheme="minorHAnsi" w:hAnsiTheme="minorHAnsi" w:cstheme="minorHAnsi"/>
        </w:rPr>
        <w:t>a solicitação seja devidamente justificada e apresentada dentro do prazo; e</w:t>
      </w:r>
    </w:p>
    <w:p w14:paraId="1A802833" w14:textId="77777777" w:rsidR="004570B4" w:rsidRPr="002E2C35" w:rsidRDefault="004570B4" w:rsidP="00913E7E">
      <w:pPr>
        <w:pStyle w:val="Nivel2"/>
        <w:numPr>
          <w:ilvl w:val="0"/>
          <w:numId w:val="0"/>
        </w:numPr>
        <w:spacing w:before="0" w:after="0"/>
        <w:ind w:left="142"/>
        <w:contextualSpacing/>
        <w:rPr>
          <w:rFonts w:asciiTheme="minorHAnsi" w:hAnsiTheme="minorHAnsi" w:cstheme="minorHAnsi"/>
        </w:rPr>
      </w:pPr>
      <w:r w:rsidRPr="002E2C35">
        <w:rPr>
          <w:rFonts w:asciiTheme="minorHAnsi" w:hAnsiTheme="minorHAnsi" w:cstheme="minorHAnsi"/>
        </w:rPr>
        <w:t xml:space="preserve"> </w:t>
      </w:r>
    </w:p>
    <w:p w14:paraId="4192E27A" w14:textId="77777777" w:rsidR="004570B4" w:rsidRPr="002E2C35" w:rsidRDefault="004570B4" w:rsidP="00913E7E">
      <w:pPr>
        <w:pStyle w:val="Nivel2"/>
        <w:numPr>
          <w:ilvl w:val="2"/>
          <w:numId w:val="17"/>
        </w:numPr>
        <w:spacing w:before="0" w:after="0"/>
        <w:ind w:left="142" w:firstLine="0"/>
        <w:contextualSpacing/>
        <w:rPr>
          <w:rFonts w:asciiTheme="minorHAnsi" w:hAnsiTheme="minorHAnsi" w:cstheme="minorHAnsi"/>
        </w:rPr>
      </w:pPr>
      <w:r w:rsidRPr="002E2C35">
        <w:rPr>
          <w:rFonts w:asciiTheme="minorHAnsi" w:hAnsiTheme="minorHAnsi" w:cstheme="minorHAnsi"/>
        </w:rPr>
        <w:t>a justificativa apresentada seja aceita pela Administração.</w:t>
      </w:r>
    </w:p>
    <w:p w14:paraId="45B2B1D8"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735D7D70" w14:textId="3BCF9108"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 ata de registro de preços será assinada e disponibilizada no Portal da Transparência.</w:t>
      </w:r>
    </w:p>
    <w:p w14:paraId="64A226F3"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BBD1C75"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Serão formalizadas tantas Atas de Registro de Preços quantas forem necessárias para o registro de todos os itens constantes no Termo de Referência, com a indicação do licitante vencedor, a descrição do(s) item(</w:t>
      </w:r>
      <w:proofErr w:type="spellStart"/>
      <w:r w:rsidRPr="002E2C35">
        <w:rPr>
          <w:rFonts w:asciiTheme="minorHAnsi" w:hAnsiTheme="minorHAnsi" w:cstheme="minorHAnsi"/>
        </w:rPr>
        <w:t>ns</w:t>
      </w:r>
      <w:proofErr w:type="spellEnd"/>
      <w:r w:rsidRPr="002E2C35">
        <w:rPr>
          <w:rFonts w:asciiTheme="minorHAnsi" w:hAnsiTheme="minorHAnsi" w:cstheme="minorHAnsi"/>
        </w:rPr>
        <w:t>), as respectivas quantidades, preços registrados e demais condições.</w:t>
      </w:r>
    </w:p>
    <w:p w14:paraId="60F988B9"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5FFF0157"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O preço registrado, com a indicação dos fornecedores, será divulgado disponibilizado durante a vigência da ata de registro de preços.</w:t>
      </w:r>
    </w:p>
    <w:p w14:paraId="54E3422B"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2D6E441D"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A37D3DD" w14:textId="77777777" w:rsidR="004570B4" w:rsidRPr="002E2C35" w:rsidRDefault="004570B4" w:rsidP="004570B4">
      <w:pPr>
        <w:pStyle w:val="PargrafodaLista"/>
        <w:spacing w:line="276" w:lineRule="auto"/>
        <w:ind w:left="0"/>
        <w:contextualSpacing/>
        <w:jc w:val="both"/>
        <w:rPr>
          <w:rFonts w:asciiTheme="minorHAnsi" w:hAnsiTheme="minorHAnsi" w:cstheme="minorHAnsi"/>
          <w:sz w:val="20"/>
          <w:szCs w:val="20"/>
        </w:rPr>
      </w:pPr>
    </w:p>
    <w:p w14:paraId="4AC7C27D"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C7D2354"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17C13944" w14:textId="6DA90A8F"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 xml:space="preserve">O órgão gerenciador da Ata de Registro de Preços será a </w:t>
      </w:r>
      <w:r w:rsidRPr="00C059D4">
        <w:rPr>
          <w:rFonts w:asciiTheme="minorHAnsi" w:hAnsiTheme="minorHAnsi" w:cstheme="minorHAnsi"/>
          <w:b/>
          <w:bCs/>
        </w:rPr>
        <w:t xml:space="preserve">Secretária Municipal de </w:t>
      </w:r>
      <w:r w:rsidR="00C059D4" w:rsidRPr="00C059D4">
        <w:rPr>
          <w:rFonts w:asciiTheme="minorHAnsi" w:hAnsiTheme="minorHAnsi" w:cstheme="minorHAnsi"/>
          <w:b/>
          <w:bCs/>
        </w:rPr>
        <w:t>Administração, Planejamento e Meio Ambiente</w:t>
      </w:r>
      <w:r w:rsidR="00684FB0" w:rsidRPr="00C059D4">
        <w:rPr>
          <w:rFonts w:asciiTheme="minorHAnsi" w:hAnsiTheme="minorHAnsi" w:cstheme="minorHAnsi"/>
          <w:b/>
          <w:bCs/>
        </w:rPr>
        <w:t>.</w:t>
      </w:r>
    </w:p>
    <w:p w14:paraId="6ABEA0F8" w14:textId="77777777" w:rsidR="004570B4" w:rsidRPr="002E2C35" w:rsidRDefault="004570B4" w:rsidP="004570B4">
      <w:pPr>
        <w:pStyle w:val="PargrafodaLista"/>
        <w:rPr>
          <w:rFonts w:asciiTheme="minorHAnsi" w:hAnsiTheme="minorHAnsi" w:cstheme="minorHAnsi"/>
          <w:sz w:val="20"/>
          <w:szCs w:val="20"/>
        </w:rPr>
      </w:pPr>
    </w:p>
    <w:p w14:paraId="2E323DEF" w14:textId="668309DA" w:rsidR="004570B4" w:rsidRPr="002E2C35" w:rsidRDefault="004570B4" w:rsidP="004570B4">
      <w:pPr>
        <w:pStyle w:val="Nivel01"/>
        <w:spacing w:before="0"/>
        <w:ind w:left="0" w:firstLine="0"/>
        <w:contextualSpacing/>
        <w:outlineLvl w:val="9"/>
        <w:rPr>
          <w:rFonts w:asciiTheme="minorHAnsi" w:hAnsiTheme="minorHAnsi" w:cstheme="minorHAnsi"/>
          <w:color w:val="auto"/>
        </w:rPr>
      </w:pPr>
      <w:bookmarkStart w:id="16" w:name="_Toc135469232"/>
      <w:r w:rsidRPr="002E2C35">
        <w:rPr>
          <w:rFonts w:asciiTheme="minorHAnsi" w:hAnsiTheme="minorHAnsi" w:cstheme="minorHAnsi"/>
          <w:snapToGrid w:val="0"/>
          <w:kern w:val="28"/>
        </w:rPr>
        <w:t xml:space="preserve">SEÇÃO XVI - </w:t>
      </w:r>
      <w:r w:rsidRPr="002E2C35">
        <w:rPr>
          <w:rFonts w:asciiTheme="minorHAnsi" w:hAnsiTheme="minorHAnsi" w:cstheme="minorHAnsi"/>
          <w:color w:val="auto"/>
        </w:rPr>
        <w:t>DA FORMAÇÃO DO CADASTRO DE RESERVA</w:t>
      </w:r>
      <w:bookmarkEnd w:id="16"/>
    </w:p>
    <w:p w14:paraId="587ECC9E" w14:textId="77777777" w:rsidR="004570B4" w:rsidRPr="002E2C35" w:rsidRDefault="004570B4" w:rsidP="004570B4">
      <w:pPr>
        <w:pStyle w:val="Nivel01"/>
        <w:spacing w:before="0"/>
        <w:ind w:left="0" w:firstLine="0"/>
        <w:contextualSpacing/>
        <w:outlineLvl w:val="9"/>
        <w:rPr>
          <w:rFonts w:asciiTheme="minorHAnsi" w:hAnsiTheme="minorHAnsi" w:cstheme="minorHAnsi"/>
          <w:color w:val="auto"/>
        </w:rPr>
      </w:pPr>
      <w:r w:rsidRPr="002E2C35">
        <w:rPr>
          <w:rFonts w:asciiTheme="minorHAnsi" w:hAnsiTheme="minorHAnsi" w:cstheme="minorHAnsi"/>
          <w:color w:val="auto"/>
        </w:rPr>
        <w:t xml:space="preserve"> </w:t>
      </w:r>
    </w:p>
    <w:p w14:paraId="137CBE97" w14:textId="352B9A3F" w:rsidR="004570B4" w:rsidRPr="002E2C35" w:rsidRDefault="004570B4" w:rsidP="00CD6251">
      <w:pPr>
        <w:pStyle w:val="Nivel2"/>
        <w:numPr>
          <w:ilvl w:val="0"/>
          <w:numId w:val="17"/>
        </w:numPr>
        <w:spacing w:before="0" w:after="0"/>
        <w:ind w:left="426" w:hanging="426"/>
        <w:contextualSpacing/>
        <w:rPr>
          <w:rFonts w:asciiTheme="minorHAnsi" w:hAnsiTheme="minorHAnsi" w:cstheme="minorHAnsi"/>
        </w:rPr>
      </w:pPr>
      <w:r w:rsidRPr="002E2C35">
        <w:rPr>
          <w:rFonts w:asciiTheme="minorHAnsi" w:hAnsiTheme="minorHAnsi" w:cstheme="minorHAnsi"/>
        </w:rPr>
        <w:t>Após a homologação da licitação, será incluído na ata, na forma de anexo, o registro:</w:t>
      </w:r>
    </w:p>
    <w:p w14:paraId="33A85DA1"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D1CBADC" w14:textId="77777777" w:rsidR="004570B4" w:rsidRPr="002E2C35" w:rsidRDefault="004570B4"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 xml:space="preserve">dos licitantes </w:t>
      </w:r>
      <w:bookmarkStart w:id="17" w:name="_Hlk132991372"/>
      <w:r w:rsidRPr="002E2C35">
        <w:rPr>
          <w:rFonts w:asciiTheme="minorHAnsi" w:hAnsiTheme="minorHAnsi" w:cstheme="minorHAnsi"/>
          <w:color w:val="auto"/>
        </w:rPr>
        <w:t xml:space="preserve">que </w:t>
      </w:r>
      <w:bookmarkStart w:id="18" w:name="_Hlk132989696"/>
      <w:r w:rsidRPr="002E2C35">
        <w:rPr>
          <w:rFonts w:asciiTheme="minorHAnsi" w:hAnsiTheme="minorHAnsi" w:cstheme="minorHAnsi"/>
          <w:color w:val="auto"/>
        </w:rPr>
        <w:t>aceitarem cotar o objeto com preço igual ao do adjudicatári</w:t>
      </w:r>
      <w:bookmarkEnd w:id="17"/>
      <w:r w:rsidRPr="002E2C35">
        <w:rPr>
          <w:rFonts w:asciiTheme="minorHAnsi" w:hAnsiTheme="minorHAnsi" w:cstheme="minorHAnsi"/>
          <w:color w:val="auto"/>
        </w:rPr>
        <w:t>o</w:t>
      </w:r>
      <w:bookmarkEnd w:id="18"/>
      <w:r w:rsidRPr="002E2C35">
        <w:rPr>
          <w:rFonts w:asciiTheme="minorHAnsi" w:hAnsiTheme="minorHAnsi" w:cstheme="minorHAnsi"/>
          <w:color w:val="auto"/>
        </w:rPr>
        <w:t>, observada a classificação na licitação; e</w:t>
      </w:r>
    </w:p>
    <w:p w14:paraId="32396DCD"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hAnsiTheme="minorHAnsi" w:cstheme="minorHAnsi"/>
          <w:color w:val="auto"/>
        </w:rPr>
      </w:pPr>
      <w:r w:rsidRPr="002E2C35">
        <w:rPr>
          <w:rFonts w:asciiTheme="minorHAnsi" w:hAnsiTheme="minorHAnsi" w:cstheme="minorHAnsi"/>
          <w:color w:val="auto"/>
        </w:rPr>
        <w:t xml:space="preserve"> </w:t>
      </w:r>
    </w:p>
    <w:p w14:paraId="6036302E" w14:textId="3B3860A5" w:rsidR="004570B4" w:rsidRPr="002E2C35" w:rsidRDefault="004570B4" w:rsidP="00913E7E">
      <w:pPr>
        <w:pStyle w:val="Nivel3"/>
        <w:numPr>
          <w:ilvl w:val="2"/>
          <w:numId w:val="17"/>
        </w:numPr>
        <w:tabs>
          <w:tab w:val="left" w:pos="708"/>
        </w:tabs>
        <w:spacing w:before="0" w:after="0"/>
        <w:ind w:left="142" w:firstLine="0"/>
        <w:contextualSpacing/>
        <w:rPr>
          <w:rFonts w:asciiTheme="minorHAnsi" w:eastAsia="MS Mincho" w:hAnsiTheme="minorHAnsi" w:cstheme="minorHAnsi"/>
          <w:color w:val="auto"/>
        </w:rPr>
      </w:pPr>
      <w:r w:rsidRPr="002E2C35">
        <w:rPr>
          <w:rFonts w:asciiTheme="minorHAnsi" w:hAnsiTheme="minorHAnsi" w:cstheme="minorHAnsi"/>
          <w:color w:val="auto"/>
        </w:rPr>
        <w:t>dos licitantes que mantiverem sua proposta original</w:t>
      </w:r>
      <w:r w:rsidR="00913E7E" w:rsidRPr="002E2C35">
        <w:rPr>
          <w:rFonts w:asciiTheme="minorHAnsi" w:hAnsiTheme="minorHAnsi" w:cstheme="minorHAnsi"/>
          <w:color w:val="auto"/>
        </w:rPr>
        <w:t xml:space="preserve">. </w:t>
      </w:r>
    </w:p>
    <w:p w14:paraId="19E34555" w14:textId="77777777" w:rsidR="004570B4" w:rsidRPr="002E2C35" w:rsidRDefault="004570B4" w:rsidP="004570B4">
      <w:pPr>
        <w:pStyle w:val="Nivel3"/>
        <w:numPr>
          <w:ilvl w:val="0"/>
          <w:numId w:val="0"/>
        </w:numPr>
        <w:tabs>
          <w:tab w:val="left" w:pos="708"/>
        </w:tabs>
        <w:spacing w:before="0" w:after="0"/>
        <w:contextualSpacing/>
        <w:rPr>
          <w:rFonts w:asciiTheme="minorHAnsi" w:eastAsia="MS Mincho" w:hAnsiTheme="minorHAnsi" w:cstheme="minorHAnsi"/>
          <w:color w:val="auto"/>
        </w:rPr>
      </w:pPr>
    </w:p>
    <w:p w14:paraId="3EE78194" w14:textId="77777777" w:rsidR="004570B4" w:rsidRPr="002E2C35" w:rsidRDefault="004570B4" w:rsidP="00CD6251">
      <w:pPr>
        <w:pStyle w:val="Nivel2"/>
        <w:numPr>
          <w:ilvl w:val="1"/>
          <w:numId w:val="17"/>
        </w:numPr>
        <w:spacing w:before="0" w:after="0"/>
        <w:ind w:left="0" w:firstLine="0"/>
        <w:contextualSpacing/>
        <w:rPr>
          <w:rFonts w:asciiTheme="minorHAnsi" w:eastAsia="MS Mincho" w:hAnsiTheme="minorHAnsi" w:cstheme="minorHAnsi"/>
        </w:rPr>
      </w:pPr>
      <w:r w:rsidRPr="002E2C35">
        <w:rPr>
          <w:rFonts w:asciiTheme="minorHAnsi" w:hAnsiTheme="minorHAnsi" w:cstheme="minorHAnsi"/>
        </w:rPr>
        <w:t>Será respeitada, nas contratações, a ordem de classificação dos licitantes ou fornecedores registrados na ata.</w:t>
      </w:r>
    </w:p>
    <w:p w14:paraId="5262F157" w14:textId="77777777" w:rsidR="004570B4" w:rsidRPr="002E2C35" w:rsidRDefault="004570B4" w:rsidP="004570B4">
      <w:pPr>
        <w:pStyle w:val="Nivel2"/>
        <w:numPr>
          <w:ilvl w:val="0"/>
          <w:numId w:val="0"/>
        </w:numPr>
        <w:spacing w:before="0" w:after="0"/>
        <w:contextualSpacing/>
        <w:rPr>
          <w:rFonts w:asciiTheme="minorHAnsi" w:eastAsia="MS Mincho" w:hAnsiTheme="minorHAnsi" w:cstheme="minorHAnsi"/>
        </w:rPr>
      </w:pPr>
    </w:p>
    <w:p w14:paraId="38D189FF" w14:textId="77777777" w:rsidR="004570B4" w:rsidRPr="002E2C35" w:rsidRDefault="004570B4" w:rsidP="00913E7E">
      <w:pPr>
        <w:pStyle w:val="Nivel3"/>
        <w:numPr>
          <w:ilvl w:val="2"/>
          <w:numId w:val="17"/>
        </w:numPr>
        <w:tabs>
          <w:tab w:val="left" w:pos="709"/>
        </w:tabs>
        <w:spacing w:before="0" w:after="0"/>
        <w:ind w:left="142" w:firstLine="0"/>
        <w:contextualSpacing/>
        <w:rPr>
          <w:rFonts w:asciiTheme="minorHAnsi" w:eastAsia="Times New Roman" w:hAnsiTheme="minorHAnsi" w:cstheme="minorHAnsi"/>
          <w:color w:val="auto"/>
        </w:rPr>
      </w:pPr>
      <w:r w:rsidRPr="002E2C35">
        <w:rPr>
          <w:rFonts w:asciiTheme="minorHAnsi" w:hAnsiTheme="minorHAnsi" w:cstheme="minorHAnsi"/>
          <w:color w:val="auto"/>
        </w:rPr>
        <w:t>A apresentação de novas propostas na forma deste item não prejudicará o resultado do certame em relação ao licitante mais bem classificado.</w:t>
      </w:r>
    </w:p>
    <w:p w14:paraId="59A7CAFC"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eastAsia="Times New Roman" w:hAnsiTheme="minorHAnsi" w:cstheme="minorHAnsi"/>
          <w:color w:val="auto"/>
        </w:rPr>
      </w:pPr>
    </w:p>
    <w:p w14:paraId="15230D1A" w14:textId="77777777" w:rsidR="004570B4" w:rsidRPr="002E2C35" w:rsidRDefault="004570B4" w:rsidP="00913E7E">
      <w:pPr>
        <w:pStyle w:val="Nivel3"/>
        <w:numPr>
          <w:ilvl w:val="2"/>
          <w:numId w:val="17"/>
        </w:numPr>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Para fins da ordem de classificação, os licitantes ou fornecedores que aceitarem cotar o objeto com preço igual ao do adjudicatário antecederão aqueles que mantiverem sua proposta original.</w:t>
      </w:r>
    </w:p>
    <w:p w14:paraId="7CBA52F7"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130DDA99"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 habilitação dos licitantes que comporão o cadastro de reserva será efetuada quando houver necessidade de contratação dos licitantes remanescentes, nas seguintes hipóteses:</w:t>
      </w:r>
    </w:p>
    <w:p w14:paraId="1587E5A5"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1981980D" w14:textId="77777777" w:rsidR="004570B4" w:rsidRPr="002E2C35" w:rsidRDefault="004570B4" w:rsidP="00913E7E">
      <w:pPr>
        <w:pStyle w:val="Nivel3"/>
        <w:numPr>
          <w:ilvl w:val="2"/>
          <w:numId w:val="17"/>
        </w:numPr>
        <w:tabs>
          <w:tab w:val="left" w:pos="709"/>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 xml:space="preserve"> quando o licitante vencedor não assinar a ata de registro de preços no prazo e nas condições estabelecidos no edital; ou</w:t>
      </w:r>
    </w:p>
    <w:p w14:paraId="1BB2EB8A" w14:textId="77777777" w:rsidR="004570B4" w:rsidRPr="002E2C35" w:rsidRDefault="004570B4" w:rsidP="00913E7E">
      <w:pPr>
        <w:pStyle w:val="Nivel3"/>
        <w:numPr>
          <w:ilvl w:val="0"/>
          <w:numId w:val="0"/>
        </w:numPr>
        <w:tabs>
          <w:tab w:val="left" w:pos="709"/>
        </w:tabs>
        <w:spacing w:before="0" w:after="0"/>
        <w:ind w:left="142"/>
        <w:contextualSpacing/>
        <w:rPr>
          <w:rFonts w:asciiTheme="minorHAnsi" w:hAnsiTheme="minorHAnsi" w:cstheme="minorHAnsi"/>
          <w:color w:val="auto"/>
        </w:rPr>
      </w:pPr>
    </w:p>
    <w:p w14:paraId="5DC3A6AA" w14:textId="15F1DDC1" w:rsidR="004570B4" w:rsidRPr="002E2C35" w:rsidRDefault="004570B4" w:rsidP="00913E7E">
      <w:pPr>
        <w:pStyle w:val="Nivel3"/>
        <w:numPr>
          <w:ilvl w:val="2"/>
          <w:numId w:val="17"/>
        </w:numPr>
        <w:tabs>
          <w:tab w:val="left" w:pos="709"/>
        </w:tabs>
        <w:spacing w:before="0" w:after="0"/>
        <w:ind w:left="142" w:firstLine="0"/>
        <w:contextualSpacing/>
        <w:rPr>
          <w:rFonts w:asciiTheme="minorHAnsi" w:eastAsia="Times New Roman" w:hAnsiTheme="minorHAnsi" w:cstheme="minorHAnsi"/>
          <w:color w:val="auto"/>
        </w:rPr>
      </w:pPr>
      <w:r w:rsidRPr="002E2C35">
        <w:rPr>
          <w:rFonts w:asciiTheme="minorHAnsi" w:hAnsiTheme="minorHAnsi" w:cstheme="minorHAnsi"/>
          <w:color w:val="auto"/>
        </w:rPr>
        <w:t>quando houver o cancelamento do registro do fornecedor ou do registro de preços.</w:t>
      </w:r>
    </w:p>
    <w:p w14:paraId="35DDAAAA"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eastAsia="Times New Roman" w:hAnsiTheme="minorHAnsi" w:cstheme="minorHAnsi"/>
          <w:color w:val="auto"/>
        </w:rPr>
      </w:pPr>
    </w:p>
    <w:p w14:paraId="13E90C9C"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E956FC5"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75EDD41F" w14:textId="77777777" w:rsidR="004570B4" w:rsidRPr="002E2C35" w:rsidRDefault="004570B4" w:rsidP="00913E7E">
      <w:pPr>
        <w:pStyle w:val="Nivel3"/>
        <w:numPr>
          <w:ilvl w:val="2"/>
          <w:numId w:val="17"/>
        </w:numPr>
        <w:tabs>
          <w:tab w:val="left" w:pos="709"/>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 xml:space="preserve"> convocar os licitantes que mantiveram sua proposta original para negociação, na ordem de classificação, com vistas à obtenção de preço melhor, mesmo que acima do preço do adjudicatário; ou</w:t>
      </w:r>
    </w:p>
    <w:p w14:paraId="3FEF9755" w14:textId="77777777" w:rsidR="004570B4" w:rsidRPr="002E2C35" w:rsidRDefault="004570B4" w:rsidP="00913E7E">
      <w:pPr>
        <w:pStyle w:val="Nivel3"/>
        <w:numPr>
          <w:ilvl w:val="0"/>
          <w:numId w:val="0"/>
        </w:numPr>
        <w:tabs>
          <w:tab w:val="left" w:pos="709"/>
        </w:tabs>
        <w:spacing w:before="0" w:after="0"/>
        <w:ind w:left="142"/>
        <w:contextualSpacing/>
        <w:rPr>
          <w:rFonts w:asciiTheme="minorHAnsi" w:hAnsiTheme="minorHAnsi" w:cstheme="minorHAnsi"/>
          <w:color w:val="auto"/>
        </w:rPr>
      </w:pPr>
    </w:p>
    <w:p w14:paraId="658D6B46" w14:textId="77777777" w:rsidR="004570B4" w:rsidRPr="002E2C35" w:rsidRDefault="004570B4" w:rsidP="00913E7E">
      <w:pPr>
        <w:pStyle w:val="Nivel3"/>
        <w:numPr>
          <w:ilvl w:val="2"/>
          <w:numId w:val="17"/>
        </w:numPr>
        <w:tabs>
          <w:tab w:val="left" w:pos="709"/>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 xml:space="preserve"> adjudicar e firmar o contrato nas condições ofertadas pelos licitantes remanescentes, observada a ordem de classificação, quando frustrada a negociação de melhor condição.</w:t>
      </w:r>
    </w:p>
    <w:p w14:paraId="7D593CA2"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524DFB85" w14:textId="4D681CBB" w:rsidR="004570B4" w:rsidRPr="002E2C35" w:rsidRDefault="005B0370" w:rsidP="005B0370">
      <w:pPr>
        <w:pStyle w:val="Nivel01"/>
        <w:spacing w:before="0"/>
        <w:ind w:left="0" w:firstLine="0"/>
        <w:contextualSpacing/>
        <w:outlineLvl w:val="9"/>
        <w:rPr>
          <w:rFonts w:asciiTheme="minorHAnsi" w:hAnsiTheme="minorHAnsi" w:cstheme="minorHAnsi"/>
          <w:color w:val="auto"/>
        </w:rPr>
      </w:pPr>
      <w:bookmarkStart w:id="19" w:name="_Toc135469234"/>
      <w:r w:rsidRPr="002E2C35">
        <w:rPr>
          <w:rFonts w:asciiTheme="minorHAnsi" w:hAnsiTheme="minorHAnsi" w:cstheme="minorHAnsi"/>
          <w:snapToGrid w:val="0"/>
          <w:kern w:val="28"/>
        </w:rPr>
        <w:t xml:space="preserve">SEÇÃO XVII - </w:t>
      </w:r>
      <w:r w:rsidR="004570B4" w:rsidRPr="002E2C35">
        <w:rPr>
          <w:rFonts w:asciiTheme="minorHAnsi" w:hAnsiTheme="minorHAnsi" w:cstheme="minorHAnsi"/>
          <w:color w:val="auto"/>
        </w:rPr>
        <w:t>DAS INFRAÇÕES ADMINISTRATIVAS E SANÇÕES</w:t>
      </w:r>
      <w:bookmarkEnd w:id="19"/>
    </w:p>
    <w:p w14:paraId="14B6ED92" w14:textId="77777777" w:rsidR="004570B4" w:rsidRPr="002E2C35" w:rsidRDefault="004570B4" w:rsidP="004570B4">
      <w:pPr>
        <w:rPr>
          <w:rFonts w:asciiTheme="minorHAnsi" w:hAnsiTheme="minorHAnsi" w:cstheme="minorHAnsi"/>
          <w:sz w:val="20"/>
          <w:szCs w:val="20"/>
        </w:rPr>
      </w:pPr>
    </w:p>
    <w:p w14:paraId="48C4B2C2" w14:textId="0DD85547" w:rsidR="004570B4" w:rsidRPr="002E2C35" w:rsidRDefault="004570B4" w:rsidP="00CD6251">
      <w:pPr>
        <w:pStyle w:val="Nivel2"/>
        <w:numPr>
          <w:ilvl w:val="0"/>
          <w:numId w:val="17"/>
        </w:numPr>
        <w:spacing w:before="0" w:after="0"/>
        <w:ind w:left="426" w:hanging="426"/>
        <w:contextualSpacing/>
        <w:rPr>
          <w:rFonts w:asciiTheme="minorHAnsi" w:hAnsiTheme="minorHAnsi" w:cstheme="minorHAnsi"/>
        </w:rPr>
      </w:pPr>
      <w:r w:rsidRPr="002E2C35">
        <w:rPr>
          <w:rFonts w:asciiTheme="minorHAnsi" w:hAnsiTheme="minorHAnsi" w:cstheme="minorHAnsi"/>
        </w:rPr>
        <w:t xml:space="preserve">Comete infração administrativa, nos termos da lei, o licitante que, com dolo ou culpa: </w:t>
      </w:r>
    </w:p>
    <w:p w14:paraId="3D0AA993"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D1831DC" w14:textId="7CDB772C" w:rsidR="004570B4" w:rsidRPr="002E2C35" w:rsidRDefault="005B0370"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0" w:name="_Ref114668085"/>
      <w:bookmarkStart w:id="21" w:name="_Hlk114652595"/>
      <w:r w:rsidRPr="002E2C35">
        <w:rPr>
          <w:rFonts w:asciiTheme="minorHAnsi" w:hAnsiTheme="minorHAnsi" w:cstheme="minorHAnsi"/>
          <w:color w:val="auto"/>
          <w:lang w:val="pt-BR"/>
        </w:rPr>
        <w:lastRenderedPageBreak/>
        <w:t>D</w:t>
      </w:r>
      <w:r w:rsidR="004570B4" w:rsidRPr="002E2C35">
        <w:rPr>
          <w:rFonts w:asciiTheme="minorHAnsi" w:hAnsiTheme="minorHAnsi" w:cstheme="minorHAnsi"/>
          <w:color w:val="auto"/>
        </w:rPr>
        <w:t>eixar de entregar a documentação exigida para o certame ou não entregar qualquer documento que tenha sido solicitado pelo/a pregoeiro/a durante o certame;</w:t>
      </w:r>
      <w:bookmarkEnd w:id="20"/>
    </w:p>
    <w:p w14:paraId="043DAD60"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hAnsiTheme="minorHAnsi" w:cstheme="minorHAnsi"/>
          <w:color w:val="auto"/>
        </w:rPr>
      </w:pPr>
    </w:p>
    <w:p w14:paraId="4D30F74B" w14:textId="77777777" w:rsidR="004570B4" w:rsidRPr="002E2C35" w:rsidRDefault="004570B4"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2" w:name="_Ref114668108"/>
      <w:r w:rsidRPr="002E2C35">
        <w:rPr>
          <w:rFonts w:asciiTheme="minorHAnsi" w:hAnsiTheme="minorHAnsi" w:cstheme="minorHAnsi"/>
          <w:color w:val="auto"/>
        </w:rPr>
        <w:t>Salvo em decorrência de fato superveniente devidamente justificado, não mantiver a proposta em especial quando:</w:t>
      </w:r>
      <w:bookmarkEnd w:id="22"/>
    </w:p>
    <w:p w14:paraId="6A8BD3A8" w14:textId="77777777" w:rsidR="004570B4" w:rsidRPr="002E2C35" w:rsidRDefault="004570B4" w:rsidP="004570B4">
      <w:pPr>
        <w:pStyle w:val="PargrafodaLista"/>
        <w:rPr>
          <w:rFonts w:asciiTheme="minorHAnsi" w:hAnsiTheme="minorHAnsi" w:cstheme="minorHAnsi"/>
          <w:sz w:val="20"/>
          <w:szCs w:val="20"/>
        </w:rPr>
      </w:pPr>
    </w:p>
    <w:p w14:paraId="1143C4F4" w14:textId="77777777" w:rsidR="004570B4" w:rsidRPr="002E2C35" w:rsidRDefault="004570B4" w:rsidP="00CD6251">
      <w:pPr>
        <w:pStyle w:val="Nivel4"/>
        <w:numPr>
          <w:ilvl w:val="3"/>
          <w:numId w:val="17"/>
        </w:numPr>
        <w:tabs>
          <w:tab w:val="left" w:pos="708"/>
          <w:tab w:val="left" w:pos="993"/>
          <w:tab w:val="left" w:pos="1701"/>
        </w:tabs>
        <w:spacing w:before="0" w:after="0"/>
        <w:ind w:left="851" w:firstLine="0"/>
        <w:contextualSpacing/>
        <w:rPr>
          <w:rFonts w:asciiTheme="minorHAnsi" w:hAnsiTheme="minorHAnsi" w:cstheme="minorHAnsi"/>
        </w:rPr>
      </w:pPr>
      <w:r w:rsidRPr="002E2C35">
        <w:rPr>
          <w:rFonts w:asciiTheme="minorHAnsi" w:hAnsiTheme="minorHAnsi" w:cstheme="minorHAnsi"/>
        </w:rPr>
        <w:t xml:space="preserve">não enviar a proposta adequada ao último lance ofertado ou após a negociação; </w:t>
      </w:r>
    </w:p>
    <w:p w14:paraId="6FE76DD9" w14:textId="77777777" w:rsidR="004570B4" w:rsidRPr="002E2C35" w:rsidRDefault="004570B4" w:rsidP="00CD6251">
      <w:pPr>
        <w:pStyle w:val="Nivel4"/>
        <w:numPr>
          <w:ilvl w:val="3"/>
          <w:numId w:val="17"/>
        </w:numPr>
        <w:tabs>
          <w:tab w:val="left" w:pos="708"/>
          <w:tab w:val="left" w:pos="1701"/>
        </w:tabs>
        <w:spacing w:before="0" w:after="0"/>
        <w:ind w:left="851" w:firstLine="0"/>
        <w:contextualSpacing/>
        <w:rPr>
          <w:rFonts w:asciiTheme="minorHAnsi" w:hAnsiTheme="minorHAnsi" w:cstheme="minorHAnsi"/>
        </w:rPr>
      </w:pPr>
      <w:r w:rsidRPr="002E2C35">
        <w:rPr>
          <w:rFonts w:asciiTheme="minorHAnsi" w:hAnsiTheme="minorHAnsi" w:cstheme="minorHAnsi"/>
        </w:rPr>
        <w:t xml:space="preserve">recusar-se a enviar o detalhamento da proposta quando exigível; </w:t>
      </w:r>
    </w:p>
    <w:p w14:paraId="1C6E1A4A" w14:textId="77777777" w:rsidR="004570B4" w:rsidRPr="002E2C35" w:rsidRDefault="004570B4" w:rsidP="00CD6251">
      <w:pPr>
        <w:pStyle w:val="Nivel4"/>
        <w:numPr>
          <w:ilvl w:val="3"/>
          <w:numId w:val="17"/>
        </w:numPr>
        <w:tabs>
          <w:tab w:val="left" w:pos="708"/>
          <w:tab w:val="left" w:pos="1701"/>
        </w:tabs>
        <w:spacing w:before="0" w:after="0"/>
        <w:ind w:left="851" w:firstLine="0"/>
        <w:contextualSpacing/>
        <w:rPr>
          <w:rFonts w:asciiTheme="minorHAnsi" w:hAnsiTheme="minorHAnsi" w:cstheme="minorHAnsi"/>
        </w:rPr>
      </w:pPr>
      <w:r w:rsidRPr="002E2C35">
        <w:rPr>
          <w:rFonts w:asciiTheme="minorHAnsi" w:hAnsiTheme="minorHAnsi" w:cstheme="minorHAnsi"/>
        </w:rPr>
        <w:t xml:space="preserve">pedir para ser desclassificado quando encerrada a etapa competitiva; ou </w:t>
      </w:r>
    </w:p>
    <w:p w14:paraId="46F3577C" w14:textId="77777777" w:rsidR="004570B4" w:rsidRPr="002E2C35" w:rsidRDefault="004570B4" w:rsidP="00CD6251">
      <w:pPr>
        <w:pStyle w:val="Nivel4"/>
        <w:numPr>
          <w:ilvl w:val="3"/>
          <w:numId w:val="17"/>
        </w:numPr>
        <w:tabs>
          <w:tab w:val="left" w:pos="708"/>
          <w:tab w:val="left" w:pos="1701"/>
        </w:tabs>
        <w:spacing w:before="0" w:after="0"/>
        <w:ind w:left="851" w:firstLine="0"/>
        <w:contextualSpacing/>
        <w:rPr>
          <w:rFonts w:asciiTheme="minorHAnsi" w:hAnsiTheme="minorHAnsi" w:cstheme="minorHAnsi"/>
        </w:rPr>
      </w:pPr>
      <w:r w:rsidRPr="002E2C35">
        <w:rPr>
          <w:rFonts w:asciiTheme="minorHAnsi" w:hAnsiTheme="minorHAnsi" w:cstheme="minorHAnsi"/>
        </w:rPr>
        <w:t>deixar de apresentar amostra;</w:t>
      </w:r>
    </w:p>
    <w:p w14:paraId="006FF848" w14:textId="77777777" w:rsidR="004570B4" w:rsidRPr="002E2C35" w:rsidRDefault="004570B4" w:rsidP="00CD6251">
      <w:pPr>
        <w:pStyle w:val="Nivel4"/>
        <w:numPr>
          <w:ilvl w:val="3"/>
          <w:numId w:val="17"/>
        </w:numPr>
        <w:tabs>
          <w:tab w:val="left" w:pos="708"/>
          <w:tab w:val="left" w:pos="1701"/>
        </w:tabs>
        <w:spacing w:before="0" w:after="0"/>
        <w:ind w:left="851" w:firstLine="0"/>
        <w:contextualSpacing/>
        <w:rPr>
          <w:rFonts w:asciiTheme="minorHAnsi" w:hAnsiTheme="minorHAnsi" w:cstheme="minorHAnsi"/>
        </w:rPr>
      </w:pPr>
      <w:r w:rsidRPr="002E2C35">
        <w:rPr>
          <w:rFonts w:asciiTheme="minorHAnsi" w:hAnsiTheme="minorHAnsi" w:cstheme="minorHAnsi"/>
        </w:rPr>
        <w:t xml:space="preserve">apresentar proposta ou amostra em desacordo com as especificações do edital; </w:t>
      </w:r>
    </w:p>
    <w:p w14:paraId="62949987" w14:textId="77777777" w:rsidR="004570B4" w:rsidRPr="002E2C35" w:rsidRDefault="004570B4" w:rsidP="005B0370">
      <w:pPr>
        <w:pStyle w:val="Nivel4"/>
        <w:numPr>
          <w:ilvl w:val="0"/>
          <w:numId w:val="0"/>
        </w:numPr>
        <w:tabs>
          <w:tab w:val="left" w:pos="708"/>
        </w:tabs>
        <w:spacing w:before="0" w:after="0"/>
        <w:ind w:left="851"/>
        <w:contextualSpacing/>
        <w:rPr>
          <w:rFonts w:asciiTheme="minorHAnsi" w:hAnsiTheme="minorHAnsi" w:cstheme="minorHAnsi"/>
        </w:rPr>
      </w:pPr>
    </w:p>
    <w:p w14:paraId="79D2B2CC" w14:textId="5F1D0364" w:rsidR="004570B4" w:rsidRPr="002E2C35" w:rsidRDefault="005B0370"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3" w:name="_Ref114668139"/>
      <w:r w:rsidRPr="002E2C35">
        <w:rPr>
          <w:rFonts w:asciiTheme="minorHAnsi" w:hAnsiTheme="minorHAnsi" w:cstheme="minorHAnsi"/>
          <w:color w:val="auto"/>
          <w:lang w:val="pt-BR"/>
        </w:rPr>
        <w:t>N</w:t>
      </w:r>
      <w:proofErr w:type="spellStart"/>
      <w:r w:rsidR="004570B4" w:rsidRPr="002E2C35">
        <w:rPr>
          <w:rFonts w:asciiTheme="minorHAnsi" w:hAnsiTheme="minorHAnsi" w:cstheme="minorHAnsi"/>
          <w:color w:val="auto"/>
        </w:rPr>
        <w:t>ão</w:t>
      </w:r>
      <w:proofErr w:type="spellEnd"/>
      <w:r w:rsidR="004570B4" w:rsidRPr="002E2C35">
        <w:rPr>
          <w:rFonts w:asciiTheme="minorHAnsi" w:hAnsiTheme="minorHAnsi" w:cstheme="minorHAnsi"/>
          <w:color w:val="auto"/>
        </w:rPr>
        <w:t xml:space="preserve"> celebrar o contrato ou não entregar a documentação exigida para a contratação, quando convocado dentro do prazo de validade de sua proposta;</w:t>
      </w:r>
      <w:bookmarkEnd w:id="23"/>
    </w:p>
    <w:p w14:paraId="232230DA"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71B8CEAB" w14:textId="6DCF86D3" w:rsidR="004570B4" w:rsidRPr="002E2C35" w:rsidRDefault="005B0370" w:rsidP="00913E7E">
      <w:pPr>
        <w:pStyle w:val="Nivel4"/>
        <w:numPr>
          <w:ilvl w:val="3"/>
          <w:numId w:val="17"/>
        </w:numPr>
        <w:tabs>
          <w:tab w:val="left" w:pos="708"/>
          <w:tab w:val="left" w:pos="851"/>
        </w:tabs>
        <w:spacing w:before="0" w:after="0"/>
        <w:ind w:left="284" w:firstLine="0"/>
        <w:contextualSpacing/>
        <w:rPr>
          <w:rFonts w:asciiTheme="minorHAnsi" w:hAnsiTheme="minorHAnsi" w:cstheme="minorHAnsi"/>
        </w:rPr>
      </w:pPr>
      <w:r w:rsidRPr="002E2C35">
        <w:rPr>
          <w:rFonts w:asciiTheme="minorHAnsi" w:hAnsiTheme="minorHAnsi" w:cstheme="minorHAnsi"/>
          <w:lang w:val="pt-BR"/>
        </w:rPr>
        <w:t>R</w:t>
      </w:r>
      <w:proofErr w:type="spellStart"/>
      <w:r w:rsidR="004570B4" w:rsidRPr="002E2C35">
        <w:rPr>
          <w:rFonts w:asciiTheme="minorHAnsi" w:hAnsiTheme="minorHAnsi" w:cstheme="minorHAnsi"/>
        </w:rPr>
        <w:t>ecusar-se</w:t>
      </w:r>
      <w:proofErr w:type="spellEnd"/>
      <w:r w:rsidR="004570B4" w:rsidRPr="002E2C35">
        <w:rPr>
          <w:rFonts w:asciiTheme="minorHAnsi" w:hAnsiTheme="minorHAnsi" w:cstheme="minorHAnsi"/>
        </w:rPr>
        <w:t>, sem justificativa, a assinar o contrato ou a ata de registro de preço, ou a aceitar ou retirar o instrumento equivalente no prazo estabelecido pela Administração;</w:t>
      </w:r>
    </w:p>
    <w:p w14:paraId="59DD6E28" w14:textId="77777777" w:rsidR="004570B4" w:rsidRPr="002E2C35" w:rsidRDefault="004570B4" w:rsidP="00913E7E">
      <w:pPr>
        <w:pStyle w:val="Nivel4"/>
        <w:numPr>
          <w:ilvl w:val="0"/>
          <w:numId w:val="0"/>
        </w:numPr>
        <w:tabs>
          <w:tab w:val="left" w:pos="708"/>
        </w:tabs>
        <w:spacing w:before="0" w:after="0"/>
        <w:ind w:left="284"/>
        <w:contextualSpacing/>
        <w:rPr>
          <w:rFonts w:asciiTheme="minorHAnsi" w:hAnsiTheme="minorHAnsi" w:cstheme="minorHAnsi"/>
        </w:rPr>
      </w:pPr>
    </w:p>
    <w:p w14:paraId="1ED7CE13" w14:textId="03F98DD5" w:rsidR="004570B4" w:rsidRPr="002E2C35" w:rsidRDefault="005B0370" w:rsidP="00913E7E">
      <w:pPr>
        <w:pStyle w:val="Nivel3"/>
        <w:numPr>
          <w:ilvl w:val="2"/>
          <w:numId w:val="17"/>
        </w:numPr>
        <w:tabs>
          <w:tab w:val="left" w:pos="708"/>
        </w:tabs>
        <w:spacing w:before="0" w:after="0"/>
        <w:ind w:left="284" w:firstLine="0"/>
        <w:contextualSpacing/>
        <w:rPr>
          <w:rFonts w:asciiTheme="minorHAnsi" w:hAnsiTheme="minorHAnsi" w:cstheme="minorHAnsi"/>
          <w:color w:val="auto"/>
        </w:rPr>
      </w:pPr>
      <w:bookmarkStart w:id="24" w:name="_Ref114668249"/>
      <w:r w:rsidRPr="002E2C35">
        <w:rPr>
          <w:rFonts w:asciiTheme="minorHAnsi" w:hAnsiTheme="minorHAnsi" w:cstheme="minorHAnsi"/>
          <w:color w:val="auto"/>
          <w:lang w:val="pt-BR"/>
        </w:rPr>
        <w:t>A</w:t>
      </w:r>
      <w:r w:rsidR="004570B4" w:rsidRPr="002E2C35">
        <w:rPr>
          <w:rFonts w:asciiTheme="minorHAnsi" w:hAnsiTheme="minorHAnsi" w:cstheme="minorHAnsi"/>
          <w:color w:val="auto"/>
        </w:rPr>
        <w:t>presentar declaração ou documentação falsa exigida para o certame ou prestar declaração falsa durante a licitação</w:t>
      </w:r>
      <w:bookmarkEnd w:id="24"/>
      <w:r w:rsidR="005F7082" w:rsidRPr="002E2C35">
        <w:rPr>
          <w:rFonts w:asciiTheme="minorHAnsi" w:hAnsiTheme="minorHAnsi" w:cstheme="minorHAnsi"/>
          <w:color w:val="auto"/>
        </w:rPr>
        <w:t>.</w:t>
      </w:r>
    </w:p>
    <w:p w14:paraId="580964B3"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7B6910E6" w14:textId="057E1C32" w:rsidR="004570B4" w:rsidRPr="002E2C35" w:rsidRDefault="005B0370"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5" w:name="_Ref114668245"/>
      <w:r w:rsidRPr="002E2C35">
        <w:rPr>
          <w:rFonts w:asciiTheme="minorHAnsi" w:hAnsiTheme="minorHAnsi" w:cstheme="minorHAnsi"/>
          <w:color w:val="auto"/>
          <w:lang w:val="pt-BR"/>
        </w:rPr>
        <w:t>F</w:t>
      </w:r>
      <w:proofErr w:type="spellStart"/>
      <w:r w:rsidR="004570B4" w:rsidRPr="002E2C35">
        <w:rPr>
          <w:rFonts w:asciiTheme="minorHAnsi" w:hAnsiTheme="minorHAnsi" w:cstheme="minorHAnsi"/>
          <w:color w:val="auto"/>
        </w:rPr>
        <w:t>raudar</w:t>
      </w:r>
      <w:proofErr w:type="spellEnd"/>
      <w:r w:rsidR="004570B4" w:rsidRPr="002E2C35">
        <w:rPr>
          <w:rFonts w:asciiTheme="minorHAnsi" w:hAnsiTheme="minorHAnsi" w:cstheme="minorHAnsi"/>
          <w:color w:val="auto"/>
        </w:rPr>
        <w:t xml:space="preserve"> a licitação</w:t>
      </w:r>
      <w:bookmarkEnd w:id="25"/>
      <w:r w:rsidR="004570B4" w:rsidRPr="002E2C35">
        <w:rPr>
          <w:rFonts w:asciiTheme="minorHAnsi" w:hAnsiTheme="minorHAnsi" w:cstheme="minorHAnsi"/>
          <w:color w:val="auto"/>
          <w:lang w:val="pt-BR"/>
        </w:rPr>
        <w:t>.</w:t>
      </w:r>
    </w:p>
    <w:p w14:paraId="08BA3AA6"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6B68A5C7" w14:textId="3F29517C" w:rsidR="004570B4" w:rsidRPr="002E2C35" w:rsidRDefault="005B0370"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6" w:name="_Ref114668247"/>
      <w:r w:rsidRPr="002E2C35">
        <w:rPr>
          <w:rFonts w:asciiTheme="minorHAnsi" w:hAnsiTheme="minorHAnsi" w:cstheme="minorHAnsi"/>
          <w:color w:val="auto"/>
          <w:lang w:val="pt-BR"/>
        </w:rPr>
        <w:t>C</w:t>
      </w:r>
      <w:proofErr w:type="spellStart"/>
      <w:r w:rsidR="004570B4" w:rsidRPr="002E2C35">
        <w:rPr>
          <w:rFonts w:asciiTheme="minorHAnsi" w:hAnsiTheme="minorHAnsi" w:cstheme="minorHAnsi"/>
          <w:color w:val="auto"/>
        </w:rPr>
        <w:t>omportar-se</w:t>
      </w:r>
      <w:proofErr w:type="spellEnd"/>
      <w:r w:rsidR="004570B4" w:rsidRPr="002E2C35">
        <w:rPr>
          <w:rFonts w:asciiTheme="minorHAnsi" w:hAnsiTheme="minorHAnsi" w:cstheme="minorHAnsi"/>
          <w:color w:val="auto"/>
        </w:rPr>
        <w:t xml:space="preserve"> de modo inidôneo ou cometer fraude de qualquer natureza, em especial quando:</w:t>
      </w:r>
      <w:bookmarkEnd w:id="26"/>
    </w:p>
    <w:p w14:paraId="28ACBB54"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059B5F0F" w14:textId="77777777" w:rsidR="004570B4" w:rsidRPr="002E2C35" w:rsidRDefault="004570B4" w:rsidP="00CD6251">
      <w:pPr>
        <w:pStyle w:val="Nivel4"/>
        <w:numPr>
          <w:ilvl w:val="3"/>
          <w:numId w:val="17"/>
        </w:numPr>
        <w:tabs>
          <w:tab w:val="left" w:pos="708"/>
          <w:tab w:val="left" w:pos="1701"/>
        </w:tabs>
        <w:spacing w:before="0" w:after="0"/>
        <w:ind w:left="0" w:firstLine="851"/>
        <w:contextualSpacing/>
        <w:rPr>
          <w:rFonts w:asciiTheme="minorHAnsi" w:hAnsiTheme="minorHAnsi" w:cstheme="minorHAnsi"/>
        </w:rPr>
      </w:pPr>
      <w:r w:rsidRPr="002E2C35">
        <w:rPr>
          <w:rFonts w:asciiTheme="minorHAnsi" w:hAnsiTheme="minorHAnsi" w:cstheme="minorHAnsi"/>
        </w:rPr>
        <w:t xml:space="preserve">agir em conluio ou em desconformidade com a lei; </w:t>
      </w:r>
    </w:p>
    <w:p w14:paraId="349A7840" w14:textId="77777777" w:rsidR="004570B4" w:rsidRPr="002E2C35" w:rsidRDefault="004570B4" w:rsidP="00CD6251">
      <w:pPr>
        <w:pStyle w:val="Nivel4"/>
        <w:numPr>
          <w:ilvl w:val="3"/>
          <w:numId w:val="17"/>
        </w:numPr>
        <w:tabs>
          <w:tab w:val="left" w:pos="708"/>
          <w:tab w:val="left" w:pos="1701"/>
        </w:tabs>
        <w:spacing w:before="0" w:after="0"/>
        <w:ind w:left="0" w:firstLine="851"/>
        <w:contextualSpacing/>
        <w:rPr>
          <w:rFonts w:asciiTheme="minorHAnsi" w:hAnsiTheme="minorHAnsi" w:cstheme="minorHAnsi"/>
        </w:rPr>
      </w:pPr>
      <w:r w:rsidRPr="002E2C35">
        <w:rPr>
          <w:rFonts w:asciiTheme="minorHAnsi" w:hAnsiTheme="minorHAnsi" w:cstheme="minorHAnsi"/>
        </w:rPr>
        <w:t xml:space="preserve">induzir deliberadamente a erro no julgamento; </w:t>
      </w:r>
    </w:p>
    <w:p w14:paraId="2503F2C3" w14:textId="77777777" w:rsidR="004570B4" w:rsidRPr="002E2C35" w:rsidRDefault="004570B4" w:rsidP="00CD6251">
      <w:pPr>
        <w:pStyle w:val="Nivel4"/>
        <w:numPr>
          <w:ilvl w:val="3"/>
          <w:numId w:val="17"/>
        </w:numPr>
        <w:tabs>
          <w:tab w:val="left" w:pos="708"/>
          <w:tab w:val="left" w:pos="1701"/>
        </w:tabs>
        <w:spacing w:before="0" w:after="0"/>
        <w:ind w:left="0" w:firstLine="851"/>
        <w:contextualSpacing/>
        <w:rPr>
          <w:rFonts w:asciiTheme="minorHAnsi" w:hAnsiTheme="minorHAnsi" w:cstheme="minorHAnsi"/>
        </w:rPr>
      </w:pPr>
      <w:r w:rsidRPr="002E2C35">
        <w:rPr>
          <w:rFonts w:asciiTheme="minorHAnsi" w:hAnsiTheme="minorHAnsi" w:cstheme="minorHAnsi"/>
        </w:rPr>
        <w:t xml:space="preserve">apresentar amostra falsificada ou deteriorada; </w:t>
      </w:r>
    </w:p>
    <w:p w14:paraId="2384EF92" w14:textId="77777777" w:rsidR="004570B4" w:rsidRPr="002E2C35" w:rsidRDefault="004570B4" w:rsidP="004570B4">
      <w:pPr>
        <w:pStyle w:val="Nivel4"/>
        <w:numPr>
          <w:ilvl w:val="0"/>
          <w:numId w:val="0"/>
        </w:numPr>
        <w:tabs>
          <w:tab w:val="left" w:pos="708"/>
        </w:tabs>
        <w:spacing w:before="0" w:after="0"/>
        <w:contextualSpacing/>
        <w:rPr>
          <w:rFonts w:asciiTheme="minorHAnsi" w:hAnsiTheme="minorHAnsi" w:cstheme="minorHAnsi"/>
        </w:rPr>
      </w:pPr>
    </w:p>
    <w:p w14:paraId="3DE76784" w14:textId="7483AF4C" w:rsidR="004570B4" w:rsidRPr="002E2C35" w:rsidRDefault="00BE1079"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7" w:name="_Ref114668251"/>
      <w:r w:rsidRPr="002E2C35">
        <w:rPr>
          <w:rFonts w:asciiTheme="minorHAnsi" w:hAnsiTheme="minorHAnsi" w:cstheme="minorHAnsi"/>
          <w:color w:val="auto"/>
          <w:lang w:val="pt-BR"/>
        </w:rPr>
        <w:t>P</w:t>
      </w:r>
      <w:proofErr w:type="spellStart"/>
      <w:r w:rsidR="004570B4" w:rsidRPr="002E2C35">
        <w:rPr>
          <w:rFonts w:asciiTheme="minorHAnsi" w:hAnsiTheme="minorHAnsi" w:cstheme="minorHAnsi"/>
          <w:color w:val="auto"/>
        </w:rPr>
        <w:t>raticar</w:t>
      </w:r>
      <w:proofErr w:type="spellEnd"/>
      <w:r w:rsidR="004570B4" w:rsidRPr="002E2C35">
        <w:rPr>
          <w:rFonts w:asciiTheme="minorHAnsi" w:hAnsiTheme="minorHAnsi" w:cstheme="minorHAnsi"/>
          <w:color w:val="auto"/>
        </w:rPr>
        <w:t xml:space="preserve"> atos ilícitos com vistas a frustrar os objetivos da licitação</w:t>
      </w:r>
      <w:bookmarkEnd w:id="27"/>
    </w:p>
    <w:p w14:paraId="5768CD55" w14:textId="77777777" w:rsidR="004570B4" w:rsidRPr="002E2C35" w:rsidRDefault="004570B4" w:rsidP="004570B4">
      <w:pPr>
        <w:pStyle w:val="Nivel3"/>
        <w:numPr>
          <w:ilvl w:val="0"/>
          <w:numId w:val="0"/>
        </w:numPr>
        <w:tabs>
          <w:tab w:val="left" w:pos="708"/>
        </w:tabs>
        <w:spacing w:before="0" w:after="0"/>
        <w:ind w:left="720" w:hanging="720"/>
        <w:contextualSpacing/>
        <w:rPr>
          <w:rFonts w:asciiTheme="minorHAnsi" w:hAnsiTheme="minorHAnsi" w:cstheme="minorHAnsi"/>
          <w:color w:val="auto"/>
        </w:rPr>
      </w:pPr>
    </w:p>
    <w:bookmarkEnd w:id="21"/>
    <w:p w14:paraId="437E3E9A" w14:textId="6FC987D9"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Com fulcro na Lei nº 14.133, de 2021, a Administração poderá, garantida a prévia defesa, aplicar aos licitantes e/ou adjudicatários as seguintes sanções, sem prejuízo das responsabilidades civil e criminal:</w:t>
      </w:r>
    </w:p>
    <w:p w14:paraId="5D348158"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r w:rsidRPr="002E2C35">
        <w:rPr>
          <w:rFonts w:asciiTheme="minorHAnsi" w:hAnsiTheme="minorHAnsi" w:cstheme="minorHAnsi"/>
        </w:rPr>
        <w:t xml:space="preserve"> </w:t>
      </w:r>
    </w:p>
    <w:p w14:paraId="42530049"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 xml:space="preserve">advertência; </w:t>
      </w:r>
    </w:p>
    <w:p w14:paraId="053EB8E7"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multa;</w:t>
      </w:r>
    </w:p>
    <w:p w14:paraId="52483B3A"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impedimento de licitar e contratar e</w:t>
      </w:r>
    </w:p>
    <w:p w14:paraId="3814FA96"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declaração de inidoneidade para licitar ou contratar, enquanto perdurarem os motivos determinantes da punição ou até que seja promovida sua reabilitação perante a própria autoridade que aplicou a penalidade.</w:t>
      </w:r>
    </w:p>
    <w:p w14:paraId="17DE1028" w14:textId="77777777" w:rsidR="004570B4" w:rsidRPr="002E2C35" w:rsidRDefault="004570B4" w:rsidP="00BE1079">
      <w:pPr>
        <w:pStyle w:val="Nivel3"/>
        <w:numPr>
          <w:ilvl w:val="0"/>
          <w:numId w:val="0"/>
        </w:numPr>
        <w:tabs>
          <w:tab w:val="left" w:pos="708"/>
          <w:tab w:val="left" w:pos="1701"/>
        </w:tabs>
        <w:spacing w:before="0" w:after="0"/>
        <w:ind w:firstLine="993"/>
        <w:contextualSpacing/>
        <w:rPr>
          <w:rFonts w:asciiTheme="minorHAnsi" w:hAnsiTheme="minorHAnsi" w:cstheme="minorHAnsi"/>
          <w:color w:val="auto"/>
        </w:rPr>
      </w:pPr>
    </w:p>
    <w:p w14:paraId="3D1E82D5"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Na aplicação das sanções serão considerados:</w:t>
      </w:r>
    </w:p>
    <w:p w14:paraId="568DF6FA"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1F48A73E"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a natureza e a gravidade da infração cometida.</w:t>
      </w:r>
    </w:p>
    <w:p w14:paraId="4144C7DF"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as peculiaridades do caso concreto</w:t>
      </w:r>
    </w:p>
    <w:p w14:paraId="06B48165"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as circunstâncias agravantes ou atenuantes</w:t>
      </w:r>
    </w:p>
    <w:p w14:paraId="55D4A8D3"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os danos que dela provierem para a Administração Pública</w:t>
      </w:r>
    </w:p>
    <w:p w14:paraId="5A5D9C23" w14:textId="77777777" w:rsidR="004570B4" w:rsidRPr="002E2C35" w:rsidRDefault="004570B4" w:rsidP="00CD6251">
      <w:pPr>
        <w:pStyle w:val="Nivel3"/>
        <w:numPr>
          <w:ilvl w:val="2"/>
          <w:numId w:val="17"/>
        </w:numPr>
        <w:tabs>
          <w:tab w:val="left" w:pos="708"/>
          <w:tab w:val="left" w:pos="1701"/>
        </w:tabs>
        <w:spacing w:before="0" w:after="0"/>
        <w:ind w:left="0" w:firstLine="993"/>
        <w:contextualSpacing/>
        <w:rPr>
          <w:rFonts w:asciiTheme="minorHAnsi" w:hAnsiTheme="minorHAnsi" w:cstheme="minorHAnsi"/>
          <w:color w:val="auto"/>
        </w:rPr>
      </w:pPr>
      <w:r w:rsidRPr="002E2C35">
        <w:rPr>
          <w:rFonts w:asciiTheme="minorHAnsi" w:hAnsiTheme="minorHAnsi" w:cstheme="minorHAnsi"/>
          <w:color w:val="auto"/>
        </w:rPr>
        <w:t>a implantação ou o aperfeiçoamento de programa de integridade, conforme normas e orientações dos órgãos de controle.</w:t>
      </w:r>
    </w:p>
    <w:p w14:paraId="543BE3B9"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189C1776"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lastRenderedPageBreak/>
        <w:t xml:space="preserve">A multa será recolhida em percentual de 0,5% a 30% incidente sobre o valor do contrato licitado, recolhida no prazo máximo de </w:t>
      </w:r>
      <w:r w:rsidRPr="002E2C35">
        <w:rPr>
          <w:rFonts w:asciiTheme="minorHAnsi" w:hAnsiTheme="minorHAnsi" w:cstheme="minorHAnsi"/>
          <w:b/>
          <w:bCs/>
        </w:rPr>
        <w:t>15 (quinze) dias</w:t>
      </w:r>
      <w:r w:rsidRPr="002E2C35">
        <w:rPr>
          <w:rFonts w:asciiTheme="minorHAnsi" w:hAnsiTheme="minorHAnsi" w:cstheme="minorHAnsi"/>
        </w:rPr>
        <w:t xml:space="preserve"> úteis, a contar da comunicação oficial. </w:t>
      </w:r>
    </w:p>
    <w:p w14:paraId="373CC8E2"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1F356BA" w14:textId="090D4383" w:rsidR="004570B4" w:rsidRPr="002E2C35" w:rsidRDefault="004570B4"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bookmarkStart w:id="28" w:name="_Hlk113876035"/>
      <w:r w:rsidRPr="002E2C35">
        <w:rPr>
          <w:rFonts w:asciiTheme="minorHAnsi" w:hAnsiTheme="minorHAnsi" w:cstheme="minorHAnsi"/>
          <w:color w:val="auto"/>
        </w:rPr>
        <w:t xml:space="preserve">Para as infrações previstas nos itens </w:t>
      </w:r>
      <w:r w:rsidRPr="002E2C35">
        <w:rPr>
          <w:rFonts w:asciiTheme="minorHAnsi" w:hAnsiTheme="minorHAnsi" w:cstheme="minorHAnsi"/>
        </w:rPr>
        <w:fldChar w:fldCharType="begin"/>
      </w:r>
      <w:r w:rsidRPr="002E2C35">
        <w:rPr>
          <w:rFonts w:asciiTheme="minorHAnsi" w:hAnsiTheme="minorHAnsi" w:cstheme="minorHAnsi"/>
          <w:color w:val="auto"/>
        </w:rPr>
        <w:instrText xml:space="preserve"> REF _Ref114668085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sidRPr="002B4B88">
        <w:rPr>
          <w:rFonts w:asciiTheme="minorHAnsi" w:hAnsiTheme="minorHAnsi" w:cstheme="minorHAnsi"/>
          <w:color w:val="auto"/>
          <w:lang w:val="pt-BR"/>
        </w:rPr>
        <w:t>45.1.1</w:t>
      </w:r>
      <w:r w:rsidRPr="002E2C35">
        <w:rPr>
          <w:rFonts w:asciiTheme="minorHAnsi" w:hAnsiTheme="minorHAnsi" w:cstheme="minorHAnsi"/>
        </w:rPr>
        <w:fldChar w:fldCharType="end"/>
      </w:r>
      <w:r w:rsidRPr="002E2C35">
        <w:rPr>
          <w:rFonts w:asciiTheme="minorHAnsi" w:hAnsiTheme="minorHAnsi" w:cstheme="minorHAnsi"/>
          <w:color w:val="auto"/>
        </w:rPr>
        <w:t xml:space="preserve"> </w:t>
      </w:r>
      <w:r w:rsidRPr="002E2C35">
        <w:rPr>
          <w:rFonts w:asciiTheme="minorHAnsi" w:hAnsiTheme="minorHAnsi" w:cstheme="minorHAnsi"/>
        </w:rPr>
        <w:fldChar w:fldCharType="begin"/>
      </w:r>
      <w:r w:rsidRPr="002E2C35">
        <w:rPr>
          <w:rFonts w:asciiTheme="minorHAnsi" w:hAnsiTheme="minorHAnsi" w:cstheme="minorHAnsi"/>
          <w:color w:val="auto"/>
        </w:rPr>
        <w:instrText xml:space="preserve"> REF _Ref114668108 \r \h  \* MERGEFORMAT </w:instrText>
      </w:r>
      <w:r w:rsidRPr="002E2C35">
        <w:rPr>
          <w:rFonts w:asciiTheme="minorHAnsi" w:hAnsiTheme="minorHAnsi" w:cstheme="minorHAnsi"/>
        </w:rPr>
      </w:r>
      <w:r w:rsidR="002B4B88">
        <w:rPr>
          <w:rFonts w:asciiTheme="minorHAnsi" w:hAnsiTheme="minorHAnsi" w:cstheme="minorHAnsi"/>
        </w:rPr>
        <w:fldChar w:fldCharType="separate"/>
      </w:r>
      <w:r w:rsidR="002B4B88">
        <w:rPr>
          <w:rFonts w:asciiTheme="minorHAnsi" w:hAnsiTheme="minorHAnsi" w:cstheme="minorHAnsi"/>
          <w:color w:val="auto"/>
        </w:rPr>
        <w:t>45.1.2</w:t>
      </w:r>
      <w:r w:rsidRPr="002E2C35">
        <w:rPr>
          <w:rFonts w:asciiTheme="minorHAnsi" w:hAnsiTheme="minorHAnsi" w:cstheme="minorHAnsi"/>
        </w:rPr>
        <w:fldChar w:fldCharType="end"/>
      </w:r>
      <w:r w:rsidR="00BE1079" w:rsidRPr="002E2C35">
        <w:rPr>
          <w:rFonts w:asciiTheme="minorHAnsi" w:hAnsiTheme="minorHAnsi" w:cstheme="minorHAnsi"/>
          <w:lang w:val="pt-BR"/>
        </w:rPr>
        <w:t>a</w:t>
      </w:r>
      <w:r w:rsidRPr="002E2C35">
        <w:rPr>
          <w:rFonts w:asciiTheme="minorHAnsi" w:hAnsiTheme="minorHAnsi" w:cstheme="minorHAnsi"/>
          <w:color w:val="auto"/>
        </w:rPr>
        <w:t xml:space="preserve"> </w:t>
      </w:r>
      <w:r w:rsidRPr="002E2C35">
        <w:rPr>
          <w:rFonts w:asciiTheme="minorHAnsi" w:hAnsiTheme="minorHAnsi" w:cstheme="minorHAnsi"/>
        </w:rPr>
        <w:fldChar w:fldCharType="begin"/>
      </w:r>
      <w:r w:rsidRPr="002E2C35">
        <w:rPr>
          <w:rFonts w:asciiTheme="minorHAnsi" w:hAnsiTheme="minorHAnsi" w:cstheme="minorHAnsi"/>
          <w:color w:val="auto"/>
        </w:rPr>
        <w:instrText xml:space="preserve"> REF _Ref114668139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sidRPr="002B4B88">
        <w:rPr>
          <w:rFonts w:asciiTheme="minorHAnsi" w:hAnsiTheme="minorHAnsi" w:cstheme="minorHAnsi"/>
          <w:color w:val="auto"/>
          <w:lang w:val="pt-BR"/>
        </w:rPr>
        <w:t>45.1.3</w:t>
      </w:r>
      <w:r w:rsidRPr="002E2C35">
        <w:rPr>
          <w:rFonts w:asciiTheme="minorHAnsi" w:hAnsiTheme="minorHAnsi" w:cstheme="minorHAnsi"/>
        </w:rPr>
        <w:fldChar w:fldCharType="end"/>
      </w:r>
      <w:r w:rsidRPr="002E2C35">
        <w:rPr>
          <w:rFonts w:asciiTheme="minorHAnsi" w:hAnsiTheme="minorHAnsi" w:cstheme="minorHAnsi"/>
          <w:color w:val="auto"/>
        </w:rPr>
        <w:t>, a multa será de 0,5% a 15% do valor do contrato licitado.</w:t>
      </w:r>
    </w:p>
    <w:p w14:paraId="5F52E221"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hAnsiTheme="minorHAnsi" w:cstheme="minorHAnsi"/>
          <w:color w:val="auto"/>
        </w:rPr>
      </w:pPr>
    </w:p>
    <w:bookmarkEnd w:id="28"/>
    <w:p w14:paraId="09B9ED8C" w14:textId="01D68246" w:rsidR="004570B4" w:rsidRPr="002E2C35" w:rsidRDefault="004570B4"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 xml:space="preserve">Para as infrações previstas nos itens </w:t>
      </w:r>
      <w:r w:rsidRPr="002E2C35">
        <w:rPr>
          <w:rFonts w:asciiTheme="minorHAnsi" w:hAnsiTheme="minorHAnsi" w:cstheme="minorHAnsi"/>
          <w:color w:val="auto"/>
        </w:rPr>
        <w:fldChar w:fldCharType="begin"/>
      </w:r>
      <w:r w:rsidRPr="002E2C35">
        <w:rPr>
          <w:rFonts w:asciiTheme="minorHAnsi" w:hAnsiTheme="minorHAnsi" w:cstheme="minorHAnsi"/>
          <w:color w:val="auto"/>
        </w:rPr>
        <w:instrText xml:space="preserve"> REF _Ref114668249 \r \h  \* MERGEFORMAT </w:instrText>
      </w:r>
      <w:r w:rsidRPr="002E2C35">
        <w:rPr>
          <w:rFonts w:asciiTheme="minorHAnsi" w:hAnsiTheme="minorHAnsi" w:cstheme="minorHAnsi"/>
          <w:color w:val="auto"/>
        </w:rPr>
      </w:r>
      <w:r w:rsidRPr="002E2C35">
        <w:rPr>
          <w:rFonts w:asciiTheme="minorHAnsi" w:hAnsiTheme="minorHAnsi" w:cstheme="minorHAnsi"/>
          <w:color w:val="auto"/>
        </w:rPr>
        <w:fldChar w:fldCharType="separate"/>
      </w:r>
      <w:r w:rsidR="002B4B88" w:rsidRPr="002B4B88">
        <w:rPr>
          <w:rFonts w:asciiTheme="minorHAnsi" w:hAnsiTheme="minorHAnsi" w:cstheme="minorHAnsi"/>
          <w:color w:val="auto"/>
          <w:lang w:val="pt-BR"/>
        </w:rPr>
        <w:t>45.1.4</w:t>
      </w:r>
      <w:r w:rsidRPr="002E2C35">
        <w:rPr>
          <w:rFonts w:asciiTheme="minorHAnsi" w:hAnsiTheme="minorHAnsi" w:cstheme="minorHAnsi"/>
          <w:color w:val="auto"/>
        </w:rPr>
        <w:fldChar w:fldCharType="end"/>
      </w:r>
      <w:r w:rsidR="00BE1079" w:rsidRPr="002E2C35">
        <w:rPr>
          <w:rFonts w:asciiTheme="minorHAnsi" w:hAnsiTheme="minorHAnsi" w:cstheme="minorHAnsi"/>
          <w:color w:val="auto"/>
          <w:lang w:val="pt-BR"/>
        </w:rPr>
        <w:t xml:space="preserve"> a </w:t>
      </w:r>
      <w:r w:rsidRPr="002E2C35">
        <w:rPr>
          <w:rFonts w:asciiTheme="minorHAnsi" w:hAnsiTheme="minorHAnsi" w:cstheme="minorHAnsi"/>
          <w:color w:val="auto"/>
        </w:rPr>
        <w:fldChar w:fldCharType="begin"/>
      </w:r>
      <w:r w:rsidRPr="002E2C35">
        <w:rPr>
          <w:rFonts w:asciiTheme="minorHAnsi" w:hAnsiTheme="minorHAnsi" w:cstheme="minorHAnsi"/>
          <w:color w:val="auto"/>
        </w:rPr>
        <w:instrText xml:space="preserve"> REF _Ref114668252 \r \h  \* MERGEFORMAT </w:instrText>
      </w:r>
      <w:r w:rsidRPr="002E2C35">
        <w:rPr>
          <w:rFonts w:asciiTheme="minorHAnsi" w:hAnsiTheme="minorHAnsi" w:cstheme="minorHAnsi"/>
          <w:color w:val="auto"/>
        </w:rPr>
        <w:fldChar w:fldCharType="separate"/>
      </w:r>
      <w:r w:rsidR="002B4B88">
        <w:rPr>
          <w:rFonts w:asciiTheme="minorHAnsi" w:hAnsiTheme="minorHAnsi" w:cstheme="minorHAnsi"/>
          <w:b/>
          <w:bCs/>
          <w:color w:val="auto"/>
          <w:lang w:val="pt-BR"/>
        </w:rPr>
        <w:t xml:space="preserve">Erro! Fonte de referência não </w:t>
      </w:r>
      <w:proofErr w:type="gramStart"/>
      <w:r w:rsidR="002B4B88">
        <w:rPr>
          <w:rFonts w:asciiTheme="minorHAnsi" w:hAnsiTheme="minorHAnsi" w:cstheme="minorHAnsi"/>
          <w:b/>
          <w:bCs/>
          <w:color w:val="auto"/>
          <w:lang w:val="pt-BR"/>
        </w:rPr>
        <w:t>encontrada.</w:t>
      </w:r>
      <w:proofErr w:type="gramEnd"/>
      <w:r w:rsidRPr="002E2C35">
        <w:rPr>
          <w:rFonts w:asciiTheme="minorHAnsi" w:hAnsiTheme="minorHAnsi" w:cstheme="minorHAnsi"/>
          <w:color w:val="auto"/>
        </w:rPr>
        <w:fldChar w:fldCharType="end"/>
      </w:r>
      <w:r w:rsidRPr="002E2C35">
        <w:rPr>
          <w:rFonts w:asciiTheme="minorHAnsi" w:hAnsiTheme="minorHAnsi" w:cstheme="minorHAnsi"/>
          <w:color w:val="auto"/>
        </w:rPr>
        <w:t>, a multa será de 15% a 30% do valor do contrato licitado.</w:t>
      </w:r>
    </w:p>
    <w:p w14:paraId="3CDADA5E" w14:textId="77777777" w:rsidR="004570B4" w:rsidRPr="002E2C35" w:rsidRDefault="004570B4" w:rsidP="00913E7E">
      <w:pPr>
        <w:pStyle w:val="Nivel3"/>
        <w:numPr>
          <w:ilvl w:val="0"/>
          <w:numId w:val="0"/>
        </w:numPr>
        <w:tabs>
          <w:tab w:val="left" w:pos="708"/>
        </w:tabs>
        <w:spacing w:before="0" w:after="0"/>
        <w:ind w:left="142"/>
        <w:contextualSpacing/>
        <w:rPr>
          <w:rFonts w:asciiTheme="minorHAnsi" w:hAnsiTheme="minorHAnsi" w:cstheme="minorHAnsi"/>
          <w:color w:val="auto"/>
        </w:rPr>
      </w:pPr>
    </w:p>
    <w:p w14:paraId="32F81F11"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As sanções de advertência, impedimento de licitar e contratar e declaração de inidoneidade para licitar ou contratar poderão ser aplicadas, cumulativamente ou não, à penalidade de multa.</w:t>
      </w:r>
    </w:p>
    <w:p w14:paraId="73CC9D9F"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0BC7E3C9"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Na aplicação da sanção de multa será facultada a defesa do interessado no prazo de 15 (quinze) dias úteis, contado da data de sua intimação.</w:t>
      </w:r>
    </w:p>
    <w:p w14:paraId="0E7A55C9"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0639C99A" w14:textId="54ED794F"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proofErr w:type="gramStart"/>
      <w:r w:rsidRPr="002E2C35">
        <w:rPr>
          <w:rFonts w:asciiTheme="minorHAnsi" w:hAnsiTheme="minorHAnsi" w:cstheme="minorHAnsi"/>
        </w:rPr>
        <w:t>A sanção de impedimento de licitar e contratar será</w:t>
      </w:r>
      <w:proofErr w:type="gramEnd"/>
      <w:r w:rsidRPr="002E2C35">
        <w:rPr>
          <w:rFonts w:asciiTheme="minorHAnsi" w:hAnsiTheme="minorHAnsi" w:cstheme="minorHAnsi"/>
        </w:rPr>
        <w:t xml:space="preserve"> aplicada ao responsável em decorrência das infrações administrativas relacionadas nos itens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_Ref114668085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45.1.1</w:t>
      </w:r>
      <w:r w:rsidRPr="002E2C35">
        <w:rPr>
          <w:rFonts w:asciiTheme="minorHAnsi" w:hAnsiTheme="minorHAnsi" w:cstheme="minorHAnsi"/>
        </w:rPr>
        <w:fldChar w:fldCharType="end"/>
      </w:r>
      <w:r w:rsidRPr="002E2C35">
        <w:rPr>
          <w:rFonts w:asciiTheme="minorHAnsi" w:hAnsiTheme="minorHAnsi" w:cstheme="minorHAnsi"/>
        </w:rPr>
        <w:t xml:space="preserve">,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_Ref114668108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45.1.2</w:t>
      </w:r>
      <w:r w:rsidRPr="002E2C35">
        <w:rPr>
          <w:rFonts w:asciiTheme="minorHAnsi" w:hAnsiTheme="minorHAnsi" w:cstheme="minorHAnsi"/>
        </w:rPr>
        <w:fldChar w:fldCharType="end"/>
      </w:r>
      <w:r w:rsidRPr="002E2C35">
        <w:rPr>
          <w:rFonts w:asciiTheme="minorHAnsi" w:hAnsiTheme="minorHAnsi" w:cstheme="minorHAnsi"/>
        </w:rPr>
        <w:t xml:space="preserve"> e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_Ref114668139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45.1.3</w:t>
      </w:r>
      <w:r w:rsidRPr="002E2C35">
        <w:rPr>
          <w:rFonts w:asciiTheme="minorHAnsi" w:hAnsiTheme="minorHAnsi" w:cstheme="minorHAnsi"/>
        </w:rPr>
        <w:fldChar w:fldCharType="end"/>
      </w:r>
      <w:r w:rsidRPr="002E2C35">
        <w:rPr>
          <w:rFonts w:asciiTheme="minorHAnsi" w:hAnsiTheme="minorHAnsi" w:cstheme="minorHAnsi"/>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1F7DAA8"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62FB9DBA" w14:textId="6A234433"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 xml:space="preserve">Poderá ser aplicada ao responsável a sanção de declaração de inidoneidade para licitar ou contratar, em decorrência da prática das infrações dispostas nos itens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_Ref114668249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45.1.4</w:t>
      </w:r>
      <w:r w:rsidRPr="002E2C35">
        <w:rPr>
          <w:rFonts w:asciiTheme="minorHAnsi" w:hAnsiTheme="minorHAnsi" w:cstheme="minorHAnsi"/>
        </w:rPr>
        <w:fldChar w:fldCharType="end"/>
      </w:r>
      <w:r w:rsidR="00BE1079" w:rsidRPr="002E2C35">
        <w:rPr>
          <w:rFonts w:asciiTheme="minorHAnsi" w:hAnsiTheme="minorHAnsi" w:cstheme="minorHAnsi"/>
        </w:rPr>
        <w:t xml:space="preserve"> a</w:t>
      </w:r>
      <w:r w:rsidRPr="002E2C35">
        <w:rPr>
          <w:rFonts w:asciiTheme="minorHAnsi" w:hAnsiTheme="minorHAnsi" w:cstheme="minorHAnsi"/>
        </w:rPr>
        <w:t xml:space="preserve">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_Ref114668252 \r \h  \* MERGEFORMAT </w:instrText>
      </w:r>
      <w:r w:rsidRPr="002E2C35">
        <w:rPr>
          <w:rFonts w:asciiTheme="minorHAnsi" w:hAnsiTheme="minorHAnsi" w:cstheme="minorHAnsi"/>
        </w:rPr>
        <w:fldChar w:fldCharType="separate"/>
      </w:r>
      <w:r w:rsidR="002B4B88">
        <w:rPr>
          <w:rFonts w:asciiTheme="minorHAnsi" w:hAnsiTheme="minorHAnsi" w:cstheme="minorHAnsi"/>
          <w:b/>
          <w:bCs/>
        </w:rPr>
        <w:t xml:space="preserve">Erro! Fonte de referência não </w:t>
      </w:r>
      <w:proofErr w:type="gramStart"/>
      <w:r w:rsidR="002B4B88">
        <w:rPr>
          <w:rFonts w:asciiTheme="minorHAnsi" w:hAnsiTheme="minorHAnsi" w:cstheme="minorHAnsi"/>
          <w:b/>
          <w:bCs/>
        </w:rPr>
        <w:t>encontrada.</w:t>
      </w:r>
      <w:proofErr w:type="gramEnd"/>
      <w:r w:rsidRPr="002E2C35">
        <w:rPr>
          <w:rFonts w:asciiTheme="minorHAnsi" w:hAnsiTheme="minorHAnsi" w:cstheme="minorHAnsi"/>
        </w:rPr>
        <w:fldChar w:fldCharType="end"/>
      </w:r>
      <w:r w:rsidRPr="002E2C35">
        <w:rPr>
          <w:rFonts w:asciiTheme="minorHAnsi" w:hAnsiTheme="minorHAnsi" w:cstheme="minorHAnsi"/>
        </w:rPr>
        <w:t xml:space="preserve">, bem como pelas infrações administrativas previstas nos itens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_Ref114668085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45.1.1</w:t>
      </w:r>
      <w:r w:rsidRPr="002E2C35">
        <w:rPr>
          <w:rFonts w:asciiTheme="minorHAnsi" w:hAnsiTheme="minorHAnsi" w:cstheme="minorHAnsi"/>
        </w:rPr>
        <w:fldChar w:fldCharType="end"/>
      </w:r>
      <w:r w:rsidR="00BE1079" w:rsidRPr="002E2C35">
        <w:rPr>
          <w:rFonts w:asciiTheme="minorHAnsi" w:hAnsiTheme="minorHAnsi" w:cstheme="minorHAnsi"/>
        </w:rPr>
        <w:t xml:space="preserve"> a</w:t>
      </w:r>
      <w:r w:rsidRPr="002E2C35">
        <w:rPr>
          <w:rFonts w:asciiTheme="minorHAnsi" w:hAnsiTheme="minorHAnsi" w:cstheme="minorHAnsi"/>
        </w:rPr>
        <w:t xml:space="preserve">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_Ref114668139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45.1.3</w:t>
      </w:r>
      <w:r w:rsidRPr="002E2C35">
        <w:rPr>
          <w:rFonts w:asciiTheme="minorHAnsi" w:hAnsiTheme="minorHAnsi" w:cstheme="minorHAnsi"/>
        </w:rPr>
        <w:fldChar w:fldCharType="end"/>
      </w:r>
      <w:r w:rsidRPr="002E2C35">
        <w:rPr>
          <w:rFonts w:asciiTheme="minorHAnsi" w:hAnsiTheme="minorHAnsi" w:cstheme="minorHAnsi"/>
        </w:rPr>
        <w:t xml:space="preserve"> que</w:t>
      </w:r>
      <w:r w:rsidR="00BE1079" w:rsidRPr="002E2C35">
        <w:rPr>
          <w:rFonts w:asciiTheme="minorHAnsi" w:hAnsiTheme="minorHAnsi" w:cstheme="minorHAnsi"/>
        </w:rPr>
        <w:t xml:space="preserve"> </w:t>
      </w:r>
      <w:r w:rsidRPr="002E2C35">
        <w:rPr>
          <w:rFonts w:asciiTheme="minorHAnsi" w:hAnsiTheme="minorHAnsi" w:cstheme="minorHAnsi"/>
        </w:rPr>
        <w:t>justifiquem a imposição de penalidade mais grave que a sanção de impedimento de licitar e contratar, cuja duração observará o prazo previsto no art. 156, §5º, da Lei n.º 14.133/2021.</w:t>
      </w:r>
    </w:p>
    <w:p w14:paraId="69DEE1CD"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268971A1" w14:textId="1AD6DE4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 xml:space="preserve">A recusa injustificada do adjudicatário em assinar o contrato ou a ata de registro de preço, ou em aceitar ou retirar o instrumento equivalente no prazo estabelecido pela Administração, descrita no item </w:t>
      </w:r>
      <w:r w:rsidRPr="002E2C35">
        <w:rPr>
          <w:rFonts w:asciiTheme="minorHAnsi" w:hAnsiTheme="minorHAnsi" w:cstheme="minorHAnsi"/>
        </w:rPr>
        <w:fldChar w:fldCharType="begin"/>
      </w:r>
      <w:r w:rsidRPr="002E2C35">
        <w:rPr>
          <w:rFonts w:asciiTheme="minorHAnsi" w:hAnsiTheme="minorHAnsi" w:cstheme="minorHAnsi"/>
        </w:rPr>
        <w:instrText xml:space="preserve"> REF _Ref114668139 \r \h  \* MERGEFORMAT </w:instrText>
      </w:r>
      <w:r w:rsidRPr="002E2C35">
        <w:rPr>
          <w:rFonts w:asciiTheme="minorHAnsi" w:hAnsiTheme="minorHAnsi" w:cstheme="minorHAnsi"/>
        </w:rPr>
      </w:r>
      <w:r w:rsidRPr="002E2C35">
        <w:rPr>
          <w:rFonts w:asciiTheme="minorHAnsi" w:hAnsiTheme="minorHAnsi" w:cstheme="minorHAnsi"/>
        </w:rPr>
        <w:fldChar w:fldCharType="separate"/>
      </w:r>
      <w:r w:rsidR="002B4B88">
        <w:rPr>
          <w:rFonts w:asciiTheme="minorHAnsi" w:hAnsiTheme="minorHAnsi" w:cstheme="minorHAnsi"/>
        </w:rPr>
        <w:t>45.1.3</w:t>
      </w:r>
      <w:r w:rsidRPr="002E2C35">
        <w:rPr>
          <w:rFonts w:asciiTheme="minorHAnsi" w:hAnsiTheme="minorHAnsi" w:cstheme="minorHAnsi"/>
        </w:rPr>
        <w:fldChar w:fldCharType="end"/>
      </w:r>
      <w:r w:rsidRPr="002E2C35">
        <w:rPr>
          <w:rFonts w:asciiTheme="minorHAnsi" w:hAnsiTheme="minorHAnsi" w:cstheme="minorHAnsi"/>
        </w:rPr>
        <w:t xml:space="preserve">, caracterizará o descumprimento total da obrigação assumida e o sujeitará às penalidades e à imediata perda da garantia de proposta em favor do órgão ou entidade promotora da licitação, nos termos do art. 45, §4º da IN SEGES/ME n.º 73, de 2022. </w:t>
      </w:r>
    </w:p>
    <w:p w14:paraId="01D90682"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7DDB549B"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49C508"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4318A517"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822D63" w14:textId="77777777" w:rsidR="004570B4" w:rsidRPr="002E2C35" w:rsidRDefault="004570B4" w:rsidP="004570B4">
      <w:pPr>
        <w:pStyle w:val="PargrafodaLista"/>
        <w:spacing w:line="276" w:lineRule="auto"/>
        <w:ind w:left="0"/>
        <w:jc w:val="both"/>
        <w:rPr>
          <w:rFonts w:asciiTheme="minorHAnsi" w:hAnsiTheme="minorHAnsi" w:cstheme="minorHAnsi"/>
          <w:sz w:val="20"/>
          <w:szCs w:val="20"/>
        </w:rPr>
      </w:pPr>
    </w:p>
    <w:p w14:paraId="5413F41F"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893C34"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7D762CB"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O recurso e o pedido de reconsideração terão efeito suspensivo do ato ou da decisão recorrida até que sobrevenha decisão final da autoridade competente.</w:t>
      </w:r>
    </w:p>
    <w:p w14:paraId="7CF5DFA8"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7F922F08"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 aplicação das sanções previstas neste edital não exclui, em hipótese alguma, a obrigação de reparação integral dos danos causados.</w:t>
      </w:r>
    </w:p>
    <w:p w14:paraId="2623419D"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198F9AE" w14:textId="7549F040" w:rsidR="004570B4" w:rsidRPr="002E2C35" w:rsidRDefault="007E5C12" w:rsidP="007E5C12">
      <w:pPr>
        <w:pStyle w:val="Nivel01"/>
        <w:spacing w:before="0"/>
        <w:ind w:left="0" w:firstLine="0"/>
        <w:contextualSpacing/>
        <w:outlineLvl w:val="9"/>
        <w:rPr>
          <w:rFonts w:asciiTheme="minorHAnsi" w:hAnsiTheme="minorHAnsi" w:cstheme="minorHAnsi"/>
          <w:color w:val="auto"/>
        </w:rPr>
      </w:pPr>
      <w:bookmarkStart w:id="29" w:name="_Toc135469235"/>
      <w:r w:rsidRPr="002E2C35">
        <w:rPr>
          <w:rFonts w:asciiTheme="minorHAnsi" w:hAnsiTheme="minorHAnsi" w:cstheme="minorHAnsi"/>
          <w:snapToGrid w:val="0"/>
          <w:kern w:val="28"/>
        </w:rPr>
        <w:t xml:space="preserve">SEÇÃO XVIII - </w:t>
      </w:r>
      <w:r w:rsidR="004570B4" w:rsidRPr="002E2C35">
        <w:rPr>
          <w:rFonts w:asciiTheme="minorHAnsi" w:hAnsiTheme="minorHAnsi" w:cstheme="minorHAnsi"/>
          <w:color w:val="auto"/>
        </w:rPr>
        <w:t>DA IMPUGNAÇÃO AO EDITAL E DO PEDIDO DE ESCLARECIMENTO</w:t>
      </w:r>
      <w:bookmarkEnd w:id="29"/>
    </w:p>
    <w:p w14:paraId="54AF534A" w14:textId="77777777" w:rsidR="004570B4" w:rsidRPr="002E2C35" w:rsidRDefault="004570B4" w:rsidP="004570B4">
      <w:pPr>
        <w:rPr>
          <w:rFonts w:asciiTheme="minorHAnsi" w:hAnsiTheme="minorHAnsi" w:cstheme="minorHAnsi"/>
          <w:sz w:val="20"/>
          <w:szCs w:val="20"/>
        </w:rPr>
      </w:pPr>
    </w:p>
    <w:p w14:paraId="651B17DF" w14:textId="4271B694" w:rsidR="004570B4" w:rsidRPr="002E2C35" w:rsidRDefault="004570B4" w:rsidP="00CD6251">
      <w:pPr>
        <w:pStyle w:val="Nivel2"/>
        <w:numPr>
          <w:ilvl w:val="0"/>
          <w:numId w:val="17"/>
        </w:numPr>
        <w:tabs>
          <w:tab w:val="left" w:pos="426"/>
        </w:tabs>
        <w:spacing w:before="0" w:after="0"/>
        <w:ind w:left="0" w:firstLine="0"/>
        <w:contextualSpacing/>
        <w:rPr>
          <w:rFonts w:asciiTheme="minorHAnsi" w:hAnsiTheme="minorHAnsi" w:cstheme="minorHAnsi"/>
        </w:rPr>
      </w:pPr>
      <w:r w:rsidRPr="002E2C35">
        <w:rPr>
          <w:rFonts w:asciiTheme="minorHAnsi" w:hAnsiTheme="minorHAnsi" w:cstheme="minorHAnsi"/>
        </w:rPr>
        <w:t xml:space="preserve">Qualquer pessoa é parte legítima para impugnar este Edital por irregularidade na aplicação da Lei nº 14.133, de 2021, devendo protocolar o pedido </w:t>
      </w:r>
      <w:r w:rsidRPr="002E2C35">
        <w:rPr>
          <w:rFonts w:asciiTheme="minorHAnsi" w:hAnsiTheme="minorHAnsi" w:cstheme="minorHAnsi"/>
          <w:b/>
          <w:bCs/>
        </w:rPr>
        <w:t>até 03 (três) dias úteis</w:t>
      </w:r>
      <w:r w:rsidRPr="002E2C35">
        <w:rPr>
          <w:rFonts w:asciiTheme="minorHAnsi" w:hAnsiTheme="minorHAnsi" w:cstheme="minorHAnsi"/>
        </w:rPr>
        <w:t xml:space="preserve"> antes da data da abertura do certame.</w:t>
      </w:r>
    </w:p>
    <w:p w14:paraId="5B6FA59E"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653195E8" w14:textId="77777777" w:rsidR="004570B4" w:rsidRPr="002E2C35" w:rsidRDefault="004570B4" w:rsidP="00913E7E">
      <w:pPr>
        <w:pStyle w:val="Nivel2"/>
        <w:numPr>
          <w:ilvl w:val="1"/>
          <w:numId w:val="17"/>
        </w:numPr>
        <w:spacing w:before="0" w:after="0"/>
        <w:ind w:left="142" w:firstLine="0"/>
        <w:contextualSpacing/>
        <w:rPr>
          <w:rFonts w:asciiTheme="minorHAnsi" w:hAnsiTheme="minorHAnsi" w:cstheme="minorHAnsi"/>
        </w:rPr>
      </w:pPr>
      <w:r w:rsidRPr="002E2C35">
        <w:rPr>
          <w:rFonts w:asciiTheme="minorHAnsi" w:hAnsiTheme="minorHAnsi" w:cstheme="minorHAnsi"/>
        </w:rPr>
        <w:t xml:space="preserve">A resposta à impugnação ou ao pedido de esclarecimento será divulgado em sítio eletrônico oficial no prazo de até </w:t>
      </w:r>
      <w:r w:rsidRPr="002E2C35">
        <w:rPr>
          <w:rFonts w:asciiTheme="minorHAnsi" w:hAnsiTheme="minorHAnsi" w:cstheme="minorHAnsi"/>
          <w:b/>
          <w:bCs/>
        </w:rPr>
        <w:t>03 (três) dias úteis</w:t>
      </w:r>
      <w:r w:rsidRPr="002E2C35">
        <w:rPr>
          <w:rFonts w:asciiTheme="minorHAnsi" w:hAnsiTheme="minorHAnsi" w:cstheme="minorHAnsi"/>
        </w:rPr>
        <w:t>, limitado ao último dia útil anterior à data da abertura do certame.</w:t>
      </w:r>
    </w:p>
    <w:p w14:paraId="3A50DA9F" w14:textId="77777777" w:rsidR="004570B4" w:rsidRPr="002E2C35" w:rsidRDefault="004570B4" w:rsidP="00913E7E">
      <w:pPr>
        <w:pStyle w:val="Nivel2"/>
        <w:numPr>
          <w:ilvl w:val="0"/>
          <w:numId w:val="0"/>
        </w:numPr>
        <w:spacing w:before="0" w:after="0"/>
        <w:ind w:left="142"/>
        <w:contextualSpacing/>
        <w:rPr>
          <w:rFonts w:asciiTheme="minorHAnsi" w:hAnsiTheme="minorHAnsi" w:cstheme="minorHAnsi"/>
        </w:rPr>
      </w:pPr>
    </w:p>
    <w:p w14:paraId="4ADFCA78" w14:textId="6C88F8FF" w:rsidR="004570B4" w:rsidRPr="002E2C35" w:rsidRDefault="004570B4" w:rsidP="00913E7E">
      <w:pPr>
        <w:pStyle w:val="Nivel2"/>
        <w:numPr>
          <w:ilvl w:val="1"/>
          <w:numId w:val="17"/>
        </w:numPr>
        <w:spacing w:before="0" w:after="0"/>
        <w:ind w:left="142" w:firstLine="0"/>
        <w:contextualSpacing/>
        <w:rPr>
          <w:rFonts w:asciiTheme="minorHAnsi" w:hAnsiTheme="minorHAnsi" w:cstheme="minorHAnsi"/>
        </w:rPr>
      </w:pPr>
      <w:r w:rsidRPr="002E2C35">
        <w:rPr>
          <w:rFonts w:asciiTheme="minorHAnsi" w:hAnsiTheme="minorHAnsi" w:cstheme="minorHAnsi"/>
        </w:rPr>
        <w:t>A impugnação e o pedido de esclarecimento poderão ser realizados por forma eletrônica, pelos seguintes meios: Portal de Compras</w:t>
      </w:r>
      <w:r w:rsidR="008E17B7" w:rsidRPr="002E2C35">
        <w:rPr>
          <w:rFonts w:asciiTheme="minorHAnsi" w:hAnsiTheme="minorHAnsi" w:cstheme="minorHAnsi"/>
        </w:rPr>
        <w:t xml:space="preserve"> Prefeitura de </w:t>
      </w:r>
      <w:r w:rsidR="00E250F3" w:rsidRPr="002E2C35">
        <w:rPr>
          <w:rFonts w:asciiTheme="minorHAnsi" w:hAnsiTheme="minorHAnsi" w:cstheme="minorHAnsi"/>
        </w:rPr>
        <w:t>Ribamar Fiquene</w:t>
      </w:r>
      <w:r w:rsidRPr="002E2C35">
        <w:rPr>
          <w:rFonts w:asciiTheme="minorHAnsi" w:hAnsiTheme="minorHAnsi" w:cstheme="minorHAnsi"/>
        </w:rPr>
        <w:t xml:space="preserve"> e/ou através do e-mail: </w:t>
      </w:r>
      <w:hyperlink r:id="rId14" w:history="1">
        <w:r w:rsidR="00913E7E" w:rsidRPr="002E2C35">
          <w:rPr>
            <w:rStyle w:val="Hyperlink"/>
            <w:rFonts w:asciiTheme="minorHAnsi" w:hAnsiTheme="minorHAnsi" w:cstheme="minorHAnsi"/>
          </w:rPr>
          <w:t>cpl@ribamarfiquene.ma.gov.br</w:t>
        </w:r>
      </w:hyperlink>
      <w:r w:rsidR="00913E7E" w:rsidRPr="002E2C35">
        <w:rPr>
          <w:rFonts w:asciiTheme="minorHAnsi" w:hAnsiTheme="minorHAnsi" w:cstheme="minorHAnsi"/>
        </w:rPr>
        <w:t xml:space="preserve"> </w:t>
      </w:r>
    </w:p>
    <w:p w14:paraId="06674D17"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C098ECC"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As impugnações e pedidos de esclarecimentos não suspendem os prazos previstos no certame.</w:t>
      </w:r>
    </w:p>
    <w:p w14:paraId="75B81128"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1771EB2" w14:textId="77777777" w:rsidR="004570B4" w:rsidRPr="002E2C35" w:rsidRDefault="004570B4" w:rsidP="00913E7E">
      <w:pPr>
        <w:pStyle w:val="Nivel3"/>
        <w:numPr>
          <w:ilvl w:val="2"/>
          <w:numId w:val="17"/>
        </w:numPr>
        <w:tabs>
          <w:tab w:val="left" w:pos="708"/>
        </w:tabs>
        <w:spacing w:before="0" w:after="0"/>
        <w:ind w:left="142" w:firstLine="0"/>
        <w:contextualSpacing/>
        <w:rPr>
          <w:rFonts w:asciiTheme="minorHAnsi" w:hAnsiTheme="minorHAnsi" w:cstheme="minorHAnsi"/>
          <w:color w:val="auto"/>
        </w:rPr>
      </w:pPr>
      <w:r w:rsidRPr="002E2C35">
        <w:rPr>
          <w:rFonts w:asciiTheme="minorHAnsi" w:hAnsiTheme="minorHAnsi" w:cstheme="minorHAnsi"/>
          <w:color w:val="auto"/>
        </w:rPr>
        <w:t>A concessão de efeito suspensivo à impugnação é medida excepcional e deverá ser motivada pelo agente de contratação, nos autos do processo de licitação.</w:t>
      </w:r>
    </w:p>
    <w:p w14:paraId="41E1738C" w14:textId="77777777" w:rsidR="004570B4" w:rsidRPr="002E2C35" w:rsidRDefault="004570B4" w:rsidP="004570B4">
      <w:pPr>
        <w:pStyle w:val="Nivel3"/>
        <w:numPr>
          <w:ilvl w:val="0"/>
          <w:numId w:val="0"/>
        </w:numPr>
        <w:tabs>
          <w:tab w:val="left" w:pos="708"/>
        </w:tabs>
        <w:spacing w:before="0" w:after="0"/>
        <w:contextualSpacing/>
        <w:rPr>
          <w:rFonts w:asciiTheme="minorHAnsi" w:hAnsiTheme="minorHAnsi" w:cstheme="minorHAnsi"/>
          <w:color w:val="auto"/>
        </w:rPr>
      </w:pPr>
    </w:p>
    <w:p w14:paraId="011A9662"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Acolhida a impugnação, será definida e publicada nova data para a realização do certame.</w:t>
      </w:r>
    </w:p>
    <w:p w14:paraId="7407DCE1"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6CB1952E" w14:textId="0230843C" w:rsidR="004570B4" w:rsidRPr="002E2C35" w:rsidRDefault="007E5C12" w:rsidP="007E5C12">
      <w:pPr>
        <w:pStyle w:val="Nivel01"/>
        <w:spacing w:before="0"/>
        <w:ind w:left="0" w:firstLine="0"/>
        <w:contextualSpacing/>
        <w:outlineLvl w:val="9"/>
        <w:rPr>
          <w:rFonts w:asciiTheme="minorHAnsi" w:hAnsiTheme="minorHAnsi" w:cstheme="minorHAnsi"/>
          <w:color w:val="auto"/>
        </w:rPr>
      </w:pPr>
      <w:bookmarkStart w:id="30" w:name="_Toc135469236"/>
      <w:r w:rsidRPr="002E2C35">
        <w:rPr>
          <w:rFonts w:asciiTheme="minorHAnsi" w:hAnsiTheme="minorHAnsi" w:cstheme="minorHAnsi"/>
          <w:snapToGrid w:val="0"/>
          <w:kern w:val="28"/>
        </w:rPr>
        <w:t xml:space="preserve">SEÇÃO XIX - </w:t>
      </w:r>
      <w:r w:rsidR="004570B4" w:rsidRPr="002E2C35">
        <w:rPr>
          <w:rFonts w:asciiTheme="minorHAnsi" w:hAnsiTheme="minorHAnsi" w:cstheme="minorHAnsi"/>
          <w:color w:val="auto"/>
        </w:rPr>
        <w:t>DAS DISPOSIÇÕES GERAIS</w:t>
      </w:r>
      <w:bookmarkEnd w:id="30"/>
    </w:p>
    <w:p w14:paraId="73B4EB3C" w14:textId="77777777" w:rsidR="004570B4" w:rsidRPr="002E2C35" w:rsidRDefault="004570B4" w:rsidP="004570B4">
      <w:pPr>
        <w:rPr>
          <w:rFonts w:asciiTheme="minorHAnsi" w:hAnsiTheme="minorHAnsi" w:cstheme="minorHAnsi"/>
          <w:sz w:val="20"/>
          <w:szCs w:val="20"/>
        </w:rPr>
      </w:pPr>
    </w:p>
    <w:p w14:paraId="7EB161CB" w14:textId="6E29F21A" w:rsidR="004570B4" w:rsidRPr="002E2C35" w:rsidRDefault="004570B4" w:rsidP="00CD6251">
      <w:pPr>
        <w:pStyle w:val="Nivel2"/>
        <w:numPr>
          <w:ilvl w:val="0"/>
          <w:numId w:val="17"/>
        </w:numPr>
        <w:spacing w:before="0" w:after="0"/>
        <w:ind w:left="426" w:hanging="426"/>
        <w:contextualSpacing/>
        <w:rPr>
          <w:rFonts w:asciiTheme="minorHAnsi" w:hAnsiTheme="minorHAnsi" w:cstheme="minorHAnsi"/>
        </w:rPr>
      </w:pPr>
      <w:r w:rsidRPr="002E2C35">
        <w:rPr>
          <w:rFonts w:asciiTheme="minorHAnsi" w:hAnsiTheme="minorHAnsi" w:cstheme="minorHAnsi"/>
        </w:rPr>
        <w:t>Será divulgada ata da sessão pública no sistema eletrônico.</w:t>
      </w:r>
    </w:p>
    <w:p w14:paraId="76019278"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55CEAD3" w14:textId="77777777" w:rsidR="004570B4" w:rsidRPr="002E2C35" w:rsidRDefault="004570B4" w:rsidP="00913E7E">
      <w:pPr>
        <w:pStyle w:val="Nivel2"/>
        <w:numPr>
          <w:ilvl w:val="1"/>
          <w:numId w:val="17"/>
        </w:numPr>
        <w:tabs>
          <w:tab w:val="left" w:pos="567"/>
        </w:tabs>
        <w:spacing w:before="0" w:after="0"/>
        <w:ind w:left="142" w:firstLine="0"/>
        <w:contextualSpacing/>
        <w:rPr>
          <w:rFonts w:asciiTheme="minorHAnsi" w:hAnsiTheme="minorHAnsi" w:cstheme="minorHAnsi"/>
        </w:rPr>
      </w:pPr>
      <w:r w:rsidRPr="002E2C35">
        <w:rPr>
          <w:rFonts w:asciiTheme="minorHAnsi" w:hAnsiTheme="minorHAnsi" w:cstheme="minorHAnsi"/>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8A9636A"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2557AD48"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Todas as referências de tempo no Edital, no aviso e durante a sessão pública observarão o horário de Brasília - DF.</w:t>
      </w:r>
    </w:p>
    <w:p w14:paraId="2F9F597B"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0F38919D"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A homologação do resultado desta licitação não implicará direito à contratação.</w:t>
      </w:r>
    </w:p>
    <w:p w14:paraId="0836E3EB" w14:textId="77777777" w:rsidR="004570B4" w:rsidRPr="002E2C35" w:rsidRDefault="004570B4" w:rsidP="004570B4">
      <w:pPr>
        <w:pStyle w:val="PargrafodaLista"/>
        <w:rPr>
          <w:rFonts w:asciiTheme="minorHAnsi" w:hAnsiTheme="minorHAnsi" w:cstheme="minorHAnsi"/>
          <w:sz w:val="20"/>
          <w:szCs w:val="20"/>
        </w:rPr>
      </w:pPr>
    </w:p>
    <w:p w14:paraId="3CD26478"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E652EFA"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3AC80F6D"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Os licitantes assumem todos os custos de preparação e apresentação de suas propostas e a Administração não será, em nenhum caso, responsável por esses custos, independentemente da condução ou do resultado do processo licitatório.</w:t>
      </w:r>
    </w:p>
    <w:p w14:paraId="2804A3F0"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511F1C6"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Na contagem dos prazos estabelecidos neste Edital e seus Anexos, excluir-se-á o dia do início e incluir-se-á o do vencimento. Só se iniciam e vencem os prazos em dias de expediente na Administração.</w:t>
      </w:r>
    </w:p>
    <w:p w14:paraId="2C750CA0"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21722BD8" w14:textId="77777777" w:rsidR="004570B4" w:rsidRPr="002E2C35" w:rsidRDefault="004570B4" w:rsidP="00CD6251">
      <w:pPr>
        <w:pStyle w:val="Nivel2"/>
        <w:numPr>
          <w:ilvl w:val="1"/>
          <w:numId w:val="17"/>
        </w:numPr>
        <w:spacing w:before="0" w:after="0"/>
        <w:ind w:left="0" w:firstLine="0"/>
        <w:contextualSpacing/>
        <w:rPr>
          <w:rFonts w:asciiTheme="minorHAnsi" w:hAnsiTheme="minorHAnsi" w:cstheme="minorHAnsi"/>
        </w:rPr>
      </w:pPr>
      <w:r w:rsidRPr="002E2C35">
        <w:rPr>
          <w:rFonts w:asciiTheme="minorHAnsi" w:hAnsiTheme="minorHAnsi" w:cstheme="minorHAnsi"/>
        </w:rPr>
        <w:t>O desatendimento de exigências formais não essenciais não importará o afastamento do licitante, desde que seja possível o aproveitamento do ato, observados os princípios da isonomia e do interesse público.</w:t>
      </w:r>
    </w:p>
    <w:p w14:paraId="3408CF84" w14:textId="77777777" w:rsidR="004570B4" w:rsidRPr="002E2C35" w:rsidRDefault="004570B4" w:rsidP="004570B4">
      <w:pPr>
        <w:pStyle w:val="Nivel2"/>
        <w:numPr>
          <w:ilvl w:val="0"/>
          <w:numId w:val="0"/>
        </w:numPr>
        <w:spacing w:before="0" w:after="0"/>
        <w:contextualSpacing/>
        <w:rPr>
          <w:rFonts w:asciiTheme="minorHAnsi" w:hAnsiTheme="minorHAnsi" w:cstheme="minorHAnsi"/>
        </w:rPr>
      </w:pPr>
    </w:p>
    <w:p w14:paraId="510DD0D2" w14:textId="77777777" w:rsidR="004570B4" w:rsidRPr="002E2C35" w:rsidRDefault="004570B4" w:rsidP="00CD6251">
      <w:pPr>
        <w:pStyle w:val="Nivel2"/>
        <w:numPr>
          <w:ilvl w:val="1"/>
          <w:numId w:val="17"/>
        </w:numPr>
        <w:spacing w:before="0" w:after="0"/>
        <w:ind w:left="0" w:firstLine="0"/>
        <w:contextualSpacing/>
        <w:rPr>
          <w:rFonts w:asciiTheme="minorHAnsi" w:eastAsia="Times New Roman" w:hAnsiTheme="minorHAnsi" w:cstheme="minorHAnsi"/>
        </w:rPr>
      </w:pPr>
      <w:r w:rsidRPr="002E2C35">
        <w:rPr>
          <w:rFonts w:asciiTheme="minorHAnsi" w:hAnsiTheme="minorHAnsi" w:cstheme="minorHAnsi"/>
        </w:rPr>
        <w:lastRenderedPageBreak/>
        <w:t>Em caso de divergência entre disposições deste Edital e de seus anexos ou demais peças que compõem o processo, prevalecerá as deste Edital.</w:t>
      </w:r>
    </w:p>
    <w:p w14:paraId="1A10E846" w14:textId="77777777" w:rsidR="004570B4" w:rsidRPr="002E2C35" w:rsidRDefault="004570B4" w:rsidP="004570B4">
      <w:pPr>
        <w:pStyle w:val="Nivel2"/>
        <w:numPr>
          <w:ilvl w:val="0"/>
          <w:numId w:val="0"/>
        </w:numPr>
        <w:spacing w:before="0" w:after="0"/>
        <w:contextualSpacing/>
        <w:rPr>
          <w:rFonts w:asciiTheme="minorHAnsi" w:eastAsia="Times New Roman"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8243"/>
      </w:tblGrid>
      <w:tr w:rsidR="004570B4" w:rsidRPr="002E2C35" w14:paraId="04D01EE0" w14:textId="77777777" w:rsidTr="00D663A9">
        <w:trPr>
          <w:jc w:val="center"/>
        </w:trPr>
        <w:tc>
          <w:tcPr>
            <w:tcW w:w="818" w:type="pct"/>
            <w:tcBorders>
              <w:top w:val="single" w:sz="4" w:space="0" w:color="auto"/>
              <w:left w:val="single" w:sz="4" w:space="0" w:color="auto"/>
              <w:bottom w:val="single" w:sz="4" w:space="0" w:color="auto"/>
              <w:right w:val="single" w:sz="4" w:space="0" w:color="auto"/>
            </w:tcBorders>
            <w:vAlign w:val="center"/>
            <w:hideMark/>
          </w:tcPr>
          <w:p w14:paraId="15AB930F" w14:textId="77777777" w:rsidR="004570B4" w:rsidRPr="002E2C35" w:rsidRDefault="004570B4" w:rsidP="00D663A9">
            <w:pPr>
              <w:pStyle w:val="SemEspaamento"/>
              <w:tabs>
                <w:tab w:val="left" w:pos="284"/>
                <w:tab w:val="left" w:pos="426"/>
              </w:tabs>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ANEXO I</w:t>
            </w:r>
          </w:p>
        </w:tc>
        <w:tc>
          <w:tcPr>
            <w:tcW w:w="4182" w:type="pct"/>
            <w:tcBorders>
              <w:top w:val="single" w:sz="4" w:space="0" w:color="auto"/>
              <w:left w:val="single" w:sz="4" w:space="0" w:color="auto"/>
              <w:bottom w:val="single" w:sz="4" w:space="0" w:color="auto"/>
              <w:right w:val="single" w:sz="4" w:space="0" w:color="auto"/>
            </w:tcBorders>
            <w:vAlign w:val="center"/>
            <w:hideMark/>
          </w:tcPr>
          <w:p w14:paraId="723560D1" w14:textId="73149B27" w:rsidR="009F2341" w:rsidRPr="002E2C35" w:rsidRDefault="004570B4" w:rsidP="002E2C35">
            <w:pPr>
              <w:pStyle w:val="SemEspaamento"/>
              <w:tabs>
                <w:tab w:val="left" w:pos="284"/>
                <w:tab w:val="left" w:pos="426"/>
              </w:tabs>
              <w:spacing w:line="276" w:lineRule="auto"/>
              <w:jc w:val="center"/>
              <w:rPr>
                <w:rFonts w:asciiTheme="minorHAnsi" w:hAnsiTheme="minorHAnsi" w:cstheme="minorHAnsi"/>
                <w:sz w:val="20"/>
                <w:szCs w:val="20"/>
              </w:rPr>
            </w:pPr>
            <w:r w:rsidRPr="002E2C35">
              <w:rPr>
                <w:rFonts w:asciiTheme="minorHAnsi" w:hAnsiTheme="minorHAnsi" w:cstheme="minorHAnsi"/>
                <w:sz w:val="20"/>
                <w:szCs w:val="20"/>
              </w:rPr>
              <w:t>Termo de Referência</w:t>
            </w:r>
          </w:p>
        </w:tc>
      </w:tr>
      <w:tr w:rsidR="00DC456D" w:rsidRPr="002E2C35" w14:paraId="6046233A" w14:textId="77777777" w:rsidTr="00D663A9">
        <w:trPr>
          <w:jc w:val="center"/>
        </w:trPr>
        <w:tc>
          <w:tcPr>
            <w:tcW w:w="818" w:type="pct"/>
            <w:tcBorders>
              <w:top w:val="single" w:sz="4" w:space="0" w:color="auto"/>
              <w:left w:val="single" w:sz="4" w:space="0" w:color="auto"/>
              <w:bottom w:val="single" w:sz="4" w:space="0" w:color="auto"/>
              <w:right w:val="single" w:sz="4" w:space="0" w:color="auto"/>
            </w:tcBorders>
            <w:vAlign w:val="center"/>
          </w:tcPr>
          <w:p w14:paraId="58D13FD6" w14:textId="405FC9D5" w:rsidR="00DC456D" w:rsidRPr="002E2C35" w:rsidRDefault="00476FE7" w:rsidP="00D663A9">
            <w:pPr>
              <w:pStyle w:val="SemEspaamento"/>
              <w:tabs>
                <w:tab w:val="left" w:pos="284"/>
                <w:tab w:val="left" w:pos="426"/>
              </w:tabs>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ANEXO II</w:t>
            </w:r>
          </w:p>
        </w:tc>
        <w:tc>
          <w:tcPr>
            <w:tcW w:w="4182" w:type="pct"/>
            <w:tcBorders>
              <w:top w:val="single" w:sz="4" w:space="0" w:color="auto"/>
              <w:left w:val="single" w:sz="4" w:space="0" w:color="auto"/>
              <w:bottom w:val="single" w:sz="4" w:space="0" w:color="auto"/>
              <w:right w:val="single" w:sz="4" w:space="0" w:color="auto"/>
            </w:tcBorders>
            <w:vAlign w:val="center"/>
          </w:tcPr>
          <w:p w14:paraId="6E8ADCD1" w14:textId="550CD047" w:rsidR="00DC456D" w:rsidRPr="002E2C35" w:rsidRDefault="009F2341" w:rsidP="00D663A9">
            <w:pPr>
              <w:pStyle w:val="SemEspaamento"/>
              <w:tabs>
                <w:tab w:val="left" w:pos="284"/>
                <w:tab w:val="left" w:pos="426"/>
              </w:tabs>
              <w:spacing w:line="276" w:lineRule="auto"/>
              <w:jc w:val="center"/>
              <w:rPr>
                <w:rFonts w:asciiTheme="minorHAnsi" w:hAnsiTheme="minorHAnsi" w:cstheme="minorHAnsi"/>
                <w:sz w:val="20"/>
                <w:szCs w:val="20"/>
              </w:rPr>
            </w:pPr>
            <w:r w:rsidRPr="002E2C35">
              <w:rPr>
                <w:rFonts w:asciiTheme="minorHAnsi" w:hAnsiTheme="minorHAnsi" w:cstheme="minorHAnsi"/>
                <w:sz w:val="20"/>
                <w:szCs w:val="20"/>
              </w:rPr>
              <w:t>Minuta da Ata de Registro de Preços</w:t>
            </w:r>
          </w:p>
        </w:tc>
      </w:tr>
      <w:tr w:rsidR="009C5AF6" w:rsidRPr="002E2C35" w14:paraId="46241D40" w14:textId="77777777" w:rsidTr="00D663A9">
        <w:trPr>
          <w:jc w:val="center"/>
        </w:trPr>
        <w:tc>
          <w:tcPr>
            <w:tcW w:w="818" w:type="pct"/>
            <w:tcBorders>
              <w:top w:val="single" w:sz="4" w:space="0" w:color="auto"/>
              <w:left w:val="single" w:sz="4" w:space="0" w:color="auto"/>
              <w:bottom w:val="single" w:sz="4" w:space="0" w:color="auto"/>
              <w:right w:val="single" w:sz="4" w:space="0" w:color="auto"/>
            </w:tcBorders>
            <w:vAlign w:val="center"/>
          </w:tcPr>
          <w:p w14:paraId="2E568462" w14:textId="696432FF" w:rsidR="009C5AF6" w:rsidRPr="002E2C35" w:rsidRDefault="009C5AF6" w:rsidP="00D663A9">
            <w:pPr>
              <w:pStyle w:val="SemEspaamento"/>
              <w:tabs>
                <w:tab w:val="left" w:pos="284"/>
                <w:tab w:val="left" w:pos="426"/>
              </w:tabs>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 xml:space="preserve">ANEXO </w:t>
            </w:r>
            <w:r w:rsidR="00476FE7" w:rsidRPr="002E2C35">
              <w:rPr>
                <w:rFonts w:asciiTheme="minorHAnsi" w:hAnsiTheme="minorHAnsi" w:cstheme="minorHAnsi"/>
                <w:b/>
                <w:sz w:val="20"/>
                <w:szCs w:val="20"/>
              </w:rPr>
              <w:t>III</w:t>
            </w:r>
          </w:p>
        </w:tc>
        <w:tc>
          <w:tcPr>
            <w:tcW w:w="4182" w:type="pct"/>
            <w:tcBorders>
              <w:top w:val="single" w:sz="4" w:space="0" w:color="auto"/>
              <w:left w:val="single" w:sz="4" w:space="0" w:color="auto"/>
              <w:bottom w:val="single" w:sz="4" w:space="0" w:color="auto"/>
              <w:right w:val="single" w:sz="4" w:space="0" w:color="auto"/>
            </w:tcBorders>
            <w:vAlign w:val="center"/>
          </w:tcPr>
          <w:p w14:paraId="48217220" w14:textId="752A7ED2" w:rsidR="009C5AF6" w:rsidRPr="002E2C35" w:rsidRDefault="009F2341" w:rsidP="00D663A9">
            <w:pPr>
              <w:pStyle w:val="SemEspaamento"/>
              <w:tabs>
                <w:tab w:val="left" w:pos="284"/>
                <w:tab w:val="left" w:pos="426"/>
              </w:tabs>
              <w:spacing w:line="276" w:lineRule="auto"/>
              <w:jc w:val="center"/>
              <w:rPr>
                <w:rFonts w:asciiTheme="minorHAnsi" w:hAnsiTheme="minorHAnsi" w:cstheme="minorHAnsi"/>
                <w:sz w:val="20"/>
                <w:szCs w:val="20"/>
              </w:rPr>
            </w:pPr>
            <w:r w:rsidRPr="002E2C35">
              <w:rPr>
                <w:rFonts w:asciiTheme="minorHAnsi" w:hAnsiTheme="minorHAnsi" w:cstheme="minorHAnsi"/>
                <w:sz w:val="20"/>
                <w:szCs w:val="20"/>
              </w:rPr>
              <w:t>Minuta do Contrato</w:t>
            </w:r>
          </w:p>
        </w:tc>
      </w:tr>
    </w:tbl>
    <w:p w14:paraId="7369602E" w14:textId="77777777" w:rsidR="004570B4" w:rsidRPr="002E2C35" w:rsidRDefault="004570B4" w:rsidP="004570B4">
      <w:pPr>
        <w:pStyle w:val="SemEspaamento"/>
        <w:spacing w:line="276" w:lineRule="auto"/>
        <w:jc w:val="both"/>
        <w:rPr>
          <w:rFonts w:asciiTheme="minorHAnsi" w:hAnsiTheme="minorHAnsi" w:cstheme="minorHAnsi"/>
          <w:b/>
          <w:sz w:val="20"/>
          <w:szCs w:val="20"/>
        </w:rPr>
      </w:pPr>
    </w:p>
    <w:p w14:paraId="15DB9097" w14:textId="77777777" w:rsidR="000A52C5" w:rsidRPr="002E2C35" w:rsidRDefault="000A52C5" w:rsidP="004570B4">
      <w:pPr>
        <w:pStyle w:val="SemEspaamento"/>
        <w:spacing w:line="276" w:lineRule="auto"/>
        <w:jc w:val="both"/>
        <w:rPr>
          <w:rFonts w:asciiTheme="minorHAnsi" w:hAnsiTheme="minorHAnsi" w:cstheme="minorHAnsi"/>
          <w:b/>
          <w:sz w:val="20"/>
          <w:szCs w:val="20"/>
        </w:rPr>
      </w:pPr>
    </w:p>
    <w:p w14:paraId="373533E2" w14:textId="00ED6A23" w:rsidR="004C5395" w:rsidRPr="002E2C35" w:rsidRDefault="00E250F3" w:rsidP="004C5395">
      <w:pPr>
        <w:pStyle w:val="Nivel2"/>
        <w:numPr>
          <w:ilvl w:val="0"/>
          <w:numId w:val="0"/>
        </w:numPr>
        <w:spacing w:before="0" w:after="0"/>
        <w:jc w:val="center"/>
        <w:rPr>
          <w:rFonts w:asciiTheme="minorHAnsi" w:hAnsiTheme="minorHAnsi" w:cstheme="minorHAnsi"/>
          <w:iCs/>
        </w:rPr>
      </w:pPr>
      <w:r w:rsidRPr="002E2C35">
        <w:rPr>
          <w:rFonts w:asciiTheme="minorHAnsi" w:hAnsiTheme="minorHAnsi" w:cstheme="minorHAnsi"/>
        </w:rPr>
        <w:t xml:space="preserve">Ribamar </w:t>
      </w:r>
      <w:proofErr w:type="spellStart"/>
      <w:r w:rsidRPr="002E2C35">
        <w:rPr>
          <w:rFonts w:asciiTheme="minorHAnsi" w:hAnsiTheme="minorHAnsi" w:cstheme="minorHAnsi"/>
        </w:rPr>
        <w:t>Fiquene</w:t>
      </w:r>
      <w:proofErr w:type="spellEnd"/>
      <w:r w:rsidR="004C5395" w:rsidRPr="002E2C35">
        <w:rPr>
          <w:rFonts w:asciiTheme="minorHAnsi" w:hAnsiTheme="minorHAnsi" w:cstheme="minorHAnsi"/>
          <w:iCs/>
        </w:rPr>
        <w:t xml:space="preserve">/MA, </w:t>
      </w:r>
      <w:r w:rsidR="00603913">
        <w:rPr>
          <w:rFonts w:asciiTheme="minorHAnsi" w:hAnsiTheme="minorHAnsi" w:cstheme="minorHAnsi"/>
          <w:iCs/>
        </w:rPr>
        <w:t>28</w:t>
      </w:r>
      <w:r w:rsidR="00A1041F">
        <w:rPr>
          <w:rFonts w:asciiTheme="minorHAnsi" w:hAnsiTheme="minorHAnsi" w:cstheme="minorHAnsi"/>
          <w:iCs/>
        </w:rPr>
        <w:t xml:space="preserve"> </w:t>
      </w:r>
      <w:r w:rsidR="004C5395" w:rsidRPr="002E2C35">
        <w:rPr>
          <w:rFonts w:asciiTheme="minorHAnsi" w:hAnsiTheme="minorHAnsi" w:cstheme="minorHAnsi"/>
          <w:iCs/>
        </w:rPr>
        <w:t xml:space="preserve">de </w:t>
      </w:r>
      <w:r w:rsidR="002E2C35">
        <w:rPr>
          <w:rFonts w:asciiTheme="minorHAnsi" w:hAnsiTheme="minorHAnsi" w:cstheme="minorHAnsi"/>
          <w:iCs/>
        </w:rPr>
        <w:t xml:space="preserve">março </w:t>
      </w:r>
      <w:r w:rsidR="004C5395" w:rsidRPr="002E2C35">
        <w:rPr>
          <w:rFonts w:asciiTheme="minorHAnsi" w:hAnsiTheme="minorHAnsi" w:cstheme="minorHAnsi"/>
          <w:iCs/>
        </w:rPr>
        <w:t>de 202</w:t>
      </w:r>
      <w:r w:rsidR="00246D0D" w:rsidRPr="002E2C35">
        <w:rPr>
          <w:rFonts w:asciiTheme="minorHAnsi" w:hAnsiTheme="minorHAnsi" w:cstheme="minorHAnsi"/>
          <w:iCs/>
        </w:rPr>
        <w:t>5</w:t>
      </w:r>
      <w:r w:rsidR="004C5395" w:rsidRPr="002E2C35">
        <w:rPr>
          <w:rFonts w:asciiTheme="minorHAnsi" w:hAnsiTheme="minorHAnsi" w:cstheme="minorHAnsi"/>
          <w:iCs/>
        </w:rPr>
        <w:t>.</w:t>
      </w:r>
    </w:p>
    <w:p w14:paraId="6FC6EC34" w14:textId="77777777" w:rsidR="004570B4" w:rsidRPr="002E2C35" w:rsidRDefault="004570B4" w:rsidP="004570B4">
      <w:pPr>
        <w:tabs>
          <w:tab w:val="left" w:pos="284"/>
        </w:tabs>
        <w:spacing w:line="276" w:lineRule="auto"/>
        <w:jc w:val="center"/>
        <w:rPr>
          <w:rFonts w:asciiTheme="minorHAnsi" w:hAnsiTheme="minorHAnsi" w:cstheme="minorHAnsi"/>
          <w:sz w:val="20"/>
          <w:szCs w:val="20"/>
        </w:rPr>
      </w:pPr>
    </w:p>
    <w:p w14:paraId="6907533A" w14:textId="77777777" w:rsidR="00140718" w:rsidRPr="002E2C35" w:rsidRDefault="00140718" w:rsidP="004570B4">
      <w:pPr>
        <w:tabs>
          <w:tab w:val="left" w:pos="284"/>
        </w:tabs>
        <w:spacing w:line="276" w:lineRule="auto"/>
        <w:jc w:val="center"/>
        <w:rPr>
          <w:rFonts w:asciiTheme="minorHAnsi" w:hAnsiTheme="minorHAnsi" w:cstheme="minorHAnsi"/>
          <w:sz w:val="20"/>
          <w:szCs w:val="20"/>
        </w:rPr>
      </w:pPr>
    </w:p>
    <w:p w14:paraId="74A219FB" w14:textId="77777777" w:rsidR="00140718" w:rsidRPr="002E2C35" w:rsidRDefault="00140718" w:rsidP="004570B4">
      <w:pPr>
        <w:tabs>
          <w:tab w:val="left" w:pos="284"/>
        </w:tabs>
        <w:spacing w:line="276" w:lineRule="auto"/>
        <w:jc w:val="center"/>
        <w:rPr>
          <w:rFonts w:asciiTheme="minorHAnsi" w:hAnsiTheme="minorHAnsi" w:cstheme="minorHAnsi"/>
          <w:sz w:val="20"/>
          <w:szCs w:val="20"/>
        </w:rPr>
      </w:pPr>
    </w:p>
    <w:p w14:paraId="64A46770" w14:textId="77777777" w:rsidR="00140718" w:rsidRPr="002E2C35" w:rsidRDefault="00140718" w:rsidP="004570B4">
      <w:pPr>
        <w:tabs>
          <w:tab w:val="left" w:pos="284"/>
        </w:tabs>
        <w:spacing w:line="276" w:lineRule="auto"/>
        <w:jc w:val="center"/>
        <w:rPr>
          <w:rFonts w:asciiTheme="minorHAnsi" w:hAnsiTheme="minorHAnsi" w:cstheme="minorHAnsi"/>
          <w:sz w:val="20"/>
          <w:szCs w:val="20"/>
        </w:rPr>
      </w:pPr>
    </w:p>
    <w:p w14:paraId="207ACFF1"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22881B55"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5A8D49FE"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795C855D"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6D7536CB"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44C40D3F"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303CFB56"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2E82D6BA"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6C747828"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4B328786"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6C85F638"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6A43BAAD"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435D7443"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7341FA04"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452156D3"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2B0CC1BB"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2370FE0C"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40CEE767"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5C903A7A" w14:textId="77777777" w:rsidR="002E2C35" w:rsidRPr="002E2C35" w:rsidRDefault="002E2C35" w:rsidP="004570B4">
      <w:pPr>
        <w:tabs>
          <w:tab w:val="left" w:pos="284"/>
        </w:tabs>
        <w:spacing w:line="276" w:lineRule="auto"/>
        <w:jc w:val="center"/>
        <w:rPr>
          <w:rFonts w:asciiTheme="minorHAnsi" w:hAnsiTheme="minorHAnsi" w:cstheme="minorHAnsi"/>
          <w:sz w:val="20"/>
          <w:szCs w:val="20"/>
        </w:rPr>
      </w:pPr>
    </w:p>
    <w:p w14:paraId="38586101" w14:textId="77777777" w:rsidR="00140718" w:rsidRDefault="00140718" w:rsidP="00913E7E">
      <w:pPr>
        <w:spacing w:line="276" w:lineRule="auto"/>
        <w:rPr>
          <w:rFonts w:asciiTheme="minorHAnsi" w:hAnsiTheme="minorHAnsi" w:cstheme="minorHAnsi"/>
          <w:sz w:val="20"/>
          <w:szCs w:val="20"/>
        </w:rPr>
      </w:pPr>
    </w:p>
    <w:p w14:paraId="2E0B2A57" w14:textId="77777777" w:rsidR="002E2C35" w:rsidRPr="002E2C35" w:rsidRDefault="002E2C35" w:rsidP="00913E7E">
      <w:pPr>
        <w:spacing w:line="276" w:lineRule="auto"/>
        <w:rPr>
          <w:rFonts w:asciiTheme="minorHAnsi" w:hAnsiTheme="minorHAnsi" w:cstheme="minorHAnsi"/>
          <w:b/>
          <w:bCs/>
          <w:sz w:val="20"/>
          <w:szCs w:val="20"/>
        </w:rPr>
      </w:pPr>
    </w:p>
    <w:p w14:paraId="34475867" w14:textId="483D32F6" w:rsidR="000E6A5A" w:rsidRPr="00A1041F" w:rsidRDefault="00A66407" w:rsidP="00A1041F">
      <w:pPr>
        <w:jc w:val="center"/>
        <w:rPr>
          <w:rFonts w:asciiTheme="minorHAnsi" w:hAnsiTheme="minorHAnsi" w:cstheme="minorHAnsi"/>
          <w:b/>
          <w:bCs/>
          <w:sz w:val="26"/>
          <w:szCs w:val="26"/>
        </w:rPr>
      </w:pPr>
      <w:r w:rsidRPr="002E2C35">
        <w:rPr>
          <w:rFonts w:asciiTheme="minorHAnsi" w:hAnsiTheme="minorHAnsi" w:cstheme="minorHAnsi"/>
          <w:b/>
          <w:bCs/>
          <w:sz w:val="26"/>
          <w:szCs w:val="26"/>
        </w:rPr>
        <w:t>ANEXO I</w:t>
      </w:r>
    </w:p>
    <w:p w14:paraId="4B116E50" w14:textId="77777777" w:rsidR="002E2C35" w:rsidRPr="002E2C35" w:rsidRDefault="002E2C35" w:rsidP="002E2C35">
      <w:pPr>
        <w:widowControl w:val="0"/>
        <w:shd w:val="clear" w:color="auto" w:fill="CCCCCC"/>
        <w:ind w:left="-990" w:right="2559" w:firstLine="423"/>
        <w:jc w:val="both"/>
        <w:rPr>
          <w:rFonts w:asciiTheme="minorHAnsi" w:hAnsiTheme="minorHAnsi" w:cstheme="minorHAnsi"/>
          <w:b/>
          <w:sz w:val="18"/>
          <w:szCs w:val="18"/>
        </w:rPr>
      </w:pPr>
    </w:p>
    <w:p w14:paraId="76C1D3F1" w14:textId="77777777" w:rsidR="002E2C35" w:rsidRPr="002E2C35" w:rsidRDefault="002E2C35" w:rsidP="002E2C35">
      <w:pPr>
        <w:widowControl w:val="0"/>
        <w:shd w:val="clear" w:color="auto" w:fill="CCCCCC"/>
        <w:ind w:left="-990" w:right="2559" w:firstLine="423"/>
        <w:jc w:val="both"/>
        <w:rPr>
          <w:rFonts w:asciiTheme="minorHAnsi" w:hAnsiTheme="minorHAnsi" w:cstheme="minorHAnsi"/>
          <w:b/>
          <w:sz w:val="34"/>
          <w:szCs w:val="34"/>
        </w:rPr>
      </w:pPr>
      <w:r w:rsidRPr="002E2C35">
        <w:rPr>
          <w:rFonts w:asciiTheme="minorHAnsi" w:hAnsiTheme="minorHAnsi" w:cstheme="minorHAnsi"/>
          <w:b/>
          <w:sz w:val="34"/>
          <w:szCs w:val="34"/>
        </w:rPr>
        <w:t>TERMO DE REFERÊNCIA</w:t>
      </w:r>
    </w:p>
    <w:p w14:paraId="04ECBF70" w14:textId="77777777" w:rsidR="002E2C35" w:rsidRPr="002E2C35" w:rsidRDefault="002E2C35" w:rsidP="002E2C35">
      <w:pPr>
        <w:widowControl w:val="0"/>
        <w:shd w:val="clear" w:color="auto" w:fill="CCCCCC"/>
        <w:ind w:left="-990" w:right="2559" w:firstLine="423"/>
        <w:jc w:val="both"/>
        <w:rPr>
          <w:rFonts w:asciiTheme="minorHAnsi" w:hAnsiTheme="minorHAnsi" w:cstheme="minorHAnsi"/>
          <w:b/>
          <w:bCs/>
          <w:sz w:val="20"/>
          <w:szCs w:val="20"/>
        </w:rPr>
      </w:pPr>
      <w:r w:rsidRPr="002E2C35">
        <w:rPr>
          <w:rFonts w:asciiTheme="minorHAnsi" w:hAnsiTheme="minorHAnsi" w:cstheme="minorHAnsi"/>
          <w:b/>
          <w:bCs/>
          <w:sz w:val="20"/>
          <w:szCs w:val="20"/>
        </w:rPr>
        <w:t>BENS/SERVIÇOS COMUNS, LEI 14.133/2021.</w:t>
      </w:r>
    </w:p>
    <w:p w14:paraId="0978DAF9" w14:textId="77777777" w:rsidR="002E2C35" w:rsidRPr="002E2C35" w:rsidRDefault="002E2C35" w:rsidP="002E2C35">
      <w:pPr>
        <w:widowControl w:val="0"/>
        <w:shd w:val="clear" w:color="auto" w:fill="CCCCCC"/>
        <w:ind w:left="-990" w:right="2559"/>
        <w:jc w:val="both"/>
        <w:rPr>
          <w:rFonts w:asciiTheme="minorHAnsi" w:hAnsiTheme="minorHAnsi" w:cstheme="minorHAnsi"/>
          <w:b/>
          <w:sz w:val="18"/>
          <w:szCs w:val="18"/>
        </w:rPr>
      </w:pPr>
    </w:p>
    <w:p w14:paraId="7C75272B" w14:textId="77777777" w:rsidR="002E2C35" w:rsidRPr="002E2C35" w:rsidRDefault="002E2C35" w:rsidP="002E2C35">
      <w:pPr>
        <w:ind w:left="720"/>
        <w:rPr>
          <w:rFonts w:asciiTheme="minorHAnsi" w:hAnsiTheme="minorHAnsi" w:cstheme="minorHAnsi"/>
          <w:b/>
          <w:sz w:val="22"/>
          <w:szCs w:val="22"/>
        </w:rPr>
      </w:pPr>
    </w:p>
    <w:p w14:paraId="356C9CF9"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706"/>
        <w:jc w:val="both"/>
        <w:rPr>
          <w:rFonts w:asciiTheme="minorHAnsi" w:hAnsiTheme="minorHAnsi" w:cstheme="minorHAnsi"/>
          <w:b/>
          <w:sz w:val="22"/>
          <w:szCs w:val="22"/>
        </w:rPr>
      </w:pPr>
      <w:r w:rsidRPr="002E2C35">
        <w:rPr>
          <w:rFonts w:asciiTheme="minorHAnsi" w:hAnsiTheme="minorHAnsi" w:cstheme="minorHAnsi"/>
          <w:b/>
          <w:sz w:val="22"/>
          <w:szCs w:val="22"/>
        </w:rPr>
        <w:t>DO OBJETO</w:t>
      </w:r>
    </w:p>
    <w:p w14:paraId="22CEDC24" w14:textId="77777777" w:rsidR="002E2C35" w:rsidRPr="002E2C35" w:rsidRDefault="002E2C35" w:rsidP="002E2C35">
      <w:pPr>
        <w:numPr>
          <w:ilvl w:val="1"/>
          <w:numId w:val="61"/>
        </w:numPr>
        <w:ind w:left="1133" w:hanging="283"/>
        <w:jc w:val="both"/>
        <w:rPr>
          <w:rFonts w:asciiTheme="minorHAnsi" w:hAnsiTheme="minorHAnsi" w:cstheme="minorHAnsi"/>
        </w:rPr>
      </w:pPr>
      <w:r w:rsidRPr="002E2C35">
        <w:rPr>
          <w:rFonts w:asciiTheme="minorHAnsi" w:hAnsiTheme="minorHAnsi" w:cstheme="minorHAnsi"/>
          <w:sz w:val="22"/>
          <w:szCs w:val="22"/>
        </w:rPr>
        <w:t xml:space="preserve">O presente Termo de Referência visa o </w:t>
      </w:r>
      <w:r w:rsidRPr="002E2C35">
        <w:rPr>
          <w:rFonts w:asciiTheme="minorHAnsi" w:hAnsiTheme="minorHAnsi" w:cstheme="minorHAnsi"/>
          <w:b/>
          <w:bCs/>
          <w:sz w:val="22"/>
          <w:szCs w:val="22"/>
        </w:rPr>
        <w:t>REGISTRO DE PREÇOS PARA CONTRATAÇÃO DE EMPRESA ESPECIALIZADA NA PRESTAÇÃO DE SERVIÇOS DE LOCAÇÃO DE MÁQUINAS PESADAS COM OPERADOR DESTINADO A ATENDER AS NECESSIDADES DA SECRETARIA MUNICIPAL DE INFRAESTRUTURA DE RIBAMAR FIQUENE – MA</w:t>
      </w:r>
      <w:r w:rsidRPr="002E2C35">
        <w:rPr>
          <w:rFonts w:asciiTheme="minorHAnsi" w:hAnsiTheme="minorHAnsi" w:cstheme="minorHAnsi"/>
          <w:sz w:val="22"/>
          <w:szCs w:val="22"/>
        </w:rPr>
        <w:t xml:space="preserve">, conforme </w:t>
      </w:r>
      <w:proofErr w:type="gramStart"/>
      <w:r w:rsidRPr="002E2C35">
        <w:rPr>
          <w:rFonts w:asciiTheme="minorHAnsi" w:hAnsiTheme="minorHAnsi" w:cstheme="minorHAnsi"/>
          <w:sz w:val="22"/>
          <w:szCs w:val="22"/>
        </w:rPr>
        <w:t>tabela,</w:t>
      </w:r>
      <w:proofErr w:type="gramEnd"/>
      <w:r w:rsidRPr="002E2C35">
        <w:rPr>
          <w:rFonts w:asciiTheme="minorHAnsi" w:hAnsiTheme="minorHAnsi" w:cstheme="minorHAnsi"/>
          <w:sz w:val="22"/>
          <w:szCs w:val="22"/>
        </w:rPr>
        <w:t xml:space="preserve"> condições e exigências estabelecidas neste instrumento</w:t>
      </w:r>
    </w:p>
    <w:p w14:paraId="74E02931" w14:textId="77777777" w:rsidR="002E2C35" w:rsidRPr="002E2C35" w:rsidRDefault="002E2C35" w:rsidP="002E2C35">
      <w:pPr>
        <w:numPr>
          <w:ilvl w:val="1"/>
          <w:numId w:val="61"/>
        </w:numPr>
        <w:ind w:left="1133" w:hanging="283"/>
        <w:jc w:val="both"/>
        <w:rPr>
          <w:rFonts w:asciiTheme="minorHAnsi" w:hAnsiTheme="minorHAnsi" w:cstheme="minorHAnsi"/>
        </w:rPr>
      </w:pPr>
      <w:r w:rsidRPr="002E2C35">
        <w:rPr>
          <w:rFonts w:asciiTheme="minorHAnsi" w:hAnsiTheme="minorHAnsi" w:cstheme="minorHAnsi"/>
          <w:sz w:val="22"/>
          <w:szCs w:val="22"/>
        </w:rPr>
        <w:t>Os bens objeto desta contratação são caracterizados como comuns, conforme justificativa constante do Estudo Técnico Preliminar.</w:t>
      </w:r>
    </w:p>
    <w:p w14:paraId="56992E04" w14:textId="77777777" w:rsidR="002E2C35" w:rsidRPr="002E2C35" w:rsidRDefault="002E2C35" w:rsidP="002E2C35">
      <w:pPr>
        <w:numPr>
          <w:ilvl w:val="1"/>
          <w:numId w:val="61"/>
        </w:numPr>
        <w:ind w:left="1133" w:hanging="283"/>
        <w:jc w:val="both"/>
        <w:rPr>
          <w:rFonts w:asciiTheme="minorHAnsi" w:hAnsiTheme="minorHAnsi" w:cstheme="minorHAnsi"/>
          <w:sz w:val="22"/>
          <w:szCs w:val="22"/>
        </w:rPr>
      </w:pPr>
      <w:r w:rsidRPr="002E2C35">
        <w:rPr>
          <w:rFonts w:asciiTheme="minorHAnsi" w:hAnsiTheme="minorHAnsi" w:cstheme="minorHAnsi"/>
          <w:sz w:val="22"/>
          <w:szCs w:val="22"/>
        </w:rPr>
        <w:t>O objeto desta contratação é de qualidade comum, não superior a cumprir as finalidades a qual se destina, não se enquadrando como sendo de bem de luxo, nos termos do artigo 20 da Lei nº 14.133, de 2021.</w:t>
      </w:r>
    </w:p>
    <w:p w14:paraId="4D873AFA" w14:textId="77777777" w:rsidR="002E2C35" w:rsidRPr="002E2C35" w:rsidRDefault="002E2C35" w:rsidP="002E2C35">
      <w:pPr>
        <w:jc w:val="both"/>
        <w:rPr>
          <w:rFonts w:asciiTheme="minorHAnsi" w:hAnsiTheme="minorHAnsi" w:cstheme="minorHAnsi"/>
          <w:sz w:val="22"/>
          <w:szCs w:val="22"/>
        </w:rPr>
      </w:pPr>
    </w:p>
    <w:p w14:paraId="57EE5565"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bCs/>
          <w:sz w:val="22"/>
          <w:szCs w:val="22"/>
        </w:rPr>
        <w:t>ESPECIFICAÇÕES E ESTIMATIVA DE CONSUMO</w:t>
      </w:r>
    </w:p>
    <w:p w14:paraId="6D4EF5F4" w14:textId="77777777" w:rsidR="002E2C35" w:rsidRPr="002E2C35" w:rsidRDefault="002E2C35" w:rsidP="002E2C35">
      <w:pPr>
        <w:numPr>
          <w:ilvl w:val="1"/>
          <w:numId w:val="61"/>
        </w:numPr>
        <w:ind w:left="1133" w:hanging="283"/>
        <w:jc w:val="both"/>
        <w:rPr>
          <w:rFonts w:asciiTheme="minorHAnsi" w:hAnsiTheme="minorHAnsi" w:cstheme="minorHAnsi"/>
        </w:rPr>
      </w:pPr>
      <w:r w:rsidRPr="002E2C35">
        <w:rPr>
          <w:rFonts w:asciiTheme="minorHAnsi" w:hAnsiTheme="minorHAnsi" w:cstheme="minorHAnsi"/>
          <w:sz w:val="22"/>
          <w:szCs w:val="22"/>
        </w:rPr>
        <w:t xml:space="preserve">O custo estimado total da contratação é de </w:t>
      </w:r>
      <w:r w:rsidRPr="002E2C35">
        <w:rPr>
          <w:rFonts w:asciiTheme="minorHAnsi" w:hAnsiTheme="minorHAnsi" w:cstheme="minorHAnsi"/>
          <w:b/>
          <w:bCs/>
          <w:sz w:val="22"/>
          <w:szCs w:val="22"/>
        </w:rPr>
        <w:t>R$ 2.411.556,67</w:t>
      </w:r>
      <w:r w:rsidRPr="002E2C35">
        <w:rPr>
          <w:rFonts w:asciiTheme="minorHAnsi" w:hAnsiTheme="minorHAnsi" w:cstheme="minorHAnsi"/>
          <w:sz w:val="22"/>
          <w:szCs w:val="22"/>
        </w:rPr>
        <w:t xml:space="preserve"> (dois milhões, quatrocentos e onze mil, quinhentos e cinquenta e seis reais e sessenta e sete centavos) conforme custos unitários descritos na tabela abaixo.</w:t>
      </w:r>
      <w:proofErr w:type="gramStart"/>
      <w:r w:rsidRPr="002E2C35">
        <w:rPr>
          <w:rFonts w:asciiTheme="minorHAnsi" w:hAnsiTheme="minorHAnsi" w:cstheme="minorHAnsi"/>
        </w:rPr>
        <w:br/>
      </w:r>
      <w:proofErr w:type="gramEnd"/>
    </w:p>
    <w:tbl>
      <w:tblPr>
        <w:tblW w:w="0" w:type="auto"/>
        <w:tblLayout w:type="fixed"/>
        <w:tblLook w:val="06A0" w:firstRow="1" w:lastRow="0" w:firstColumn="1" w:lastColumn="0" w:noHBand="1" w:noVBand="1"/>
      </w:tblPr>
      <w:tblGrid>
        <w:gridCol w:w="684"/>
        <w:gridCol w:w="4524"/>
        <w:gridCol w:w="1001"/>
        <w:gridCol w:w="1039"/>
        <w:gridCol w:w="1335"/>
        <w:gridCol w:w="1474"/>
      </w:tblGrid>
      <w:tr w:rsidR="002E2C35" w:rsidRPr="002E2C35" w14:paraId="49BB867E" w14:textId="77777777" w:rsidTr="002E2C35">
        <w:trPr>
          <w:trHeight w:val="470"/>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93E91EC" w14:textId="77777777" w:rsidR="002E2C35" w:rsidRPr="002E2C35" w:rsidRDefault="002E2C35" w:rsidP="002E2C35">
            <w:pPr>
              <w:jc w:val="center"/>
              <w:rPr>
                <w:rFonts w:asciiTheme="minorHAnsi" w:eastAsiaTheme="majorEastAsia" w:hAnsiTheme="minorHAnsi" w:cstheme="minorHAnsi"/>
                <w:b/>
                <w:bCs/>
                <w:sz w:val="20"/>
                <w:szCs w:val="20"/>
              </w:rPr>
            </w:pPr>
            <w:r w:rsidRPr="002E2C35">
              <w:rPr>
                <w:rFonts w:asciiTheme="minorHAnsi" w:eastAsiaTheme="majorEastAsia" w:hAnsiTheme="minorHAnsi" w:cstheme="minorHAnsi"/>
                <w:b/>
                <w:bCs/>
                <w:sz w:val="20"/>
                <w:szCs w:val="20"/>
              </w:rPr>
              <w:t>ITEM</w:t>
            </w:r>
          </w:p>
        </w:tc>
        <w:tc>
          <w:tcPr>
            <w:tcW w:w="452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810" w:type="dxa"/>
              <w:right w:w="15" w:type="dxa"/>
            </w:tcMar>
            <w:vAlign w:val="center"/>
          </w:tcPr>
          <w:p w14:paraId="4070BD03" w14:textId="77777777" w:rsidR="002E2C35" w:rsidRPr="002E2C35" w:rsidRDefault="002E2C35" w:rsidP="002E2C35">
            <w:pPr>
              <w:spacing w:line="259" w:lineRule="auto"/>
              <w:jc w:val="center"/>
              <w:rPr>
                <w:rFonts w:asciiTheme="minorHAnsi" w:hAnsiTheme="minorHAnsi" w:cstheme="minorHAnsi"/>
              </w:rPr>
            </w:pPr>
            <w:r w:rsidRPr="002E2C35">
              <w:rPr>
                <w:rFonts w:asciiTheme="minorHAnsi" w:eastAsiaTheme="majorEastAsia" w:hAnsiTheme="minorHAnsi" w:cstheme="minorHAnsi"/>
                <w:b/>
                <w:bCs/>
                <w:sz w:val="20"/>
                <w:szCs w:val="20"/>
              </w:rPr>
              <w:t>DESCRIÇÃO</w:t>
            </w:r>
          </w:p>
        </w:tc>
        <w:tc>
          <w:tcPr>
            <w:tcW w:w="100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810" w:type="dxa"/>
              <w:right w:w="15" w:type="dxa"/>
            </w:tcMar>
            <w:vAlign w:val="center"/>
          </w:tcPr>
          <w:p w14:paraId="400FF15C" w14:textId="77777777" w:rsidR="002E2C35" w:rsidRPr="002E2C35" w:rsidRDefault="002E2C35" w:rsidP="002E2C35">
            <w:pPr>
              <w:ind w:left="-630" w:right="90"/>
              <w:jc w:val="center"/>
              <w:rPr>
                <w:rFonts w:asciiTheme="minorHAnsi" w:eastAsiaTheme="majorEastAsia" w:hAnsiTheme="minorHAnsi" w:cstheme="minorHAnsi"/>
                <w:b/>
                <w:bCs/>
                <w:sz w:val="20"/>
                <w:szCs w:val="20"/>
              </w:rPr>
            </w:pPr>
            <w:r w:rsidRPr="002E2C35">
              <w:rPr>
                <w:rFonts w:asciiTheme="minorHAnsi" w:eastAsiaTheme="majorEastAsia" w:hAnsiTheme="minorHAnsi" w:cstheme="minorHAnsi"/>
                <w:b/>
                <w:bCs/>
                <w:sz w:val="20"/>
                <w:szCs w:val="20"/>
              </w:rPr>
              <w:t>UND.</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3EAB2506" w14:textId="77777777" w:rsidR="002E2C35" w:rsidRPr="002E2C35" w:rsidRDefault="002E2C35" w:rsidP="002E2C35">
            <w:pPr>
              <w:jc w:val="center"/>
              <w:rPr>
                <w:rFonts w:asciiTheme="minorHAnsi" w:eastAsiaTheme="majorEastAsia" w:hAnsiTheme="minorHAnsi" w:cstheme="minorHAnsi"/>
                <w:b/>
                <w:bCs/>
                <w:sz w:val="20"/>
                <w:szCs w:val="20"/>
              </w:rPr>
            </w:pPr>
            <w:r w:rsidRPr="002E2C35">
              <w:rPr>
                <w:rFonts w:asciiTheme="minorHAnsi" w:eastAsiaTheme="majorEastAsia" w:hAnsiTheme="minorHAnsi" w:cstheme="minorHAnsi"/>
                <w:b/>
                <w:bCs/>
                <w:sz w:val="20"/>
                <w:szCs w:val="20"/>
              </w:rPr>
              <w:t>QUANT</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6B81F69" w14:textId="77777777" w:rsidR="002E2C35" w:rsidRPr="002E2C35" w:rsidRDefault="002E2C35" w:rsidP="002E2C35">
            <w:pPr>
              <w:spacing w:line="259" w:lineRule="auto"/>
              <w:jc w:val="center"/>
              <w:rPr>
                <w:rFonts w:asciiTheme="minorHAnsi" w:eastAsiaTheme="majorEastAsia" w:hAnsiTheme="minorHAnsi" w:cstheme="minorHAnsi"/>
                <w:b/>
                <w:bCs/>
                <w:sz w:val="20"/>
                <w:szCs w:val="20"/>
              </w:rPr>
            </w:pPr>
            <w:r w:rsidRPr="002E2C35">
              <w:rPr>
                <w:rFonts w:asciiTheme="minorHAnsi" w:eastAsiaTheme="majorEastAsia" w:hAnsiTheme="minorHAnsi" w:cstheme="minorHAnsi"/>
                <w:b/>
                <w:bCs/>
                <w:sz w:val="20"/>
                <w:szCs w:val="20"/>
              </w:rPr>
              <w:t>VALOR UNIT.</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099DCE2" w14:textId="77777777" w:rsidR="002E2C35" w:rsidRPr="002E2C35" w:rsidRDefault="002E2C35" w:rsidP="002E2C35">
            <w:pPr>
              <w:jc w:val="center"/>
              <w:rPr>
                <w:rFonts w:asciiTheme="minorHAnsi" w:eastAsiaTheme="majorEastAsia" w:hAnsiTheme="minorHAnsi" w:cstheme="minorHAnsi"/>
                <w:b/>
                <w:bCs/>
                <w:sz w:val="20"/>
                <w:szCs w:val="20"/>
              </w:rPr>
            </w:pPr>
            <w:r w:rsidRPr="002E2C35">
              <w:rPr>
                <w:rFonts w:asciiTheme="minorHAnsi" w:eastAsiaTheme="majorEastAsia" w:hAnsiTheme="minorHAnsi" w:cstheme="minorHAnsi"/>
                <w:b/>
                <w:bCs/>
                <w:sz w:val="20"/>
                <w:szCs w:val="20"/>
              </w:rPr>
              <w:t>VALOR TOTAL</w:t>
            </w:r>
          </w:p>
        </w:tc>
      </w:tr>
      <w:tr w:rsidR="002E2C35" w:rsidRPr="002E2C35" w14:paraId="27A7D89A" w14:textId="77777777" w:rsidTr="002E2C35">
        <w:trPr>
          <w:trHeight w:val="891"/>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A23790C"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01</w:t>
            </w:r>
          </w:p>
        </w:tc>
        <w:tc>
          <w:tcPr>
            <w:tcW w:w="4524"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tcPr>
          <w:p w14:paraId="7DE7A310" w14:textId="77777777" w:rsidR="002E2C35" w:rsidRPr="002E2C35" w:rsidRDefault="002E2C35" w:rsidP="002E2C35">
            <w:pPr>
              <w:jc w:val="both"/>
              <w:rPr>
                <w:rFonts w:asciiTheme="minorHAnsi" w:eastAsiaTheme="majorEastAsia" w:hAnsiTheme="minorHAnsi" w:cstheme="minorHAnsi"/>
                <w:sz w:val="20"/>
                <w:szCs w:val="20"/>
              </w:rPr>
            </w:pPr>
            <w:r w:rsidRPr="002E2C35">
              <w:rPr>
                <w:rFonts w:asciiTheme="minorHAnsi" w:eastAsiaTheme="majorEastAsia" w:hAnsiTheme="minorHAnsi" w:cstheme="minorHAnsi"/>
                <w:b/>
                <w:bCs/>
                <w:sz w:val="20"/>
                <w:szCs w:val="20"/>
              </w:rPr>
              <w:t>PÁ     CARREGADEIRA</w:t>
            </w:r>
            <w:r w:rsidRPr="002E2C35">
              <w:rPr>
                <w:rFonts w:asciiTheme="minorHAnsi" w:eastAsiaTheme="majorEastAsia" w:hAnsiTheme="minorHAnsi" w:cstheme="minorHAnsi"/>
                <w:sz w:val="20"/>
                <w:szCs w:val="20"/>
              </w:rPr>
              <w:t xml:space="preserve">     SOBRE     RODAS, POTÊNCIA LÍQUIDA 197 HP, CAPACIDADE DA CAÇAMBA</w:t>
            </w:r>
            <w:proofErr w:type="gramStart"/>
            <w:r w:rsidRPr="002E2C35">
              <w:rPr>
                <w:rFonts w:asciiTheme="minorHAnsi" w:eastAsiaTheme="majorEastAsia" w:hAnsiTheme="minorHAnsi" w:cstheme="minorHAnsi"/>
                <w:sz w:val="20"/>
                <w:szCs w:val="20"/>
              </w:rPr>
              <w:t xml:space="preserve">   </w:t>
            </w:r>
            <w:proofErr w:type="gramEnd"/>
            <w:r w:rsidRPr="002E2C35">
              <w:rPr>
                <w:rFonts w:asciiTheme="minorHAnsi" w:eastAsiaTheme="majorEastAsia" w:hAnsiTheme="minorHAnsi" w:cstheme="minorHAnsi"/>
                <w:sz w:val="20"/>
                <w:szCs w:val="20"/>
              </w:rPr>
              <w:t>2,5 A   3,5   M3, PESO OPERACIONAL 18.338 KG - CHP DIURNO.AF_06/2014(COM OPERADOR E COMBUSTIVEL POR CONTA D CONTRATADA).</w:t>
            </w:r>
          </w:p>
        </w:tc>
        <w:tc>
          <w:tcPr>
            <w:tcW w:w="100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3A67979F" w14:textId="77777777" w:rsidR="002E2C35" w:rsidRPr="002E2C35" w:rsidRDefault="002E2C35" w:rsidP="002E2C35">
            <w:pPr>
              <w:jc w:val="center"/>
              <w:rPr>
                <w:rFonts w:asciiTheme="minorHAnsi" w:eastAsiaTheme="majorEastAsia" w:hAnsiTheme="minorHAnsi" w:cstheme="minorHAnsi"/>
                <w:sz w:val="20"/>
                <w:szCs w:val="20"/>
              </w:rPr>
            </w:pPr>
            <w:r w:rsidRPr="002E2C35">
              <w:rPr>
                <w:rFonts w:asciiTheme="minorHAnsi" w:eastAsiaTheme="majorEastAsia" w:hAnsiTheme="minorHAnsi" w:cstheme="minorHAnsi"/>
                <w:sz w:val="20"/>
                <w:szCs w:val="20"/>
              </w:rPr>
              <w:t>HORAS</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3307D83"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1500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64BE0C1"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R$ 358,31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FA47F9"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R$ 537.465,00 </w:t>
            </w:r>
          </w:p>
        </w:tc>
      </w:tr>
      <w:tr w:rsidR="002E2C35" w:rsidRPr="002E2C35" w14:paraId="05840A1C" w14:textId="77777777" w:rsidTr="002E2C35">
        <w:trPr>
          <w:trHeight w:val="894"/>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2D47D0"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02</w:t>
            </w:r>
          </w:p>
        </w:tc>
        <w:tc>
          <w:tcPr>
            <w:tcW w:w="4524"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tcPr>
          <w:p w14:paraId="7D28D56B" w14:textId="77777777" w:rsidR="002E2C35" w:rsidRPr="002E2C35" w:rsidRDefault="002E2C35" w:rsidP="002E2C35">
            <w:pPr>
              <w:jc w:val="both"/>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b/>
                <w:bCs/>
                <w:color w:val="000000" w:themeColor="text1"/>
                <w:sz w:val="20"/>
                <w:szCs w:val="20"/>
              </w:rPr>
              <w:t>ESCAVADEIRA       HIDRÁULICA</w:t>
            </w:r>
            <w:r w:rsidRPr="002E2C35">
              <w:rPr>
                <w:rFonts w:asciiTheme="minorHAnsi" w:eastAsiaTheme="majorEastAsia" w:hAnsiTheme="minorHAnsi" w:cstheme="minorHAnsi"/>
                <w:color w:val="000000" w:themeColor="text1"/>
                <w:sz w:val="20"/>
                <w:szCs w:val="20"/>
              </w:rPr>
              <w:t xml:space="preserve">       SOBRE ESTEIRAS, CAÇAMBA</w:t>
            </w:r>
            <w:proofErr w:type="gramStart"/>
            <w:r w:rsidRPr="002E2C35">
              <w:rPr>
                <w:rFonts w:asciiTheme="minorHAnsi" w:eastAsiaTheme="majorEastAsia" w:hAnsiTheme="minorHAnsi" w:cstheme="minorHAnsi"/>
                <w:color w:val="000000" w:themeColor="text1"/>
                <w:sz w:val="20"/>
                <w:szCs w:val="20"/>
              </w:rPr>
              <w:t xml:space="preserve">   </w:t>
            </w:r>
            <w:proofErr w:type="gramEnd"/>
            <w:r w:rsidRPr="002E2C35">
              <w:rPr>
                <w:rFonts w:asciiTheme="minorHAnsi" w:eastAsiaTheme="majorEastAsia" w:hAnsiTheme="minorHAnsi" w:cstheme="minorHAnsi"/>
                <w:color w:val="000000" w:themeColor="text1"/>
                <w:sz w:val="20"/>
                <w:szCs w:val="20"/>
              </w:rPr>
              <w:t>1,20   M3, PESO OPERACIONAL  21 T, POTENCIA BRUTA MINIMA 150 HP - CHP DIURNO. AF_06/2014(COM OPERADOR E COMBUSTIVEL POR CONTA D CONTRATADA).</w:t>
            </w:r>
          </w:p>
        </w:tc>
        <w:tc>
          <w:tcPr>
            <w:tcW w:w="100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22906894" w14:textId="77777777" w:rsidR="002E2C35" w:rsidRPr="002E2C35" w:rsidRDefault="002E2C35" w:rsidP="002E2C35">
            <w:pPr>
              <w:jc w:val="center"/>
              <w:rPr>
                <w:rFonts w:asciiTheme="minorHAnsi" w:eastAsiaTheme="majorEastAsia" w:hAnsiTheme="minorHAnsi" w:cstheme="minorHAnsi"/>
                <w:sz w:val="20"/>
                <w:szCs w:val="20"/>
              </w:rPr>
            </w:pPr>
            <w:r w:rsidRPr="002E2C35">
              <w:rPr>
                <w:rFonts w:asciiTheme="minorHAnsi" w:eastAsiaTheme="majorEastAsia" w:hAnsiTheme="minorHAnsi" w:cstheme="minorHAnsi"/>
                <w:sz w:val="20"/>
                <w:szCs w:val="20"/>
              </w:rPr>
              <w:t>HORAS</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908AF3D"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1000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3776D9"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R$ 446,07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3D74BCE"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R$ 446.066,67 </w:t>
            </w:r>
          </w:p>
        </w:tc>
      </w:tr>
      <w:tr w:rsidR="002E2C35" w:rsidRPr="002E2C35" w14:paraId="22087693" w14:textId="77777777" w:rsidTr="002E2C35">
        <w:trPr>
          <w:trHeight w:val="939"/>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8499B5"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03</w:t>
            </w:r>
          </w:p>
        </w:tc>
        <w:tc>
          <w:tcPr>
            <w:tcW w:w="4524"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tcPr>
          <w:p w14:paraId="3B097DCF" w14:textId="77777777" w:rsidR="002E2C35" w:rsidRPr="002E2C35" w:rsidRDefault="002E2C35" w:rsidP="002E2C35">
            <w:pPr>
              <w:jc w:val="both"/>
              <w:rPr>
                <w:rFonts w:asciiTheme="minorHAnsi" w:eastAsiaTheme="majorEastAsia" w:hAnsiTheme="minorHAnsi" w:cstheme="minorHAnsi"/>
                <w:sz w:val="20"/>
                <w:szCs w:val="20"/>
              </w:rPr>
            </w:pPr>
            <w:r w:rsidRPr="002E2C35">
              <w:rPr>
                <w:rFonts w:asciiTheme="minorHAnsi" w:eastAsiaTheme="majorEastAsia" w:hAnsiTheme="minorHAnsi" w:cstheme="minorHAnsi"/>
                <w:b/>
                <w:bCs/>
                <w:sz w:val="20"/>
                <w:szCs w:val="20"/>
              </w:rPr>
              <w:t>MOTONIVELADORA</w:t>
            </w:r>
            <w:proofErr w:type="gramStart"/>
            <w:r w:rsidRPr="002E2C35">
              <w:rPr>
                <w:rFonts w:asciiTheme="minorHAnsi" w:eastAsiaTheme="majorEastAsia" w:hAnsiTheme="minorHAnsi" w:cstheme="minorHAnsi"/>
                <w:sz w:val="20"/>
                <w:szCs w:val="20"/>
              </w:rPr>
              <w:t xml:space="preserve">    </w:t>
            </w:r>
            <w:proofErr w:type="gramEnd"/>
            <w:r w:rsidRPr="002E2C35">
              <w:rPr>
                <w:rFonts w:asciiTheme="minorHAnsi" w:eastAsiaTheme="majorEastAsia" w:hAnsiTheme="minorHAnsi" w:cstheme="minorHAnsi"/>
                <w:sz w:val="20"/>
                <w:szCs w:val="20"/>
              </w:rPr>
              <w:t>POTÊNCIA    BÁSICA LÍQUIDA (PRIMEIRA MARCHA) 125 HP, PESO BRUTO  18 T, LARGURA DA LÂMINA   DE   3,7 M   -   CHP   DIURNO.AF_06/2014(COM OPERADOR E COMBUSTIVEL POR CONTA D CONTRATADA).</w:t>
            </w:r>
          </w:p>
        </w:tc>
        <w:tc>
          <w:tcPr>
            <w:tcW w:w="100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62C4BDB" w14:textId="77777777" w:rsidR="002E2C35" w:rsidRPr="002E2C35" w:rsidRDefault="002E2C35" w:rsidP="002E2C35">
            <w:pPr>
              <w:jc w:val="center"/>
              <w:rPr>
                <w:rFonts w:asciiTheme="minorHAnsi" w:eastAsiaTheme="majorEastAsia" w:hAnsiTheme="minorHAnsi" w:cstheme="minorHAnsi"/>
                <w:sz w:val="20"/>
                <w:szCs w:val="20"/>
              </w:rPr>
            </w:pPr>
            <w:r w:rsidRPr="002E2C35">
              <w:rPr>
                <w:rFonts w:asciiTheme="minorHAnsi" w:eastAsiaTheme="majorEastAsia" w:hAnsiTheme="minorHAnsi" w:cstheme="minorHAnsi"/>
                <w:sz w:val="20"/>
                <w:szCs w:val="20"/>
              </w:rPr>
              <w:t>HORAS</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C6712B6"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1500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45973A"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R$ 461,71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DC74E02"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R$ 692.570,00 </w:t>
            </w:r>
          </w:p>
        </w:tc>
      </w:tr>
      <w:tr w:rsidR="002E2C35" w:rsidRPr="002E2C35" w14:paraId="4FAD1A87" w14:textId="77777777" w:rsidTr="002E2C35">
        <w:trPr>
          <w:trHeight w:val="909"/>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B9A2B2"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04</w:t>
            </w:r>
          </w:p>
        </w:tc>
        <w:tc>
          <w:tcPr>
            <w:tcW w:w="4524" w:type="dxa"/>
            <w:tcBorders>
              <w:top w:val="single" w:sz="4" w:space="0" w:color="000000" w:themeColor="text1"/>
              <w:left w:val="single" w:sz="4" w:space="0" w:color="000000" w:themeColor="text1"/>
              <w:bottom w:val="single" w:sz="4" w:space="0" w:color="000000" w:themeColor="text1"/>
              <w:right w:val="nil"/>
            </w:tcBorders>
            <w:tcMar>
              <w:top w:w="15" w:type="dxa"/>
              <w:left w:w="135" w:type="dxa"/>
              <w:right w:w="15" w:type="dxa"/>
            </w:tcMar>
          </w:tcPr>
          <w:p w14:paraId="21A35078" w14:textId="77777777" w:rsidR="002E2C35" w:rsidRPr="002E2C35" w:rsidRDefault="002E2C35" w:rsidP="002E2C35">
            <w:pPr>
              <w:jc w:val="both"/>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b/>
                <w:bCs/>
                <w:color w:val="000000" w:themeColor="text1"/>
                <w:sz w:val="20"/>
                <w:szCs w:val="20"/>
              </w:rPr>
              <w:t>ROLO COMPACTADOR</w:t>
            </w:r>
            <w:r w:rsidRPr="002E2C35">
              <w:rPr>
                <w:rFonts w:asciiTheme="minorHAnsi" w:eastAsiaTheme="majorEastAsia" w:hAnsiTheme="minorHAnsi" w:cstheme="minorHAnsi"/>
                <w:color w:val="000000" w:themeColor="text1"/>
                <w:sz w:val="20"/>
                <w:szCs w:val="20"/>
              </w:rPr>
              <w:t xml:space="preserve"> MODELO:</w:t>
            </w:r>
            <w:proofErr w:type="gramStart"/>
            <w:r w:rsidRPr="002E2C35">
              <w:rPr>
                <w:rFonts w:asciiTheme="minorHAnsi" w:eastAsiaTheme="majorEastAsia" w:hAnsiTheme="minorHAnsi" w:cstheme="minorHAnsi"/>
                <w:color w:val="000000" w:themeColor="text1"/>
                <w:sz w:val="20"/>
                <w:szCs w:val="20"/>
              </w:rPr>
              <w:t xml:space="preserve">  </w:t>
            </w:r>
            <w:proofErr w:type="gramEnd"/>
            <w:r w:rsidRPr="002E2C35">
              <w:rPr>
                <w:rFonts w:asciiTheme="minorHAnsi" w:eastAsiaTheme="majorEastAsia" w:hAnsiTheme="minorHAnsi" w:cstheme="minorHAnsi"/>
                <w:color w:val="000000" w:themeColor="text1"/>
                <w:sz w:val="20"/>
                <w:szCs w:val="20"/>
              </w:rPr>
              <w:t>CLG  612 H –PATA/LISO    PESO    OPERACIONAL:12.300KG POTÊNCIA   LÍQUIDA:   145HP (108KW) (COM OPERADOR E COMBUSTIVEL POR CONTA D CONTRATADA).</w:t>
            </w:r>
          </w:p>
        </w:tc>
        <w:tc>
          <w:tcPr>
            <w:tcW w:w="1001" w:type="dxa"/>
            <w:tcBorders>
              <w:top w:val="single" w:sz="4" w:space="0" w:color="000000" w:themeColor="text1"/>
              <w:left w:val="single" w:sz="4" w:space="0" w:color="000000" w:themeColor="text1"/>
              <w:bottom w:val="single" w:sz="4" w:space="0" w:color="000000" w:themeColor="text1"/>
              <w:right w:val="nil"/>
            </w:tcBorders>
            <w:tcMar>
              <w:top w:w="15" w:type="dxa"/>
              <w:left w:w="135" w:type="dxa"/>
              <w:right w:w="15" w:type="dxa"/>
            </w:tcMar>
            <w:vAlign w:val="center"/>
          </w:tcPr>
          <w:p w14:paraId="1152E237" w14:textId="77777777" w:rsidR="002E2C35" w:rsidRPr="002E2C35" w:rsidRDefault="002E2C35" w:rsidP="002E2C35">
            <w:pPr>
              <w:jc w:val="center"/>
              <w:rPr>
                <w:rFonts w:asciiTheme="minorHAnsi" w:eastAsiaTheme="majorEastAsia" w:hAnsiTheme="minorHAnsi" w:cstheme="minorHAnsi"/>
                <w:sz w:val="20"/>
                <w:szCs w:val="20"/>
              </w:rPr>
            </w:pPr>
            <w:r w:rsidRPr="002E2C35">
              <w:rPr>
                <w:rFonts w:asciiTheme="minorHAnsi" w:eastAsiaTheme="majorEastAsia" w:hAnsiTheme="minorHAnsi" w:cstheme="minorHAnsi"/>
                <w:sz w:val="20"/>
                <w:szCs w:val="20"/>
              </w:rPr>
              <w:t>HORAS</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3BD0A8F"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500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4ADABA"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R$ 375,36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0B5F60D"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R$ 187.680,00 </w:t>
            </w:r>
          </w:p>
        </w:tc>
      </w:tr>
      <w:tr w:rsidR="002E2C35" w:rsidRPr="002E2C35" w14:paraId="6C2C8DAC" w14:textId="77777777" w:rsidTr="002E2C35">
        <w:trPr>
          <w:trHeight w:val="1175"/>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DF83A9"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lastRenderedPageBreak/>
              <w:t>05</w:t>
            </w:r>
          </w:p>
        </w:tc>
        <w:tc>
          <w:tcPr>
            <w:tcW w:w="4524" w:type="dxa"/>
            <w:tcBorders>
              <w:top w:val="single" w:sz="4" w:space="0" w:color="000000" w:themeColor="text1"/>
              <w:left w:val="single" w:sz="4" w:space="0" w:color="000000" w:themeColor="text1"/>
              <w:bottom w:val="single" w:sz="4" w:space="0" w:color="000000" w:themeColor="text1"/>
              <w:right w:val="nil"/>
            </w:tcBorders>
            <w:tcMar>
              <w:top w:w="15" w:type="dxa"/>
              <w:left w:w="135" w:type="dxa"/>
              <w:right w:w="15" w:type="dxa"/>
            </w:tcMar>
          </w:tcPr>
          <w:p w14:paraId="1FCAC356" w14:textId="77777777" w:rsidR="002E2C35" w:rsidRPr="002E2C35" w:rsidRDefault="002E2C35" w:rsidP="002E2C35">
            <w:pPr>
              <w:jc w:val="both"/>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b/>
                <w:bCs/>
                <w:color w:val="000000" w:themeColor="text1"/>
                <w:sz w:val="20"/>
                <w:szCs w:val="20"/>
              </w:rPr>
              <w:t>MICROTRATOR</w:t>
            </w:r>
            <w:r w:rsidRPr="002E2C35">
              <w:rPr>
                <w:rFonts w:asciiTheme="minorHAnsi" w:eastAsiaTheme="majorEastAsia" w:hAnsiTheme="minorHAnsi" w:cstheme="minorHAnsi"/>
                <w:color w:val="000000" w:themeColor="text1"/>
                <w:sz w:val="20"/>
                <w:szCs w:val="20"/>
              </w:rPr>
              <w:t xml:space="preserve"> SIMILAR Á BOBCAT DE PNEU OU ESTEIRA COM CAÇAMBA FRONTAL/ Potência:</w:t>
            </w:r>
            <w:proofErr w:type="gramStart"/>
            <w:r w:rsidRPr="002E2C35">
              <w:rPr>
                <w:rFonts w:asciiTheme="minorHAnsi" w:eastAsiaTheme="majorEastAsia" w:hAnsiTheme="minorHAnsi" w:cstheme="minorHAnsi"/>
                <w:color w:val="000000" w:themeColor="text1"/>
                <w:sz w:val="20"/>
                <w:szCs w:val="20"/>
              </w:rPr>
              <w:t xml:space="preserve">  </w:t>
            </w:r>
            <w:proofErr w:type="gramEnd"/>
            <w:r w:rsidRPr="002E2C35">
              <w:rPr>
                <w:rFonts w:asciiTheme="minorHAnsi" w:eastAsiaTheme="majorEastAsia" w:hAnsiTheme="minorHAnsi" w:cstheme="minorHAnsi"/>
                <w:color w:val="000000" w:themeColor="text1"/>
                <w:sz w:val="20"/>
                <w:szCs w:val="20"/>
              </w:rPr>
              <w:t>49,2kw/ Capacidade Nominal de Operação (SAE): 953 kg. / Peso operacional: 3.054 kg (COM OPERADOR E COMBUSTIVEL POR CONTA DA CONTRATADA).</w:t>
            </w:r>
          </w:p>
        </w:tc>
        <w:tc>
          <w:tcPr>
            <w:tcW w:w="1001" w:type="dxa"/>
            <w:tcBorders>
              <w:top w:val="single" w:sz="4" w:space="0" w:color="000000" w:themeColor="text1"/>
              <w:left w:val="single" w:sz="4" w:space="0" w:color="000000" w:themeColor="text1"/>
              <w:bottom w:val="single" w:sz="4" w:space="0" w:color="000000" w:themeColor="text1"/>
              <w:right w:val="nil"/>
            </w:tcBorders>
            <w:tcMar>
              <w:top w:w="15" w:type="dxa"/>
              <w:left w:w="135" w:type="dxa"/>
              <w:right w:w="15" w:type="dxa"/>
            </w:tcMar>
            <w:vAlign w:val="center"/>
          </w:tcPr>
          <w:p w14:paraId="40B48505" w14:textId="77777777" w:rsidR="002E2C35" w:rsidRPr="002E2C35" w:rsidRDefault="002E2C35" w:rsidP="002E2C35">
            <w:pPr>
              <w:jc w:val="center"/>
              <w:rPr>
                <w:rFonts w:asciiTheme="minorHAnsi" w:eastAsiaTheme="majorEastAsia" w:hAnsiTheme="minorHAnsi" w:cstheme="minorHAnsi"/>
                <w:sz w:val="20"/>
                <w:szCs w:val="20"/>
              </w:rPr>
            </w:pPr>
            <w:r w:rsidRPr="002E2C35">
              <w:rPr>
                <w:rFonts w:asciiTheme="minorHAnsi" w:eastAsiaTheme="majorEastAsia" w:hAnsiTheme="minorHAnsi" w:cstheme="minorHAnsi"/>
                <w:sz w:val="20"/>
                <w:szCs w:val="20"/>
              </w:rPr>
              <w:t>HORAS</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85FF54B"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2500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522E57"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R$ 219,11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FC88F42" w14:textId="77777777" w:rsidR="002E2C35" w:rsidRPr="002E2C35" w:rsidRDefault="002E2C35" w:rsidP="002E2C35">
            <w:pPr>
              <w:jc w:val="center"/>
              <w:rPr>
                <w:rFonts w:asciiTheme="minorHAnsi" w:eastAsiaTheme="majorEastAsia" w:hAnsiTheme="minorHAnsi" w:cstheme="minorHAnsi"/>
                <w:color w:val="000000" w:themeColor="text1"/>
                <w:sz w:val="20"/>
                <w:szCs w:val="20"/>
              </w:rPr>
            </w:pPr>
            <w:r w:rsidRPr="002E2C35">
              <w:rPr>
                <w:rFonts w:asciiTheme="minorHAnsi" w:eastAsiaTheme="majorEastAsia" w:hAnsiTheme="minorHAnsi" w:cstheme="minorHAnsi"/>
                <w:color w:val="000000" w:themeColor="text1"/>
                <w:sz w:val="20"/>
                <w:szCs w:val="20"/>
              </w:rPr>
              <w:t xml:space="preserve"> R$ 547.775,00 </w:t>
            </w:r>
          </w:p>
        </w:tc>
      </w:tr>
      <w:tr w:rsidR="002E2C35" w:rsidRPr="002E2C35" w14:paraId="5AA6E874" w14:textId="77777777" w:rsidTr="002E2C35">
        <w:trPr>
          <w:trHeight w:val="300"/>
        </w:trPr>
        <w:tc>
          <w:tcPr>
            <w:tcW w:w="8583" w:type="dxa"/>
            <w:gridSpan w:val="5"/>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443F041" w14:textId="77777777" w:rsidR="002E2C35" w:rsidRPr="002E2C35" w:rsidRDefault="002E2C35" w:rsidP="002E2C35">
            <w:pPr>
              <w:jc w:val="center"/>
              <w:rPr>
                <w:rFonts w:asciiTheme="minorHAnsi" w:eastAsiaTheme="majorEastAsia" w:hAnsiTheme="minorHAnsi" w:cstheme="minorHAnsi"/>
                <w:b/>
                <w:bCs/>
                <w:color w:val="000000" w:themeColor="text1"/>
                <w:sz w:val="20"/>
                <w:szCs w:val="20"/>
              </w:rPr>
            </w:pPr>
            <w:r w:rsidRPr="002E2C35">
              <w:rPr>
                <w:rFonts w:asciiTheme="minorHAnsi" w:eastAsiaTheme="majorEastAsia" w:hAnsiTheme="minorHAnsi" w:cstheme="minorHAnsi"/>
                <w:b/>
                <w:bCs/>
                <w:color w:val="000000" w:themeColor="text1"/>
                <w:sz w:val="20"/>
                <w:szCs w:val="20"/>
              </w:rPr>
              <w:t>VALOR TOTAL ESTIMADO:</w:t>
            </w:r>
          </w:p>
        </w:tc>
        <w:tc>
          <w:tcPr>
            <w:tcW w:w="1474"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Mar>
              <w:top w:w="15" w:type="dxa"/>
              <w:left w:w="15" w:type="dxa"/>
              <w:right w:w="15" w:type="dxa"/>
            </w:tcMar>
            <w:vAlign w:val="center"/>
          </w:tcPr>
          <w:p w14:paraId="3D64AF53" w14:textId="77777777" w:rsidR="002E2C35" w:rsidRPr="002E2C35" w:rsidRDefault="002E2C35" w:rsidP="002E2C35">
            <w:pPr>
              <w:jc w:val="center"/>
              <w:rPr>
                <w:rFonts w:asciiTheme="minorHAnsi" w:eastAsiaTheme="majorEastAsia" w:hAnsiTheme="minorHAnsi" w:cstheme="minorHAnsi"/>
                <w:b/>
                <w:bCs/>
                <w:color w:val="000000" w:themeColor="text1"/>
                <w:sz w:val="20"/>
                <w:szCs w:val="20"/>
              </w:rPr>
            </w:pPr>
            <w:r w:rsidRPr="002E2C35">
              <w:rPr>
                <w:rFonts w:asciiTheme="minorHAnsi" w:eastAsiaTheme="majorEastAsia" w:hAnsiTheme="minorHAnsi" w:cstheme="minorHAnsi"/>
                <w:b/>
                <w:bCs/>
                <w:color w:val="000000" w:themeColor="text1"/>
                <w:sz w:val="20"/>
                <w:szCs w:val="20"/>
              </w:rPr>
              <w:t xml:space="preserve">R$ 2.411.556,67 </w:t>
            </w:r>
          </w:p>
        </w:tc>
      </w:tr>
    </w:tbl>
    <w:p w14:paraId="50309A28" w14:textId="77777777" w:rsidR="002E2C35" w:rsidRPr="002E2C35" w:rsidRDefault="002E2C35" w:rsidP="002E2C35">
      <w:pPr>
        <w:jc w:val="center"/>
        <w:rPr>
          <w:rFonts w:asciiTheme="minorHAnsi" w:hAnsiTheme="minorHAnsi" w:cstheme="minorHAnsi"/>
          <w:sz w:val="22"/>
          <w:szCs w:val="22"/>
        </w:rPr>
      </w:pPr>
      <w:r w:rsidRPr="002E2C35">
        <w:rPr>
          <w:rFonts w:asciiTheme="minorHAnsi" w:hAnsiTheme="minorHAnsi" w:cstheme="minorHAnsi"/>
        </w:rPr>
        <w:br/>
      </w:r>
      <w:r w:rsidRPr="002E2C35">
        <w:rPr>
          <w:rFonts w:asciiTheme="minorHAnsi" w:hAnsiTheme="minorHAnsi" w:cstheme="minorHAnsi"/>
          <w:sz w:val="22"/>
          <w:szCs w:val="22"/>
        </w:rPr>
        <w:t xml:space="preserve"> </w:t>
      </w:r>
    </w:p>
    <w:p w14:paraId="7396DF92"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DA FUNDAMENTAÇÃO E DESCRIÇÃO DA NECESSIDADE DA CONTRATAÇÃO</w:t>
      </w:r>
    </w:p>
    <w:p w14:paraId="7E0BEB95"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sz w:val="22"/>
          <w:szCs w:val="22"/>
        </w:rPr>
      </w:pPr>
      <w:r w:rsidRPr="002E2C35">
        <w:rPr>
          <w:rFonts w:asciiTheme="minorHAnsi" w:hAnsiTheme="minorHAnsi" w:cstheme="minorHAnsi"/>
          <w:sz w:val="22"/>
          <w:szCs w:val="22"/>
        </w:rPr>
        <w:t xml:space="preserve">A Prefeitura Municipal de Ribamar </w:t>
      </w:r>
      <w:proofErr w:type="spellStart"/>
      <w:r w:rsidRPr="002E2C35">
        <w:rPr>
          <w:rFonts w:asciiTheme="minorHAnsi" w:hAnsiTheme="minorHAnsi" w:cstheme="minorHAnsi"/>
          <w:sz w:val="22"/>
          <w:szCs w:val="22"/>
        </w:rPr>
        <w:t>Fiquene</w:t>
      </w:r>
      <w:proofErr w:type="spellEnd"/>
      <w:r w:rsidRPr="002E2C35">
        <w:rPr>
          <w:rFonts w:asciiTheme="minorHAnsi" w:hAnsiTheme="minorHAnsi" w:cstheme="minorHAnsi"/>
          <w:sz w:val="22"/>
          <w:szCs w:val="22"/>
        </w:rPr>
        <w:t xml:space="preserve"> enfrenta um desafio significativo em sua capacidade de operacionalização de serviços essenciais para a comunidade devido à insuficiência e inadequação da frota de veículos, caminhões e máquinas pesadas. A falta de meios adequados para o transporte e execução de atividades fundamentais impacta diretamente a eficiência dos serviços públicos, criando obstáculos na prestação de atendimentos básicos como a coleta de lixo, manutenção de vias públicas, execução de obras de infraestrutura e outras funções administrativas que exigem mobilidade e agilidade.</w:t>
      </w:r>
      <w:r w:rsidRPr="002E2C35">
        <w:rPr>
          <w:rFonts w:asciiTheme="minorHAnsi" w:hAnsiTheme="minorHAnsi" w:cstheme="minorHAnsi"/>
        </w:rPr>
        <w:br/>
      </w:r>
      <w:r w:rsidRPr="002E2C35">
        <w:rPr>
          <w:rFonts w:asciiTheme="minorHAnsi" w:hAnsiTheme="minorHAnsi" w:cstheme="minorHAnsi"/>
        </w:rPr>
        <w:br/>
      </w:r>
      <w:r w:rsidRPr="002E2C35">
        <w:rPr>
          <w:rFonts w:asciiTheme="minorHAnsi" w:hAnsiTheme="minorHAnsi" w:cstheme="minorHAnsi"/>
          <w:sz w:val="22"/>
          <w:szCs w:val="22"/>
        </w:rPr>
        <w:t xml:space="preserve">A deficiência da frota atual não só compromete a realização eficiente das atividades cotidianas, mas também gera uma série de consequências negativas para a população, como atrasos na entrega de serviços, deterioração das condições de saúde pública, insegurança viária e insatisfação geral da coletividade. A inadequação dos veículos em operação limita a capacidade de resposta da Administração Pública a situações emergenciais, além de prejudicar a </w:t>
      </w:r>
      <w:proofErr w:type="gramStart"/>
      <w:r w:rsidRPr="002E2C35">
        <w:rPr>
          <w:rFonts w:asciiTheme="minorHAnsi" w:hAnsiTheme="minorHAnsi" w:cstheme="minorHAnsi"/>
          <w:sz w:val="22"/>
          <w:szCs w:val="22"/>
        </w:rPr>
        <w:t>implementação</w:t>
      </w:r>
      <w:proofErr w:type="gramEnd"/>
      <w:r w:rsidRPr="002E2C35">
        <w:rPr>
          <w:rFonts w:asciiTheme="minorHAnsi" w:hAnsiTheme="minorHAnsi" w:cstheme="minorHAnsi"/>
          <w:sz w:val="22"/>
          <w:szCs w:val="22"/>
        </w:rPr>
        <w:t xml:space="preserve"> de políticas públicas que exigem um suporte logístico adequado.</w:t>
      </w:r>
      <w:r w:rsidRPr="002E2C35">
        <w:rPr>
          <w:rFonts w:asciiTheme="minorHAnsi" w:hAnsiTheme="minorHAnsi" w:cstheme="minorHAnsi"/>
        </w:rPr>
        <w:br/>
      </w:r>
      <w:r w:rsidRPr="002E2C35">
        <w:rPr>
          <w:rFonts w:asciiTheme="minorHAnsi" w:hAnsiTheme="minorHAnsi" w:cstheme="minorHAnsi"/>
        </w:rPr>
        <w:br/>
      </w:r>
      <w:r w:rsidRPr="002E2C35">
        <w:rPr>
          <w:rFonts w:asciiTheme="minorHAnsi" w:hAnsiTheme="minorHAnsi" w:cstheme="minorHAnsi"/>
          <w:sz w:val="22"/>
          <w:szCs w:val="22"/>
        </w:rPr>
        <w:t>Portanto, a necessidade de renovação e ampliação da frota de veículos, caminhões e máquinas pesadas é evidenciada pela realidade vivida pela população e pelos servidores municipais, que diariamente encontram barreiras devido à falta de recursos apropriados. Este cenário apresenta uma demanda urgente que requer atenção, pois a superação dessa dificuldade é essencial para assegurar a continuidade e a qualidade dos serviços prestados, alinhando-se, assim, ao interesse público.</w:t>
      </w:r>
      <w:r w:rsidRPr="002E2C35">
        <w:rPr>
          <w:rFonts w:asciiTheme="minorHAnsi" w:hAnsiTheme="minorHAnsi" w:cstheme="minorHAnsi"/>
        </w:rPr>
        <w:br/>
      </w:r>
      <w:r w:rsidRPr="002E2C35">
        <w:rPr>
          <w:rFonts w:asciiTheme="minorHAnsi" w:hAnsiTheme="minorHAnsi" w:cstheme="minorHAnsi"/>
        </w:rPr>
        <w:br/>
      </w:r>
      <w:r w:rsidRPr="002E2C35">
        <w:rPr>
          <w:rFonts w:asciiTheme="minorHAnsi" w:hAnsiTheme="minorHAnsi" w:cstheme="minorHAnsi"/>
          <w:sz w:val="22"/>
          <w:szCs w:val="22"/>
        </w:rPr>
        <w:t xml:space="preserve">Atender a essa demanda não se resume apenas à modernização do patrimônio municipal, mas implica em garantir que os direitos dos cidadãos sejam respeitados por meio de um serviço público eficaz e eficiente. Esta intervenção se alinha com os princípios da melhoria contínua da gestão pública e com a responsabilidade da Administração Municipal em promover o bem-estar e a qualidade de vida da população de Ribamar </w:t>
      </w:r>
      <w:proofErr w:type="spellStart"/>
      <w:r w:rsidRPr="002E2C35">
        <w:rPr>
          <w:rFonts w:asciiTheme="minorHAnsi" w:hAnsiTheme="minorHAnsi" w:cstheme="minorHAnsi"/>
          <w:sz w:val="22"/>
          <w:szCs w:val="22"/>
        </w:rPr>
        <w:t>Fiquene</w:t>
      </w:r>
      <w:proofErr w:type="spellEnd"/>
      <w:r w:rsidRPr="002E2C35">
        <w:rPr>
          <w:rFonts w:asciiTheme="minorHAnsi" w:hAnsiTheme="minorHAnsi" w:cstheme="minorHAnsi"/>
          <w:sz w:val="22"/>
          <w:szCs w:val="22"/>
        </w:rPr>
        <w:t>, refletindo um compromisso genuíno com as necessidades comunitárias.</w:t>
      </w:r>
    </w:p>
    <w:p w14:paraId="2A59A399" w14:textId="77777777" w:rsidR="002E2C35" w:rsidRPr="002E2C35" w:rsidRDefault="002E2C35" w:rsidP="002E2C35">
      <w:pPr>
        <w:pBdr>
          <w:top w:val="nil"/>
          <w:left w:val="nil"/>
          <w:bottom w:val="nil"/>
          <w:right w:val="nil"/>
          <w:between w:val="nil"/>
        </w:pBdr>
        <w:ind w:left="1133" w:hanging="283"/>
        <w:jc w:val="both"/>
        <w:rPr>
          <w:rFonts w:asciiTheme="minorHAnsi" w:hAnsiTheme="minorHAnsi" w:cstheme="minorHAnsi"/>
        </w:rPr>
      </w:pPr>
    </w:p>
    <w:p w14:paraId="4BE5F0C9"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Mais detalhes quando a fundamentação da presente contratação encontra-se pormenorizada em Tópico específico dos Estudos Técnicos Preliminares, apêndice deste Termo de Referência.</w:t>
      </w:r>
    </w:p>
    <w:p w14:paraId="735926E5" w14:textId="77777777" w:rsidR="002E2C35" w:rsidRDefault="002E2C35" w:rsidP="002E2C35">
      <w:pPr>
        <w:pStyle w:val="PargrafodaLista"/>
        <w:rPr>
          <w:rFonts w:asciiTheme="minorHAnsi" w:hAnsiTheme="minorHAnsi" w:cstheme="minorHAnsi"/>
        </w:rPr>
      </w:pPr>
    </w:p>
    <w:p w14:paraId="03627618" w14:textId="77777777" w:rsidR="002E2C35" w:rsidRPr="002E2C35" w:rsidRDefault="002E2C35" w:rsidP="002E2C35">
      <w:pPr>
        <w:pBdr>
          <w:top w:val="nil"/>
          <w:left w:val="nil"/>
          <w:bottom w:val="nil"/>
          <w:right w:val="nil"/>
          <w:between w:val="nil"/>
        </w:pBdr>
        <w:ind w:left="1133"/>
        <w:jc w:val="both"/>
        <w:rPr>
          <w:rFonts w:asciiTheme="minorHAnsi" w:hAnsiTheme="minorHAnsi" w:cstheme="minorHAnsi"/>
        </w:rPr>
      </w:pPr>
    </w:p>
    <w:p w14:paraId="4F531E71"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DO ALINHAMENTO COM O PLANEJAMENTO DA ORGANIZAÇÃO</w:t>
      </w:r>
    </w:p>
    <w:p w14:paraId="42C3C392"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Prefeitura Municipal de Ribamar </w:t>
      </w:r>
      <w:proofErr w:type="spellStart"/>
      <w:r w:rsidRPr="002E2C35">
        <w:rPr>
          <w:rFonts w:asciiTheme="minorHAnsi" w:hAnsiTheme="minorHAnsi" w:cstheme="minorHAnsi"/>
          <w:sz w:val="22"/>
          <w:szCs w:val="22"/>
        </w:rPr>
        <w:t>Fiquene</w:t>
      </w:r>
      <w:proofErr w:type="spellEnd"/>
      <w:r w:rsidRPr="002E2C35">
        <w:rPr>
          <w:rFonts w:asciiTheme="minorHAnsi" w:hAnsiTheme="minorHAnsi" w:cstheme="minorHAnsi"/>
          <w:sz w:val="22"/>
          <w:szCs w:val="22"/>
        </w:rPr>
        <w:t xml:space="preserve"> optou pela não elaboração do Plano Anual de Contratações, por essa razão </w:t>
      </w:r>
      <w:proofErr w:type="gramStart"/>
      <w:r w:rsidRPr="002E2C35">
        <w:rPr>
          <w:rFonts w:asciiTheme="minorHAnsi" w:hAnsiTheme="minorHAnsi" w:cstheme="minorHAnsi"/>
          <w:sz w:val="22"/>
          <w:szCs w:val="22"/>
        </w:rPr>
        <w:t>a presente</w:t>
      </w:r>
      <w:proofErr w:type="gramEnd"/>
      <w:r w:rsidRPr="002E2C35">
        <w:rPr>
          <w:rFonts w:asciiTheme="minorHAnsi" w:hAnsiTheme="minorHAnsi" w:cstheme="minorHAnsi"/>
          <w:sz w:val="22"/>
          <w:szCs w:val="22"/>
        </w:rPr>
        <w:t xml:space="preserve"> demanda não possui alinhamento com o planejamento da organização.</w:t>
      </w:r>
    </w:p>
    <w:p w14:paraId="3E361787" w14:textId="77777777" w:rsidR="002E2C35" w:rsidRPr="002E2C35" w:rsidRDefault="002E2C35" w:rsidP="002E2C35">
      <w:pPr>
        <w:pBdr>
          <w:top w:val="nil"/>
          <w:left w:val="nil"/>
          <w:bottom w:val="nil"/>
          <w:right w:val="nil"/>
          <w:between w:val="nil"/>
        </w:pBdr>
        <w:ind w:left="1133"/>
        <w:jc w:val="both"/>
        <w:rPr>
          <w:rFonts w:asciiTheme="minorHAnsi" w:hAnsiTheme="minorHAnsi" w:cstheme="minorHAnsi"/>
        </w:rPr>
      </w:pPr>
    </w:p>
    <w:p w14:paraId="6B328ECE"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DESCRIÇÃO DA SOLUÇÃOE ESPECIFICAÇÃO DO PRODUTO</w:t>
      </w:r>
    </w:p>
    <w:p w14:paraId="0D9D5BB7"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descrição da solução como um todo considerado o ciclo de vida do objeto e especificação do bem </w:t>
      </w:r>
      <w:proofErr w:type="gramStart"/>
      <w:r w:rsidRPr="002E2C35">
        <w:rPr>
          <w:rFonts w:asciiTheme="minorHAnsi" w:hAnsiTheme="minorHAnsi" w:cstheme="minorHAnsi"/>
          <w:sz w:val="22"/>
          <w:szCs w:val="22"/>
        </w:rPr>
        <w:t>encontra-se</w:t>
      </w:r>
      <w:proofErr w:type="gramEnd"/>
      <w:r w:rsidRPr="002E2C35">
        <w:rPr>
          <w:rFonts w:asciiTheme="minorHAnsi" w:hAnsiTheme="minorHAnsi" w:cstheme="minorHAnsi"/>
          <w:sz w:val="22"/>
          <w:szCs w:val="22"/>
        </w:rPr>
        <w:t xml:space="preserve"> pormenorizada em tópico específico dos Estudos Técnicos Preliminares, apêndice deste Termo de Referência.</w:t>
      </w:r>
    </w:p>
    <w:p w14:paraId="68D43E17" w14:textId="77777777" w:rsidR="002E2C35" w:rsidRPr="002E2C35" w:rsidRDefault="002E2C35" w:rsidP="002E2C35">
      <w:pPr>
        <w:pBdr>
          <w:top w:val="nil"/>
          <w:left w:val="nil"/>
          <w:bottom w:val="nil"/>
          <w:right w:val="nil"/>
          <w:between w:val="nil"/>
        </w:pBdr>
        <w:shd w:val="clear" w:color="auto" w:fill="FFFFFF"/>
        <w:jc w:val="both"/>
        <w:rPr>
          <w:rFonts w:asciiTheme="minorHAnsi" w:hAnsiTheme="minorHAnsi" w:cstheme="minorHAnsi"/>
          <w:sz w:val="22"/>
          <w:szCs w:val="22"/>
        </w:rPr>
      </w:pPr>
    </w:p>
    <w:p w14:paraId="315EE48E"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REQUISITOS DA CONTRATAÇÃO</w:t>
      </w:r>
    </w:p>
    <w:p w14:paraId="2072DA27" w14:textId="77777777" w:rsidR="002E2C35" w:rsidRPr="002E2C35" w:rsidRDefault="002E2C35" w:rsidP="002E2C35">
      <w:pPr>
        <w:numPr>
          <w:ilvl w:val="1"/>
          <w:numId w:val="61"/>
        </w:numPr>
        <w:pBdr>
          <w:top w:val="nil"/>
          <w:left w:val="nil"/>
          <w:bottom w:val="nil"/>
          <w:right w:val="nil"/>
          <w:between w:val="nil"/>
        </w:pBdr>
        <w:shd w:val="clear" w:color="auto" w:fill="FFFFFF"/>
        <w:ind w:left="1133" w:hanging="283"/>
        <w:jc w:val="both"/>
        <w:rPr>
          <w:rFonts w:asciiTheme="minorHAnsi" w:hAnsiTheme="minorHAnsi" w:cstheme="minorHAnsi"/>
        </w:rPr>
      </w:pPr>
      <w:r w:rsidRPr="002E2C35">
        <w:rPr>
          <w:rFonts w:asciiTheme="minorHAnsi" w:hAnsiTheme="minorHAnsi" w:cstheme="minorHAnsi"/>
          <w:sz w:val="22"/>
          <w:szCs w:val="22"/>
        </w:rPr>
        <w:t xml:space="preserve">Os requisitos da contratação, como critérios de sustentabilidade, indicação de marcas ou modelos, ou ainda a vedação de contratação de marca ou produtos encontram-se pormenorizada </w:t>
      </w:r>
      <w:r w:rsidRPr="002E2C35">
        <w:rPr>
          <w:rFonts w:asciiTheme="minorHAnsi" w:hAnsiTheme="minorHAnsi" w:cstheme="minorHAnsi"/>
          <w:sz w:val="22"/>
          <w:szCs w:val="22"/>
        </w:rPr>
        <w:lastRenderedPageBreak/>
        <w:t>em tópico específico dos Estudos Técnicos Preliminares, apêndice deste Termo de Referência.</w:t>
      </w:r>
      <w:proofErr w:type="gramStart"/>
      <w:r w:rsidRPr="002E2C35">
        <w:rPr>
          <w:rFonts w:asciiTheme="minorHAnsi" w:hAnsiTheme="minorHAnsi" w:cstheme="minorHAnsi"/>
          <w:sz w:val="22"/>
          <w:szCs w:val="22"/>
        </w:rPr>
        <w:br/>
      </w:r>
      <w:proofErr w:type="gramEnd"/>
    </w:p>
    <w:p w14:paraId="7127D757"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DAS AMOSTRAS</w:t>
      </w:r>
    </w:p>
    <w:p w14:paraId="207D2842" w14:textId="77777777" w:rsidR="002E2C35" w:rsidRPr="002E2C35" w:rsidRDefault="002E2C35" w:rsidP="002E2C35">
      <w:pPr>
        <w:numPr>
          <w:ilvl w:val="1"/>
          <w:numId w:val="61"/>
        </w:numPr>
        <w:pBdr>
          <w:top w:val="nil"/>
          <w:left w:val="nil"/>
          <w:bottom w:val="nil"/>
          <w:right w:val="nil"/>
          <w:between w:val="nil"/>
        </w:pBdr>
        <w:shd w:val="clear" w:color="auto" w:fill="FFFFFF" w:themeFill="background1"/>
        <w:ind w:left="1133" w:hanging="283"/>
        <w:jc w:val="both"/>
        <w:rPr>
          <w:rFonts w:asciiTheme="minorHAnsi" w:hAnsiTheme="minorHAnsi" w:cstheme="minorHAnsi"/>
        </w:rPr>
      </w:pPr>
      <w:commentRangeStart w:id="31"/>
      <w:r w:rsidRPr="002E2C35">
        <w:rPr>
          <w:rFonts w:asciiTheme="minorHAnsi" w:hAnsiTheme="minorHAnsi" w:cstheme="minorHAnsi"/>
          <w:sz w:val="22"/>
          <w:szCs w:val="22"/>
        </w:rPr>
        <w:t xml:space="preserve">Para a presente contratação não será obrigatória </w:t>
      </w:r>
      <w:proofErr w:type="gramStart"/>
      <w:r w:rsidRPr="002E2C35">
        <w:rPr>
          <w:rFonts w:asciiTheme="minorHAnsi" w:hAnsiTheme="minorHAnsi" w:cstheme="minorHAnsi"/>
          <w:sz w:val="22"/>
          <w:szCs w:val="22"/>
        </w:rPr>
        <w:t>a</w:t>
      </w:r>
      <w:proofErr w:type="gramEnd"/>
      <w:r w:rsidRPr="002E2C35">
        <w:rPr>
          <w:rFonts w:asciiTheme="minorHAnsi" w:hAnsiTheme="minorHAnsi" w:cstheme="minorHAnsi"/>
          <w:sz w:val="22"/>
          <w:szCs w:val="22"/>
        </w:rPr>
        <w:t xml:space="preserve"> apresentação de amostras por parte da licitante vencedora. </w:t>
      </w:r>
      <w:commentRangeEnd w:id="31"/>
      <w:r w:rsidRPr="002E2C35">
        <w:rPr>
          <w:rFonts w:asciiTheme="minorHAnsi" w:hAnsiTheme="minorHAnsi" w:cstheme="minorHAnsi"/>
        </w:rPr>
        <w:commentReference w:id="31"/>
      </w:r>
    </w:p>
    <w:p w14:paraId="7C7E24FE" w14:textId="77777777" w:rsidR="002E2C35" w:rsidRPr="002E2C35" w:rsidRDefault="002E2C35" w:rsidP="002E2C35">
      <w:pPr>
        <w:shd w:val="clear" w:color="auto" w:fill="FFFFFF"/>
        <w:jc w:val="both"/>
        <w:rPr>
          <w:rFonts w:asciiTheme="minorHAnsi" w:hAnsiTheme="minorHAnsi" w:cstheme="minorHAnsi"/>
          <w:sz w:val="22"/>
          <w:szCs w:val="22"/>
        </w:rPr>
      </w:pPr>
    </w:p>
    <w:p w14:paraId="0E5E2D3F"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GARANTIA DA CONTRATAÇÃO</w:t>
      </w:r>
    </w:p>
    <w:p w14:paraId="4DFA7EDC" w14:textId="77777777" w:rsidR="002E2C35" w:rsidRPr="002E2C35" w:rsidRDefault="002E2C35" w:rsidP="002E2C35">
      <w:pPr>
        <w:numPr>
          <w:ilvl w:val="1"/>
          <w:numId w:val="61"/>
        </w:numPr>
        <w:pBdr>
          <w:top w:val="nil"/>
          <w:left w:val="nil"/>
          <w:bottom w:val="nil"/>
          <w:right w:val="nil"/>
          <w:between w:val="nil"/>
        </w:pBdr>
        <w:shd w:val="clear" w:color="auto" w:fill="FFFFFF" w:themeFill="background1"/>
        <w:ind w:left="1133" w:hanging="283"/>
        <w:jc w:val="both"/>
        <w:rPr>
          <w:rFonts w:asciiTheme="minorHAnsi" w:hAnsiTheme="minorHAnsi" w:cstheme="minorHAnsi"/>
          <w:sz w:val="22"/>
          <w:szCs w:val="22"/>
        </w:rPr>
      </w:pPr>
      <w:commentRangeStart w:id="32"/>
      <w:r w:rsidRPr="002E2C35">
        <w:rPr>
          <w:rFonts w:asciiTheme="minorHAnsi" w:hAnsiTheme="minorHAnsi" w:cstheme="minorHAnsi"/>
          <w:sz w:val="22"/>
          <w:szCs w:val="22"/>
        </w:rPr>
        <w:t xml:space="preserve">Não haverá exigência da garantia da contratação dos artigos 96 e seguintes da Lei nº 14.133, de </w:t>
      </w:r>
      <w:proofErr w:type="gramStart"/>
      <w:r w:rsidRPr="002E2C35">
        <w:rPr>
          <w:rFonts w:asciiTheme="minorHAnsi" w:hAnsiTheme="minorHAnsi" w:cstheme="minorHAnsi"/>
          <w:sz w:val="22"/>
          <w:szCs w:val="22"/>
        </w:rPr>
        <w:t>2021.</w:t>
      </w:r>
      <w:commentRangeEnd w:id="32"/>
      <w:proofErr w:type="gramEnd"/>
      <w:r w:rsidRPr="002E2C35">
        <w:rPr>
          <w:rFonts w:asciiTheme="minorHAnsi" w:hAnsiTheme="minorHAnsi" w:cstheme="minorHAnsi"/>
        </w:rPr>
        <w:commentReference w:id="32"/>
      </w:r>
    </w:p>
    <w:p w14:paraId="1DE1A7DF" w14:textId="77777777" w:rsidR="002E2C35" w:rsidRPr="002E2C35" w:rsidRDefault="002E2C35" w:rsidP="002E2C35">
      <w:pPr>
        <w:pBdr>
          <w:top w:val="nil"/>
          <w:left w:val="nil"/>
          <w:bottom w:val="nil"/>
          <w:right w:val="nil"/>
          <w:between w:val="nil"/>
        </w:pBdr>
        <w:shd w:val="clear" w:color="auto" w:fill="FFFFFF" w:themeFill="background1"/>
        <w:ind w:left="1133" w:hanging="283"/>
        <w:jc w:val="both"/>
        <w:rPr>
          <w:rFonts w:asciiTheme="minorHAnsi" w:hAnsiTheme="minorHAnsi" w:cstheme="minorHAnsi"/>
          <w:sz w:val="22"/>
          <w:szCs w:val="22"/>
        </w:rPr>
      </w:pPr>
    </w:p>
    <w:p w14:paraId="74F1E9B4"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DA SUBCONTRATAÇÃO</w:t>
      </w:r>
    </w:p>
    <w:p w14:paraId="7F9F9A78" w14:textId="77777777" w:rsidR="002E2C35" w:rsidRPr="002E2C35" w:rsidRDefault="002E2C35" w:rsidP="002E2C35">
      <w:pPr>
        <w:numPr>
          <w:ilvl w:val="1"/>
          <w:numId w:val="61"/>
        </w:numPr>
        <w:pBdr>
          <w:top w:val="nil"/>
          <w:left w:val="nil"/>
          <w:bottom w:val="nil"/>
          <w:right w:val="nil"/>
          <w:between w:val="nil"/>
        </w:pBdr>
        <w:shd w:val="clear" w:color="auto" w:fill="FFFFFF" w:themeFill="background1"/>
        <w:ind w:left="1133" w:hanging="283"/>
        <w:jc w:val="both"/>
        <w:rPr>
          <w:rFonts w:asciiTheme="minorHAnsi" w:hAnsiTheme="minorHAnsi" w:cstheme="minorHAnsi"/>
          <w:sz w:val="22"/>
          <w:szCs w:val="22"/>
        </w:rPr>
      </w:pPr>
      <w:commentRangeStart w:id="33"/>
      <w:r w:rsidRPr="002E2C35">
        <w:rPr>
          <w:rFonts w:asciiTheme="minorHAnsi" w:hAnsiTheme="minorHAnsi" w:cstheme="minorHAnsi"/>
          <w:sz w:val="22"/>
          <w:szCs w:val="22"/>
        </w:rPr>
        <w:t xml:space="preserve">Não é admitida a subcontratação do objeto </w:t>
      </w:r>
      <w:proofErr w:type="gramStart"/>
      <w:r w:rsidRPr="002E2C35">
        <w:rPr>
          <w:rFonts w:asciiTheme="minorHAnsi" w:hAnsiTheme="minorHAnsi" w:cstheme="minorHAnsi"/>
          <w:sz w:val="22"/>
          <w:szCs w:val="22"/>
        </w:rPr>
        <w:t>contratual.</w:t>
      </w:r>
      <w:commentRangeEnd w:id="33"/>
      <w:proofErr w:type="gramEnd"/>
      <w:r w:rsidRPr="002E2C35">
        <w:rPr>
          <w:rFonts w:asciiTheme="minorHAnsi" w:hAnsiTheme="minorHAnsi" w:cstheme="minorHAnsi"/>
        </w:rPr>
        <w:commentReference w:id="33"/>
      </w:r>
    </w:p>
    <w:p w14:paraId="28F5E601" w14:textId="77777777" w:rsidR="002E2C35" w:rsidRPr="002E2C35" w:rsidRDefault="002E2C35" w:rsidP="002E2C35">
      <w:pPr>
        <w:pBdr>
          <w:top w:val="nil"/>
          <w:left w:val="nil"/>
          <w:bottom w:val="nil"/>
          <w:right w:val="nil"/>
          <w:between w:val="nil"/>
        </w:pBdr>
        <w:shd w:val="clear" w:color="auto" w:fill="FFFFFF" w:themeFill="background1"/>
        <w:ind w:left="1133" w:hanging="283"/>
        <w:jc w:val="both"/>
        <w:rPr>
          <w:rFonts w:asciiTheme="minorHAnsi" w:hAnsiTheme="minorHAnsi" w:cstheme="minorHAnsi"/>
          <w:sz w:val="22"/>
          <w:szCs w:val="22"/>
        </w:rPr>
      </w:pPr>
    </w:p>
    <w:p w14:paraId="7C858A4D"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bCs/>
          <w:sz w:val="22"/>
          <w:szCs w:val="22"/>
        </w:rPr>
      </w:pPr>
      <w:r w:rsidRPr="002E2C35">
        <w:rPr>
          <w:rFonts w:asciiTheme="minorHAnsi" w:hAnsiTheme="minorHAnsi" w:cstheme="minorHAnsi"/>
          <w:b/>
          <w:bCs/>
          <w:sz w:val="22"/>
          <w:szCs w:val="22"/>
        </w:rPr>
        <w:t>ATA DE REGISTRO DE PREÇOS</w:t>
      </w:r>
    </w:p>
    <w:p w14:paraId="2A17B94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color w:val="000000" w:themeColor="text1"/>
        </w:rPr>
      </w:pPr>
      <w:r w:rsidRPr="002E2C35">
        <w:rPr>
          <w:rFonts w:asciiTheme="minorHAnsi" w:eastAsia="Cambria" w:hAnsiTheme="minorHAnsi" w:cstheme="minorHAnsi"/>
          <w:color w:val="000000" w:themeColor="text1"/>
          <w:sz w:val="22"/>
          <w:szCs w:val="22"/>
        </w:rPr>
        <w:t>A fundamentação para a adoção de Sistema de Registro de Preços encontra-se pormenorizada em tópico específico do Estudo Técnico Preliminar.</w:t>
      </w:r>
    </w:p>
    <w:p w14:paraId="6B2C1589" w14:textId="2BCEA8A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sz w:val="22"/>
          <w:szCs w:val="22"/>
          <w:highlight w:val="yellow"/>
        </w:rPr>
      </w:pPr>
      <w:r w:rsidRPr="002E2C35">
        <w:rPr>
          <w:rFonts w:asciiTheme="minorHAnsi" w:eastAsia="Cambria" w:hAnsiTheme="minorHAnsi" w:cstheme="minorHAnsi"/>
          <w:color w:val="000000" w:themeColor="text1"/>
          <w:sz w:val="22"/>
          <w:szCs w:val="22"/>
          <w:highlight w:val="yellow"/>
        </w:rPr>
        <w:t>Órgão Gerenciador</w:t>
      </w:r>
      <w:r w:rsidRPr="002E2C35">
        <w:rPr>
          <w:rFonts w:asciiTheme="minorHAnsi" w:eastAsia="Cambria" w:hAnsiTheme="minorHAnsi" w:cstheme="minorHAnsi"/>
          <w:b/>
          <w:bCs/>
          <w:color w:val="000000" w:themeColor="text1"/>
          <w:sz w:val="22"/>
          <w:szCs w:val="22"/>
          <w:highlight w:val="yellow"/>
        </w:rPr>
        <w:t xml:space="preserve"> – </w:t>
      </w:r>
      <w:r w:rsidR="00C059D4" w:rsidRPr="00C059D4">
        <w:rPr>
          <w:rFonts w:ascii="Calibri" w:hAnsi="Calibri" w:cs="Calibri"/>
          <w:b/>
          <w:bCs/>
          <w:sz w:val="22"/>
          <w:szCs w:val="22"/>
        </w:rPr>
        <w:t xml:space="preserve">Secretária Municipal de Administração, Planejamento e Meio </w:t>
      </w:r>
      <w:proofErr w:type="gramStart"/>
      <w:r w:rsidR="00C059D4" w:rsidRPr="00C059D4">
        <w:rPr>
          <w:rFonts w:ascii="Calibri" w:hAnsi="Calibri" w:cs="Calibri"/>
          <w:b/>
          <w:bCs/>
          <w:sz w:val="22"/>
          <w:szCs w:val="22"/>
        </w:rPr>
        <w:t>Ambiente</w:t>
      </w:r>
      <w:proofErr w:type="gramEnd"/>
    </w:p>
    <w:p w14:paraId="154317D1"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color w:val="000000" w:themeColor="text1"/>
        </w:rPr>
      </w:pPr>
      <w:r w:rsidRPr="002E2C35">
        <w:rPr>
          <w:rFonts w:asciiTheme="minorHAnsi" w:eastAsia="Cambria" w:hAnsiTheme="minorHAnsi" w:cstheme="minorHAnsi"/>
          <w:color w:val="000000" w:themeColor="text1"/>
          <w:sz w:val="22"/>
          <w:szCs w:val="22"/>
        </w:rPr>
        <w:t xml:space="preserve">A Beneficiária obrigar-se-á a cumprir todas as condições dispostas na Ata de Registro de Preços, assumindo o compromisso de atender as aquisições solicitadas pelo Município de Ribamar </w:t>
      </w:r>
      <w:proofErr w:type="spellStart"/>
      <w:r w:rsidRPr="002E2C35">
        <w:rPr>
          <w:rFonts w:asciiTheme="minorHAnsi" w:eastAsia="Cambria" w:hAnsiTheme="minorHAnsi" w:cstheme="minorHAnsi"/>
          <w:color w:val="000000" w:themeColor="text1"/>
          <w:sz w:val="22"/>
          <w:szCs w:val="22"/>
        </w:rPr>
        <w:t>Fiquene</w:t>
      </w:r>
      <w:proofErr w:type="spellEnd"/>
      <w:r w:rsidRPr="002E2C35">
        <w:rPr>
          <w:rFonts w:asciiTheme="minorHAnsi" w:eastAsia="Cambria" w:hAnsiTheme="minorHAnsi" w:cstheme="minorHAnsi"/>
          <w:color w:val="000000" w:themeColor="text1"/>
          <w:sz w:val="22"/>
          <w:szCs w:val="22"/>
        </w:rPr>
        <w:t>, ficando ainda sujeita às sanções cabíveis pelo descumprimento de qualquer de suas Cláusulas.</w:t>
      </w:r>
    </w:p>
    <w:p w14:paraId="49F567E5"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color w:val="000000" w:themeColor="text1"/>
        </w:rPr>
      </w:pPr>
      <w:r w:rsidRPr="002E2C35">
        <w:rPr>
          <w:rFonts w:asciiTheme="minorHAnsi" w:eastAsia="Cambria" w:hAnsiTheme="minorHAnsi" w:cstheme="minorHAnsi"/>
          <w:color w:val="000000" w:themeColor="text1"/>
          <w:sz w:val="22"/>
          <w:szCs w:val="22"/>
        </w:rPr>
        <w:t>As contratações com a Beneficiária serão formalizadas por meio de Contrato Administrativo ou instrumento equivalente.</w:t>
      </w:r>
    </w:p>
    <w:p w14:paraId="669F9428"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color w:val="000000" w:themeColor="text1"/>
        </w:rPr>
      </w:pPr>
      <w:r w:rsidRPr="002E2C35">
        <w:rPr>
          <w:rFonts w:asciiTheme="minorHAnsi" w:eastAsia="Cambria" w:hAnsiTheme="minorHAnsi" w:cstheme="minorHAnsi"/>
          <w:color w:val="000000" w:themeColor="text1"/>
          <w:sz w:val="22"/>
          <w:szCs w:val="22"/>
        </w:rPr>
        <w:t xml:space="preserve">Não será permitida a adesão da presente Ata de Registro de Preços por </w:t>
      </w:r>
      <w:proofErr w:type="gramStart"/>
      <w:r w:rsidRPr="002E2C35">
        <w:rPr>
          <w:rFonts w:asciiTheme="minorHAnsi" w:eastAsia="Cambria" w:hAnsiTheme="minorHAnsi" w:cstheme="minorHAnsi"/>
          <w:color w:val="000000" w:themeColor="text1"/>
          <w:sz w:val="22"/>
          <w:szCs w:val="22"/>
        </w:rPr>
        <w:t>parte de órgão ou entidade não participantes</w:t>
      </w:r>
      <w:proofErr w:type="gramEnd"/>
      <w:r w:rsidRPr="002E2C35">
        <w:rPr>
          <w:rFonts w:asciiTheme="minorHAnsi" w:eastAsia="Cambria" w:hAnsiTheme="minorHAnsi" w:cstheme="minorHAnsi"/>
          <w:color w:val="000000" w:themeColor="text1"/>
          <w:sz w:val="22"/>
          <w:szCs w:val="22"/>
        </w:rPr>
        <w:t>.</w:t>
      </w:r>
    </w:p>
    <w:p w14:paraId="1303A5D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eastAsia="Cambria" w:hAnsiTheme="minorHAnsi" w:cstheme="minorHAnsi"/>
          <w:color w:val="000000" w:themeColor="text1"/>
        </w:rPr>
      </w:pPr>
      <w:r w:rsidRPr="002E2C35">
        <w:rPr>
          <w:rFonts w:asciiTheme="minorHAnsi" w:eastAsia="Cambria" w:hAnsiTheme="minorHAnsi" w:cstheme="minorHAnsi"/>
          <w:color w:val="000000" w:themeColor="text1"/>
          <w:sz w:val="22"/>
          <w:szCs w:val="22"/>
        </w:rPr>
        <w:t>A Ata de Registro de Preços terá vigência de 12 (dose) meses, a partir data de sua assinatura e poderá ser prorrogado, por igual período, desde que comprovado o preço vantajoso, conforme o art. 84 da Lei Federal 14.133/21.</w:t>
      </w:r>
    </w:p>
    <w:p w14:paraId="0DFCE9E4" w14:textId="77777777" w:rsidR="002E2C35" w:rsidRPr="002E2C35" w:rsidRDefault="002E2C35" w:rsidP="002E2C35">
      <w:pPr>
        <w:pBdr>
          <w:top w:val="nil"/>
          <w:left w:val="nil"/>
          <w:bottom w:val="nil"/>
          <w:right w:val="nil"/>
          <w:between w:val="nil"/>
        </w:pBdr>
        <w:shd w:val="clear" w:color="auto" w:fill="FFFFFF"/>
        <w:jc w:val="both"/>
        <w:rPr>
          <w:rFonts w:asciiTheme="minorHAnsi" w:hAnsiTheme="minorHAnsi" w:cstheme="minorHAnsi"/>
          <w:sz w:val="22"/>
          <w:szCs w:val="22"/>
        </w:rPr>
      </w:pPr>
    </w:p>
    <w:p w14:paraId="3AA594B0"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bCs/>
          <w:sz w:val="22"/>
          <w:szCs w:val="22"/>
        </w:rPr>
        <w:t xml:space="preserve">DA VIGÊNCIA CONTRATUAL </w:t>
      </w:r>
    </w:p>
    <w:p w14:paraId="7D45FB0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prazo de vigência da contratação é de </w:t>
      </w:r>
      <w:r w:rsidRPr="002E2C35">
        <w:rPr>
          <w:rFonts w:asciiTheme="minorHAnsi" w:hAnsiTheme="minorHAnsi" w:cstheme="minorHAnsi"/>
          <w:b/>
          <w:bCs/>
          <w:sz w:val="22"/>
          <w:szCs w:val="22"/>
        </w:rPr>
        <w:t xml:space="preserve">12 meses </w:t>
      </w:r>
      <w:r w:rsidRPr="002E2C35">
        <w:rPr>
          <w:rFonts w:asciiTheme="minorHAnsi" w:hAnsiTheme="minorHAnsi" w:cstheme="minorHAnsi"/>
          <w:sz w:val="22"/>
          <w:szCs w:val="22"/>
        </w:rPr>
        <w:t>contados do início da vigência que consta descrita no instrumento contratual, prorrogável por até 10 anos, na forma dos artigos 106 e 107 da Lei n° 14.133, de 2021.</w:t>
      </w:r>
    </w:p>
    <w:p w14:paraId="00BB31C1"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O objeto do presente termo de referência é enquadrado como continuo, sendo a vigência plurianual mais vantajosa conforme descrito em Estudo Técnico Preliminar.</w:t>
      </w:r>
    </w:p>
    <w:p w14:paraId="28706B3E"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O contrato oferece maior detalhamento das regras que serão aplicadas em relação à vigência da contratação.</w:t>
      </w:r>
    </w:p>
    <w:p w14:paraId="7BCEF0D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Havendo necessidade o contratado é </w:t>
      </w:r>
      <w:proofErr w:type="gramStart"/>
      <w:r w:rsidRPr="002E2C35">
        <w:rPr>
          <w:rFonts w:asciiTheme="minorHAnsi" w:hAnsiTheme="minorHAnsi" w:cstheme="minorHAnsi"/>
          <w:sz w:val="22"/>
          <w:szCs w:val="22"/>
        </w:rPr>
        <w:t>obrigado a aceitar, nas mesmas condições contratuais, os acréscimos ou supressões que se fizerem necessários, até o limite de 25% (vinte e cinco por cento) do valor inicial atualizado do contrato</w:t>
      </w:r>
      <w:proofErr w:type="gramEnd"/>
      <w:r w:rsidRPr="002E2C35">
        <w:rPr>
          <w:rFonts w:asciiTheme="minorHAnsi" w:hAnsiTheme="minorHAnsi" w:cstheme="minorHAnsi"/>
          <w:sz w:val="22"/>
          <w:szCs w:val="22"/>
        </w:rPr>
        <w:t>.</w:t>
      </w:r>
    </w:p>
    <w:p w14:paraId="4CFAE3E7"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instrumento contratual oferecerá maior detalhamento das regras que serão aplicadas em relação à vigência da contratação.</w:t>
      </w:r>
    </w:p>
    <w:p w14:paraId="5005EB29" w14:textId="77777777" w:rsidR="002E2C35" w:rsidRPr="002E2C35" w:rsidRDefault="002E2C35" w:rsidP="002E2C35">
      <w:pPr>
        <w:pBdr>
          <w:top w:val="nil"/>
          <w:left w:val="nil"/>
          <w:bottom w:val="nil"/>
          <w:right w:val="nil"/>
          <w:between w:val="nil"/>
        </w:pBdr>
        <w:jc w:val="both"/>
        <w:rPr>
          <w:rFonts w:asciiTheme="minorHAnsi" w:hAnsiTheme="minorHAnsi" w:cstheme="minorHAnsi"/>
          <w:sz w:val="22"/>
          <w:szCs w:val="22"/>
        </w:rPr>
      </w:pPr>
    </w:p>
    <w:p w14:paraId="0E1B605C"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FORMA E CRITÉRIOS DE SELEÇÃO DO FORNECEDOR E FORMA DE FORNECIMENTO</w:t>
      </w:r>
    </w:p>
    <w:p w14:paraId="4B4C6271" w14:textId="77777777" w:rsidR="002E2C35" w:rsidRPr="002E2C35" w:rsidRDefault="002E2C35" w:rsidP="002E2C35">
      <w:pPr>
        <w:pBdr>
          <w:top w:val="nil"/>
          <w:left w:val="nil"/>
          <w:bottom w:val="nil"/>
          <w:right w:val="nil"/>
          <w:between w:val="nil"/>
        </w:pBdr>
        <w:ind w:firstLine="720"/>
        <w:jc w:val="both"/>
        <w:rPr>
          <w:rFonts w:asciiTheme="minorHAnsi" w:hAnsiTheme="minorHAnsi" w:cstheme="minorHAnsi"/>
          <w:b/>
          <w:sz w:val="22"/>
          <w:szCs w:val="22"/>
        </w:rPr>
      </w:pPr>
      <w:r w:rsidRPr="002E2C35">
        <w:rPr>
          <w:rFonts w:asciiTheme="minorHAnsi" w:hAnsiTheme="minorHAnsi" w:cstheme="minorHAnsi"/>
          <w:b/>
          <w:sz w:val="22"/>
          <w:szCs w:val="22"/>
        </w:rPr>
        <w:t>Forma de seleção e critério de julgamento da proposta</w:t>
      </w:r>
    </w:p>
    <w:p w14:paraId="4C696BA8" w14:textId="4E001565"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fornecedor será selecionado por meio da realização de procedimento de </w:t>
      </w:r>
      <w:r w:rsidRPr="002E2C35">
        <w:rPr>
          <w:rFonts w:asciiTheme="minorHAnsi" w:hAnsiTheme="minorHAnsi" w:cstheme="minorHAnsi"/>
          <w:b/>
          <w:bCs/>
          <w:sz w:val="22"/>
          <w:szCs w:val="22"/>
        </w:rPr>
        <w:t>LICITAÇÃO</w:t>
      </w:r>
      <w:r w:rsidRPr="002E2C35">
        <w:rPr>
          <w:rFonts w:asciiTheme="minorHAnsi" w:hAnsiTheme="minorHAnsi" w:cstheme="minorHAnsi"/>
          <w:sz w:val="22"/>
          <w:szCs w:val="22"/>
        </w:rPr>
        <w:t xml:space="preserve">, na modalidade </w:t>
      </w:r>
      <w:r w:rsidRPr="002E2C35">
        <w:rPr>
          <w:rFonts w:asciiTheme="minorHAnsi" w:hAnsiTheme="minorHAnsi" w:cstheme="minorHAnsi"/>
          <w:b/>
          <w:bCs/>
          <w:sz w:val="22"/>
          <w:szCs w:val="22"/>
        </w:rPr>
        <w:t>PREGÃO ELETRÔNICO</w:t>
      </w:r>
      <w:r w:rsidRPr="002E2C35">
        <w:rPr>
          <w:rFonts w:asciiTheme="minorHAnsi" w:hAnsiTheme="minorHAnsi" w:cstheme="minorHAnsi"/>
          <w:sz w:val="22"/>
          <w:szCs w:val="22"/>
        </w:rPr>
        <w:t xml:space="preserve">, com adoção do critério de julgamento pelo </w:t>
      </w:r>
      <w:r w:rsidRPr="002E2C35">
        <w:rPr>
          <w:rFonts w:asciiTheme="minorHAnsi" w:hAnsiTheme="minorHAnsi" w:cstheme="minorHAnsi"/>
          <w:b/>
          <w:bCs/>
          <w:sz w:val="22"/>
          <w:szCs w:val="22"/>
        </w:rPr>
        <w:t>MENOR PREÇO</w:t>
      </w:r>
      <w:r>
        <w:rPr>
          <w:rFonts w:asciiTheme="minorHAnsi" w:hAnsiTheme="minorHAnsi" w:cstheme="minorHAnsi"/>
          <w:b/>
          <w:bCs/>
          <w:sz w:val="22"/>
          <w:szCs w:val="22"/>
        </w:rPr>
        <w:t xml:space="preserve"> POR LOTE</w:t>
      </w:r>
      <w:r w:rsidRPr="002E2C35">
        <w:rPr>
          <w:rFonts w:asciiTheme="minorHAnsi" w:hAnsiTheme="minorHAnsi" w:cstheme="minorHAnsi"/>
          <w:sz w:val="22"/>
          <w:szCs w:val="22"/>
        </w:rPr>
        <w:t>.</w:t>
      </w:r>
      <w:proofErr w:type="gramStart"/>
      <w:r w:rsidRPr="002E2C35">
        <w:rPr>
          <w:rFonts w:asciiTheme="minorHAnsi" w:hAnsiTheme="minorHAnsi" w:cstheme="minorHAnsi"/>
        </w:rPr>
        <w:br/>
      </w:r>
      <w:proofErr w:type="gramEnd"/>
    </w:p>
    <w:p w14:paraId="0353E75F" w14:textId="77777777" w:rsidR="002E2C35" w:rsidRPr="002E2C35" w:rsidRDefault="002E2C35" w:rsidP="002E2C35">
      <w:pPr>
        <w:pBdr>
          <w:top w:val="nil"/>
          <w:left w:val="nil"/>
          <w:bottom w:val="nil"/>
          <w:right w:val="nil"/>
          <w:between w:val="nil"/>
        </w:pBdr>
        <w:ind w:firstLine="720"/>
        <w:jc w:val="both"/>
        <w:rPr>
          <w:rFonts w:asciiTheme="minorHAnsi" w:hAnsiTheme="minorHAnsi" w:cstheme="minorHAnsi"/>
          <w:b/>
          <w:sz w:val="22"/>
          <w:szCs w:val="22"/>
        </w:rPr>
      </w:pPr>
      <w:r w:rsidRPr="002E2C35">
        <w:rPr>
          <w:rFonts w:asciiTheme="minorHAnsi" w:hAnsiTheme="minorHAnsi" w:cstheme="minorHAnsi"/>
          <w:b/>
          <w:sz w:val="22"/>
          <w:szCs w:val="22"/>
        </w:rPr>
        <w:t>Forma de fornecimento</w:t>
      </w:r>
    </w:p>
    <w:p w14:paraId="44DFEB19"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lastRenderedPageBreak/>
        <w:t>O fornecimento do objeto será POR DEMANDA.</w:t>
      </w:r>
      <w:proofErr w:type="gramStart"/>
      <w:r w:rsidRPr="002E2C35">
        <w:rPr>
          <w:rFonts w:asciiTheme="minorHAnsi" w:hAnsiTheme="minorHAnsi" w:cstheme="minorHAnsi"/>
        </w:rPr>
        <w:br/>
      </w:r>
      <w:proofErr w:type="gramEnd"/>
    </w:p>
    <w:p w14:paraId="5D4AF1C7"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PROPOSTA DE PREÇOS</w:t>
      </w:r>
    </w:p>
    <w:p w14:paraId="1F2A4C04"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Os preços propostos deverão incluir todos os custos diretos e indiretos, inclusive os resultantes da incidência de quaisquer fretes, impostos, taxas, contribuições ou obrigações trabalhistas, fiscal e previdenciário a que estiver sujeito, e demais custos que incidam, direta ou indiretamente, na execução do objeto a ser contratado;</w:t>
      </w:r>
    </w:p>
    <w:p w14:paraId="34B2FE6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A proposta de preço deverá conter a discriminação detalhada dos produtos ofertados, marca, modelo e fabricante, quando for o caso, quantidade solicitada, o valor unitário (numérico), valor total (numérico e por extenso), prazo de validade da proposta de no mínimo 90 (noventa) dias e prazo de entrega dos produtos.</w:t>
      </w:r>
      <w:proofErr w:type="gramStart"/>
      <w:r w:rsidRPr="002E2C35">
        <w:rPr>
          <w:rFonts w:asciiTheme="minorHAnsi" w:hAnsiTheme="minorHAnsi" w:cstheme="minorHAnsi"/>
          <w:sz w:val="22"/>
          <w:szCs w:val="22"/>
        </w:rPr>
        <w:br/>
      </w:r>
      <w:proofErr w:type="gramEnd"/>
    </w:p>
    <w:p w14:paraId="51D7BF04"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EXIGÊNCIAS DE HABILITAÇÃO</w:t>
      </w:r>
    </w:p>
    <w:p w14:paraId="5CC7DC5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w:t>
      </w:r>
      <w:r w:rsidRPr="002E2C35">
        <w:rPr>
          <w:rFonts w:asciiTheme="minorHAnsi" w:hAnsiTheme="minorHAnsi" w:cstheme="minorHAnsi"/>
          <w:b/>
          <w:sz w:val="22"/>
          <w:szCs w:val="22"/>
        </w:rPr>
        <w:t>HABILITAÇÃO JURÍDICA</w:t>
      </w:r>
      <w:r w:rsidRPr="002E2C35">
        <w:rPr>
          <w:rFonts w:asciiTheme="minorHAnsi" w:hAnsiTheme="minorHAnsi" w:cstheme="minorHAnsi"/>
          <w:sz w:val="22"/>
          <w:szCs w:val="22"/>
        </w:rPr>
        <w:t xml:space="preserve"> será comprovada, mediante a apresentação da seguinte documentação:</w:t>
      </w:r>
    </w:p>
    <w:p w14:paraId="7A5DA270"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empresário individual: inscrição no Registro Público de Empresas Mercantis, a cargo da Junta Comercial da respectiva sede;</w:t>
      </w:r>
    </w:p>
    <w:p w14:paraId="752DADE7"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Em se tratando de microempreendedor individual – MEI: Certificado da Condição de Microempreendedor Individual – CCMEI, cuja aceitação ficará condicionada à verificação da autenticidade no sítio </w:t>
      </w:r>
      <w:hyperlink r:id="rId16">
        <w:r w:rsidRPr="002E2C35">
          <w:rPr>
            <w:rFonts w:asciiTheme="minorHAnsi" w:hAnsiTheme="minorHAnsi" w:cstheme="minorHAnsi"/>
            <w:sz w:val="22"/>
            <w:szCs w:val="22"/>
            <w:u w:val="single"/>
          </w:rPr>
          <w:t>www.portaldoempreendedor.gov.br</w:t>
        </w:r>
      </w:hyperlink>
      <w:r w:rsidRPr="002E2C35">
        <w:rPr>
          <w:rFonts w:asciiTheme="minorHAnsi" w:hAnsiTheme="minorHAnsi" w:cstheme="minorHAnsi"/>
          <w:sz w:val="22"/>
          <w:szCs w:val="22"/>
        </w:rPr>
        <w:t>;</w:t>
      </w:r>
    </w:p>
    <w:p w14:paraId="747563A3"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sociedade empresária, ato constitutivo, estatuto ou contrato social em vigor, devidamente registrado na Junta Comercial da respectiva sede;</w:t>
      </w:r>
    </w:p>
    <w:p w14:paraId="567C53A2"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No caso de ser o participante sucursal, filial ou agência, inscrição no Registro Público de Empresas Mercantis onde </w:t>
      </w:r>
      <w:proofErr w:type="gramStart"/>
      <w:r w:rsidRPr="002E2C35">
        <w:rPr>
          <w:rFonts w:asciiTheme="minorHAnsi" w:hAnsiTheme="minorHAnsi" w:cstheme="minorHAnsi"/>
          <w:sz w:val="22"/>
          <w:szCs w:val="22"/>
        </w:rPr>
        <w:t>opera,</w:t>
      </w:r>
      <w:proofErr w:type="gramEnd"/>
      <w:r w:rsidRPr="002E2C35">
        <w:rPr>
          <w:rFonts w:asciiTheme="minorHAnsi" w:hAnsiTheme="minorHAnsi" w:cstheme="minorHAnsi"/>
          <w:sz w:val="22"/>
          <w:szCs w:val="22"/>
        </w:rPr>
        <w:t xml:space="preserve"> com averbação no Registro onde tem sede a matriz;</w:t>
      </w:r>
    </w:p>
    <w:p w14:paraId="7AA14B95"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sociedade simples: inscrição do ato constitutivo no Registro Civil das Pessoas Jurídicas do local de sua sede, acompanhada de prova da indicação dos seus administradores;</w:t>
      </w:r>
    </w:p>
    <w:p w14:paraId="18DD9C40"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8C00651"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empresa ou sociedade estrangeira em funcionamento no País: decreto de autorização;</w:t>
      </w:r>
    </w:p>
    <w:p w14:paraId="49BEF458"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No caso de atividade adstrita a uma legislação específica: ato de registro ou autorização para funcionamento expedido pelo órgão competente.</w:t>
      </w:r>
    </w:p>
    <w:p w14:paraId="3DB0A02C" w14:textId="77777777" w:rsid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Os documentos acima deverão estar acompanhados de todas as alterações ou da consolidação respectiva.</w:t>
      </w:r>
    </w:p>
    <w:p w14:paraId="7441AF10" w14:textId="77777777" w:rsidR="002E2C35" w:rsidRPr="002E2C35" w:rsidRDefault="002E2C35" w:rsidP="002E2C35">
      <w:pPr>
        <w:spacing w:line="276" w:lineRule="auto"/>
        <w:ind w:left="2160"/>
        <w:jc w:val="both"/>
        <w:rPr>
          <w:rFonts w:asciiTheme="minorHAnsi" w:hAnsiTheme="minorHAnsi" w:cstheme="minorHAnsi"/>
          <w:sz w:val="22"/>
          <w:szCs w:val="22"/>
        </w:rPr>
      </w:pPr>
    </w:p>
    <w:p w14:paraId="3BFD8769"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w:t>
      </w:r>
      <w:r w:rsidRPr="002E2C35">
        <w:rPr>
          <w:rFonts w:asciiTheme="minorHAnsi" w:hAnsiTheme="minorHAnsi" w:cstheme="minorHAnsi"/>
          <w:b/>
          <w:sz w:val="22"/>
          <w:szCs w:val="22"/>
        </w:rPr>
        <w:t>REGULARIDADE FISCAL, SOCIAL E TRABALHISTA</w:t>
      </w:r>
      <w:r w:rsidRPr="002E2C35">
        <w:rPr>
          <w:rFonts w:asciiTheme="minorHAnsi" w:hAnsiTheme="minorHAnsi" w:cstheme="minorHAnsi"/>
          <w:sz w:val="22"/>
          <w:szCs w:val="22"/>
        </w:rPr>
        <w:t xml:space="preserve"> será comprovada mediante a apresentação dos seguintes documentos:</w:t>
      </w:r>
    </w:p>
    <w:p w14:paraId="08408F4E"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b/>
          <w:sz w:val="22"/>
          <w:szCs w:val="22"/>
        </w:rPr>
        <w:t>Os documentos relativos à regularidade fiscal somente serão exigidos, em momento posterior ao julgamento das propostas, e apenas do licitante mais bem classificado, independente se a fase de habilitação irá ou não anteceder as fases de apresentação de propostas e lances.</w:t>
      </w:r>
    </w:p>
    <w:p w14:paraId="2FC653BE"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Prova de inscrição no Cadastro Nacional de Pessoa Jurídica (CNPJ), através do Comprovante de Inscrição e de Situação Cadastral, emitido pela Secretaria da Receita Federal do Ministério da Fazenda, comprovando possuir situação cadastral </w:t>
      </w:r>
      <w:r w:rsidRPr="002E2C35">
        <w:rPr>
          <w:rFonts w:asciiTheme="minorHAnsi" w:hAnsiTheme="minorHAnsi" w:cstheme="minorHAnsi"/>
          <w:sz w:val="22"/>
          <w:szCs w:val="22"/>
        </w:rPr>
        <w:lastRenderedPageBreak/>
        <w:t>ativa para com a Fazenda Federal, ou no Cadastro de Pessoas Físicas, conforme o caso;</w:t>
      </w:r>
    </w:p>
    <w:p w14:paraId="66876089"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inscrição no Cadastro de Contribuintes Estadual, comprovando possuir Inscrição Habilitada no cadastro de contribuintes estadual, ou Prova de Inscrição no Cadastro de Contribuintes Municipal quando se tratar de prestador de serviço.</w:t>
      </w:r>
    </w:p>
    <w:p w14:paraId="728F50AB"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regularidade com a Fazenda Federal,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F169558"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regularidade com a Fazenda Estadual, relativa ao domicílio ou sede do licitante, mediante a Certidão Negativa ou Positiva com Efeitos de Negativa de Débitos e Certidão Negativa ou Positiva com Efeitos de Negativa de Débitos da Dívida Ativa, expedida pela Secretaria da Fazenda Estadual;</w:t>
      </w:r>
    </w:p>
    <w:p w14:paraId="206C6075"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Caso o licitante seja considerado isento dos tributos estaduais relacionados ao objeto licitado, deverá comprovar tal condição mediante a apresentação de declaração da Fazenda Estadual do domicílio ou sede do licitante, ou outra equivalente, na forma da lei.</w:t>
      </w:r>
    </w:p>
    <w:p w14:paraId="78BD3C58"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regularidade com a Fazenda Municipal, relativa ao domicílio ou sede do licitante, mediante a Certidão Negativa ou Positiva com Efeitos de Negativa, de Débitos e Certidão Negativa ou Positiva com Efeitos de Negativa de Débitos</w:t>
      </w:r>
      <w:r w:rsidRPr="002E2C35">
        <w:rPr>
          <w:rFonts w:asciiTheme="minorHAnsi" w:hAnsiTheme="minorHAnsi" w:cstheme="minorHAnsi"/>
          <w:i/>
          <w:sz w:val="22"/>
          <w:szCs w:val="22"/>
        </w:rPr>
        <w:t xml:space="preserve"> </w:t>
      </w:r>
      <w:r w:rsidRPr="002E2C35">
        <w:rPr>
          <w:rFonts w:asciiTheme="minorHAnsi" w:hAnsiTheme="minorHAnsi" w:cstheme="minorHAnsi"/>
          <w:sz w:val="22"/>
          <w:szCs w:val="22"/>
        </w:rPr>
        <w:t>da Dívida Ativa, expedida pela Secretaria da Fazenda Municipal;</w:t>
      </w:r>
    </w:p>
    <w:p w14:paraId="0EC105FD"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Caso o licitante seja considerado isento dos tributos municipais relacionados ao objeto licitado, deverá comprovar tal condição mediante a apresentação de declaração da Fazenda Municipal do domicílio ou sede do licitante, ou outra equivalente, na forma da lei.</w:t>
      </w:r>
    </w:p>
    <w:p w14:paraId="1E0F84DE"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regularidade relativa ao Fundo de Garantia por Tempo de Serviço (FGTS), mediante Certificado de Regularidade do FGTS – CRF, emitida pela Caixa Econômica Federal;</w:t>
      </w:r>
    </w:p>
    <w:p w14:paraId="5468F6D7"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Prova de regularidade com a justiça trabalhista, mediante a apresentação da Certidão Negativa de Débitos Trabalhistas (CNDT), emitida por órgão competente da Justiça do Trabalho (conforme Art. 3° da Lei Nº 12.440/2011);</w:t>
      </w:r>
    </w:p>
    <w:p w14:paraId="59D266CD"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Declaração de que não emprega menor de 18 anos em trabalho noturno, perigoso ou insalubre e não emprega menor de 16 anos, salvo menor, a partir de 14 anos, na condição de aprendiz, nos termos do inciso XXXIII do art. 7º da Constituição Federal;</w:t>
      </w:r>
    </w:p>
    <w:p w14:paraId="77BEB85C" w14:textId="77777777" w:rsid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Quando se tratar da subcontratação prevista no art. 48, II, da Lei Complementar n. 123, de 2006, a licitante melhor classificada deverá, também, apresentar a documentação de regularidade fiscal, social e trabalhista das microempresas e/ou empresas de pequeno porte que serão subcontratadas no decorrer da execução do contrato, ainda que exista alguma restrição, aplicando-se o prazo de regularização.</w:t>
      </w:r>
    </w:p>
    <w:p w14:paraId="16E5DDD2" w14:textId="77777777" w:rsidR="002E2C35" w:rsidRPr="002E2C35" w:rsidRDefault="002E2C35" w:rsidP="002E2C35">
      <w:pPr>
        <w:spacing w:line="276" w:lineRule="auto"/>
        <w:ind w:left="2160"/>
        <w:jc w:val="both"/>
        <w:rPr>
          <w:rFonts w:asciiTheme="minorHAnsi" w:hAnsiTheme="minorHAnsi" w:cstheme="minorHAnsi"/>
          <w:sz w:val="22"/>
          <w:szCs w:val="22"/>
        </w:rPr>
      </w:pPr>
    </w:p>
    <w:p w14:paraId="6AB3A538"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b/>
          <w:sz w:val="22"/>
          <w:szCs w:val="22"/>
        </w:rPr>
        <w:t xml:space="preserve">HABILITAÇÃO ECONÔMICO-FINANCEIRA, </w:t>
      </w:r>
      <w:r w:rsidRPr="002E2C35">
        <w:rPr>
          <w:rFonts w:asciiTheme="minorHAnsi" w:hAnsiTheme="minorHAnsi" w:cstheme="minorHAnsi"/>
          <w:sz w:val="22"/>
          <w:szCs w:val="22"/>
        </w:rPr>
        <w:t>que será comprovada mediante apresentação dos seguintes documentos:</w:t>
      </w:r>
    </w:p>
    <w:p w14:paraId="08D642AB"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lastRenderedPageBreak/>
        <w:t>Certidão negativa de feitos sobre falência</w:t>
      </w:r>
      <w:r w:rsidRPr="002E2C35">
        <w:rPr>
          <w:rFonts w:asciiTheme="minorHAnsi" w:hAnsiTheme="minorHAnsi" w:cstheme="minorHAnsi"/>
          <w:b/>
          <w:sz w:val="22"/>
          <w:szCs w:val="22"/>
        </w:rPr>
        <w:t xml:space="preserve">, </w:t>
      </w:r>
      <w:r w:rsidRPr="002E2C35">
        <w:rPr>
          <w:rFonts w:asciiTheme="minorHAnsi" w:hAnsiTheme="minorHAnsi" w:cstheme="minorHAnsi"/>
          <w:sz w:val="22"/>
          <w:szCs w:val="22"/>
        </w:rPr>
        <w:t>expedida pelo cartório distribuidor da sede da pessoa jurídica ou de execução patrimonial em caso de pessoas físicas, emitida até 60 (sessenta) dias antes da data da sessão pública ou que esteja dentro do prazo de validade constante da própria certidão;</w:t>
      </w:r>
    </w:p>
    <w:p w14:paraId="1EC84E20"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Caso admitida participação de Pessoas Físicas ou Sociedade Simples, deverá ser apresentada Certidão Negativa de Insolvência Civil, expedida pelo distribuidor do domicílio ou sede do licitante, desde que admitida a sua participação na licitação.</w:t>
      </w:r>
    </w:p>
    <w:p w14:paraId="0569D75A"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Balanço Patrimonial, Demonstração de Resultado de Exercício (DRE) e demais demonstrações contábeis dos </w:t>
      </w:r>
      <w:proofErr w:type="gramStart"/>
      <w:r w:rsidRPr="002E2C35">
        <w:rPr>
          <w:rFonts w:asciiTheme="minorHAnsi" w:hAnsiTheme="minorHAnsi" w:cstheme="minorHAnsi"/>
          <w:sz w:val="22"/>
          <w:szCs w:val="22"/>
        </w:rPr>
        <w:t>2</w:t>
      </w:r>
      <w:proofErr w:type="gramEnd"/>
      <w:r w:rsidRPr="002E2C35">
        <w:rPr>
          <w:rFonts w:asciiTheme="minorHAnsi" w:hAnsiTheme="minorHAnsi" w:cstheme="minorHAnsi"/>
          <w:sz w:val="22"/>
          <w:szCs w:val="22"/>
        </w:rPr>
        <w:t xml:space="preserve"> (dois) últimos exercícios sociais apresentados na forma da lei, que comprovem a boa situação financeira da empresa, vedada a sua substituição por balancetes ou balanços provisórios.</w:t>
      </w:r>
    </w:p>
    <w:p w14:paraId="4877543D"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Os documentos referidos no item acima limitar-se-ão ao último exercício no caso de a pessoa jurídica ter sido constituída há menos de </w:t>
      </w:r>
      <w:proofErr w:type="gramStart"/>
      <w:r w:rsidRPr="002E2C35">
        <w:rPr>
          <w:rFonts w:asciiTheme="minorHAnsi" w:hAnsiTheme="minorHAnsi" w:cstheme="minorHAnsi"/>
          <w:sz w:val="22"/>
          <w:szCs w:val="22"/>
        </w:rPr>
        <w:t>2</w:t>
      </w:r>
      <w:proofErr w:type="gramEnd"/>
      <w:r w:rsidRPr="002E2C35">
        <w:rPr>
          <w:rFonts w:asciiTheme="minorHAnsi" w:hAnsiTheme="minorHAnsi" w:cstheme="minorHAnsi"/>
          <w:sz w:val="22"/>
          <w:szCs w:val="22"/>
        </w:rPr>
        <w:t xml:space="preserve"> (dois) anos.</w:t>
      </w:r>
    </w:p>
    <w:p w14:paraId="24E77902"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As empresas com menos de um exercício financeiro devem cumprir a exigência deste item mediante apresentação de Balanço de Abertura ou do último Balanço Patrimonial levantado, conforme o caso, devidamente registrado na forma da lei.</w:t>
      </w:r>
    </w:p>
    <w:p w14:paraId="5F1A1B30"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As sociedades empresárias enquadradas nas regras da Instrução Normativa RFB nº 2003, de 18 de janeiro de 2021, que dispões sobre a Escrituração Contábil Digital – ECD, para fins fiscais e previdenciários poderão apresentar o balanço patrimonial e os termos de abertura e encerramento do livro diário, em versão </w:t>
      </w:r>
      <w:proofErr w:type="gramStart"/>
      <w:r w:rsidRPr="002E2C35">
        <w:rPr>
          <w:rFonts w:asciiTheme="minorHAnsi" w:hAnsiTheme="minorHAnsi" w:cstheme="minorHAnsi"/>
          <w:sz w:val="22"/>
          <w:szCs w:val="22"/>
        </w:rPr>
        <w:t>digital, obedecidas</w:t>
      </w:r>
      <w:proofErr w:type="gramEnd"/>
      <w:r w:rsidRPr="002E2C35">
        <w:rPr>
          <w:rFonts w:asciiTheme="minorHAnsi" w:hAnsiTheme="minorHAnsi" w:cstheme="minorHAnsi"/>
          <w:sz w:val="22"/>
          <w:szCs w:val="22"/>
        </w:rPr>
        <w:t xml:space="preserve"> as normas do parágrafo único do art. 2º da citada instrução quanto a assinatura digital nos referidos documentos, quanto a Certificação de Segurança emitida por entidade credenciada pela infraestrutura de Chaves Públicas – Brasileiras – ICP – Brasil.</w:t>
      </w:r>
    </w:p>
    <w:p w14:paraId="0791FBFF"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Declaração, assinada por Profissional área Contábil devidamente registrado no Conselho Regional de Contabilidade, que ateste o atendimento pelo licitante dos índices econômicos nos termos do §1º, art. 69 da Lei 14.133/2021, aplicando fórmulas da seguinte forma:</w:t>
      </w:r>
    </w:p>
    <w:p w14:paraId="067D2D46" w14:textId="77777777" w:rsidR="002E2C35" w:rsidRPr="002E2C35" w:rsidRDefault="002E2C35" w:rsidP="002E2C35">
      <w:pPr>
        <w:spacing w:line="276" w:lineRule="auto"/>
        <w:ind w:left="2736"/>
        <w:jc w:val="both"/>
        <w:rPr>
          <w:rFonts w:asciiTheme="minorHAnsi" w:hAnsiTheme="minorHAnsi" w:cstheme="minorHAnsi"/>
          <w:sz w:val="22"/>
          <w:szCs w:val="22"/>
        </w:rPr>
      </w:pPr>
    </w:p>
    <w:p w14:paraId="0B3E7C6C" w14:textId="77777777" w:rsidR="002E2C35" w:rsidRPr="002E2C35" w:rsidRDefault="002E2C35" w:rsidP="002E2C35">
      <w:pPr>
        <w:spacing w:line="276" w:lineRule="auto"/>
        <w:ind w:left="3685"/>
        <w:jc w:val="both"/>
        <w:rPr>
          <w:rFonts w:asciiTheme="minorHAnsi" w:hAnsiTheme="minorHAnsi" w:cstheme="minorHAnsi"/>
          <w:b/>
          <w:sz w:val="22"/>
          <w:szCs w:val="22"/>
        </w:rPr>
      </w:pPr>
      <w:r w:rsidRPr="002E2C35">
        <w:rPr>
          <w:rFonts w:asciiTheme="minorHAnsi" w:hAnsiTheme="minorHAnsi" w:cstheme="minorHAnsi"/>
          <w:b/>
          <w:sz w:val="22"/>
          <w:szCs w:val="22"/>
        </w:rPr>
        <w:t>Índice de Liquidez Geral (≥ 1,00):</w:t>
      </w:r>
    </w:p>
    <w:p w14:paraId="7737F23B" w14:textId="77777777" w:rsidR="002E2C35" w:rsidRPr="002E2C35" w:rsidRDefault="002E2C35" w:rsidP="002E2C35">
      <w:pPr>
        <w:spacing w:line="360" w:lineRule="auto"/>
        <w:jc w:val="center"/>
        <w:rPr>
          <w:rFonts w:asciiTheme="minorHAnsi" w:hAnsiTheme="minorHAnsi" w:cstheme="minorHAnsi"/>
          <w:sz w:val="22"/>
          <w:szCs w:val="22"/>
        </w:rPr>
      </w:pPr>
      <m:oMathPara>
        <m:oMath>
          <m:r>
            <w:rPr>
              <w:rFonts w:ascii="Cambria Math" w:hAnsi="Cambria Math" w:cstheme="minorHAnsi"/>
              <w:sz w:val="22"/>
              <w:szCs w:val="22"/>
            </w:rPr>
            <m:t xml:space="preserve">LG= </m:t>
          </m:r>
          <m:f>
            <m:fPr>
              <m:ctrlPr>
                <w:rPr>
                  <w:rFonts w:ascii="Cambria Math" w:hAnsi="Cambria Math" w:cstheme="minorHAnsi"/>
                  <w:sz w:val="22"/>
                  <w:szCs w:val="22"/>
                </w:rPr>
              </m:ctrlPr>
            </m:fPr>
            <m:num>
              <m:r>
                <w:rPr>
                  <w:rFonts w:ascii="Cambria Math" w:hAnsi="Cambria Math" w:cstheme="minorHAnsi"/>
                  <w:sz w:val="22"/>
                  <w:szCs w:val="22"/>
                </w:rPr>
                <m:t>Ativo Circulante+Realizável a Longo Prazo</m:t>
              </m:r>
            </m:num>
            <m:den>
              <m:r>
                <w:rPr>
                  <w:rFonts w:ascii="Cambria Math" w:hAnsi="Cambria Math" w:cstheme="minorHAnsi"/>
                  <w:sz w:val="22"/>
                  <w:szCs w:val="22"/>
                </w:rPr>
                <m:t xml:space="preserve">Passivo Circulante+Passivo Não Circulante </m:t>
              </m:r>
            </m:den>
          </m:f>
        </m:oMath>
      </m:oMathPara>
    </w:p>
    <w:p w14:paraId="3854A7B6" w14:textId="77777777" w:rsidR="002E2C35" w:rsidRPr="002E2C35" w:rsidRDefault="002E2C35" w:rsidP="002E2C35">
      <w:pPr>
        <w:spacing w:line="276" w:lineRule="auto"/>
        <w:ind w:left="3685"/>
        <w:jc w:val="both"/>
        <w:rPr>
          <w:rFonts w:asciiTheme="minorHAnsi" w:hAnsiTheme="minorHAnsi" w:cstheme="minorHAnsi"/>
          <w:sz w:val="22"/>
          <w:szCs w:val="22"/>
        </w:rPr>
      </w:pPr>
    </w:p>
    <w:p w14:paraId="22B2C8B6" w14:textId="77777777" w:rsidR="002E2C35" w:rsidRPr="002E2C35" w:rsidRDefault="002E2C35" w:rsidP="002E2C35">
      <w:pPr>
        <w:spacing w:line="276" w:lineRule="auto"/>
        <w:ind w:left="3685"/>
        <w:jc w:val="both"/>
        <w:rPr>
          <w:rFonts w:asciiTheme="minorHAnsi" w:hAnsiTheme="minorHAnsi" w:cstheme="minorHAnsi"/>
          <w:b/>
          <w:sz w:val="22"/>
          <w:szCs w:val="22"/>
        </w:rPr>
      </w:pPr>
      <w:r w:rsidRPr="002E2C35">
        <w:rPr>
          <w:rFonts w:asciiTheme="minorHAnsi" w:hAnsiTheme="minorHAnsi" w:cstheme="minorHAnsi"/>
          <w:b/>
          <w:sz w:val="22"/>
          <w:szCs w:val="22"/>
        </w:rPr>
        <w:t>Índice de Liquidez Corrente (≥ 1,00):</w:t>
      </w:r>
    </w:p>
    <w:p w14:paraId="3FCAAE8E" w14:textId="77777777" w:rsidR="002E2C35" w:rsidRPr="002E2C35" w:rsidRDefault="002E2C35" w:rsidP="002E2C35">
      <w:pPr>
        <w:spacing w:line="360" w:lineRule="auto"/>
        <w:jc w:val="center"/>
        <w:rPr>
          <w:rFonts w:asciiTheme="minorHAnsi" w:hAnsiTheme="minorHAnsi" w:cstheme="minorHAnsi"/>
          <w:sz w:val="22"/>
          <w:szCs w:val="22"/>
        </w:rPr>
      </w:pPr>
      <m:oMathPara>
        <m:oMath>
          <m:r>
            <w:rPr>
              <w:rFonts w:ascii="Cambria Math" w:hAnsi="Cambria Math" w:cstheme="minorHAnsi"/>
              <w:sz w:val="22"/>
              <w:szCs w:val="22"/>
            </w:rPr>
            <m:t xml:space="preserve">LC= </m:t>
          </m:r>
          <m:f>
            <m:fPr>
              <m:ctrlPr>
                <w:rPr>
                  <w:rFonts w:ascii="Cambria Math" w:hAnsi="Cambria Math" w:cstheme="minorHAnsi"/>
                  <w:sz w:val="22"/>
                  <w:szCs w:val="22"/>
                </w:rPr>
              </m:ctrlPr>
            </m:fPr>
            <m:num>
              <m:r>
                <w:rPr>
                  <w:rFonts w:ascii="Cambria Math" w:hAnsi="Cambria Math" w:cstheme="minorHAnsi"/>
                  <w:sz w:val="22"/>
                  <w:szCs w:val="22"/>
                </w:rPr>
                <m:t>Ativo Circulante</m:t>
              </m:r>
            </m:num>
            <m:den>
              <m:r>
                <w:rPr>
                  <w:rFonts w:ascii="Cambria Math" w:hAnsi="Cambria Math" w:cstheme="minorHAnsi"/>
                  <w:sz w:val="22"/>
                  <w:szCs w:val="22"/>
                </w:rPr>
                <m:t>Passivo Circulante</m:t>
              </m:r>
            </m:den>
          </m:f>
        </m:oMath>
      </m:oMathPara>
    </w:p>
    <w:p w14:paraId="5D975F84" w14:textId="77777777" w:rsidR="002E2C35" w:rsidRPr="002E2C35" w:rsidRDefault="002E2C35" w:rsidP="002E2C35">
      <w:pPr>
        <w:spacing w:line="276" w:lineRule="auto"/>
        <w:ind w:left="3685"/>
        <w:jc w:val="both"/>
        <w:rPr>
          <w:rFonts w:asciiTheme="minorHAnsi" w:hAnsiTheme="minorHAnsi" w:cstheme="minorHAnsi"/>
          <w:sz w:val="22"/>
          <w:szCs w:val="22"/>
        </w:rPr>
      </w:pPr>
    </w:p>
    <w:p w14:paraId="1338344E" w14:textId="77777777" w:rsidR="002E2C35" w:rsidRPr="002E2C35" w:rsidRDefault="002E2C35" w:rsidP="002E2C35">
      <w:pPr>
        <w:spacing w:line="276" w:lineRule="auto"/>
        <w:ind w:left="3685"/>
        <w:jc w:val="both"/>
        <w:rPr>
          <w:rFonts w:asciiTheme="minorHAnsi" w:hAnsiTheme="minorHAnsi" w:cstheme="minorHAnsi"/>
          <w:b/>
          <w:sz w:val="22"/>
          <w:szCs w:val="22"/>
        </w:rPr>
      </w:pPr>
      <w:r w:rsidRPr="002E2C35">
        <w:rPr>
          <w:rFonts w:asciiTheme="minorHAnsi" w:hAnsiTheme="minorHAnsi" w:cstheme="minorHAnsi"/>
          <w:b/>
          <w:sz w:val="22"/>
          <w:szCs w:val="22"/>
        </w:rPr>
        <w:t>Índice de Solvência Geral (≥ 1,00):</w:t>
      </w:r>
    </w:p>
    <w:p w14:paraId="6E3B56A5" w14:textId="77777777" w:rsidR="002E2C35" w:rsidRPr="002E2C35" w:rsidRDefault="002E2C35" w:rsidP="002E2C35">
      <w:pPr>
        <w:spacing w:line="360" w:lineRule="auto"/>
        <w:jc w:val="center"/>
        <w:rPr>
          <w:rFonts w:asciiTheme="minorHAnsi" w:hAnsiTheme="minorHAnsi" w:cstheme="minorHAnsi"/>
          <w:sz w:val="22"/>
          <w:szCs w:val="22"/>
        </w:rPr>
      </w:pPr>
      <m:oMathPara>
        <m:oMath>
          <m:r>
            <w:rPr>
              <w:rFonts w:ascii="Cambria Math" w:hAnsi="Cambria Math" w:cstheme="minorHAnsi"/>
              <w:sz w:val="22"/>
              <w:szCs w:val="22"/>
            </w:rPr>
            <m:t xml:space="preserve">SG= </m:t>
          </m:r>
          <m:f>
            <m:fPr>
              <m:ctrlPr>
                <w:rPr>
                  <w:rFonts w:ascii="Cambria Math" w:hAnsi="Cambria Math" w:cstheme="minorHAnsi"/>
                  <w:sz w:val="22"/>
                  <w:szCs w:val="22"/>
                </w:rPr>
              </m:ctrlPr>
            </m:fPr>
            <m:num>
              <m:r>
                <w:rPr>
                  <w:rFonts w:ascii="Cambria Math" w:hAnsi="Cambria Math" w:cstheme="minorHAnsi"/>
                  <w:sz w:val="22"/>
                  <w:szCs w:val="22"/>
                </w:rPr>
                <m:t>Ativo Total</m:t>
              </m:r>
            </m:num>
            <m:den>
              <m:r>
                <w:rPr>
                  <w:rFonts w:ascii="Cambria Math" w:hAnsi="Cambria Math" w:cstheme="minorHAnsi"/>
                  <w:sz w:val="22"/>
                  <w:szCs w:val="22"/>
                </w:rPr>
                <m:t>Passivo Circulante+Passivo Não Circulante</m:t>
              </m:r>
            </m:den>
          </m:f>
        </m:oMath>
      </m:oMathPara>
    </w:p>
    <w:p w14:paraId="7577EEA0" w14:textId="77777777" w:rsidR="002E2C35" w:rsidRPr="002E2C35" w:rsidRDefault="002E2C35" w:rsidP="002E2C35">
      <w:pPr>
        <w:spacing w:line="276" w:lineRule="auto"/>
        <w:ind w:left="1985"/>
        <w:jc w:val="both"/>
        <w:rPr>
          <w:rFonts w:asciiTheme="minorHAnsi" w:hAnsiTheme="minorHAnsi" w:cstheme="minorHAnsi"/>
          <w:sz w:val="22"/>
          <w:szCs w:val="22"/>
        </w:rPr>
      </w:pPr>
    </w:p>
    <w:p w14:paraId="150A658A"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lastRenderedPageBreak/>
        <w:t xml:space="preserve">Da análise dos documentos apresentados serão calculados os índices Liquidez Geral (LG), Liquidez Corrente (LC) e Solvência Geral (LG), que deverão apresentar resultado igual ou superior a </w:t>
      </w:r>
      <w:proofErr w:type="gramStart"/>
      <w:r w:rsidRPr="002E2C35">
        <w:rPr>
          <w:rFonts w:asciiTheme="minorHAnsi" w:hAnsiTheme="minorHAnsi" w:cstheme="minorHAnsi"/>
          <w:sz w:val="22"/>
          <w:szCs w:val="22"/>
        </w:rPr>
        <w:t>1</w:t>
      </w:r>
      <w:proofErr w:type="gramEnd"/>
      <w:r w:rsidRPr="002E2C35">
        <w:rPr>
          <w:rFonts w:asciiTheme="minorHAnsi" w:hAnsiTheme="minorHAnsi" w:cstheme="minorHAnsi"/>
          <w:sz w:val="22"/>
          <w:szCs w:val="22"/>
        </w:rPr>
        <w:t xml:space="preserve"> (um).</w:t>
      </w:r>
    </w:p>
    <w:p w14:paraId="4AE62AE3"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As empresas que apresentarem resultado do quociente de capacidade econômico-financeira menor do que o </w:t>
      </w:r>
      <w:proofErr w:type="gramStart"/>
      <w:r w:rsidRPr="002E2C35">
        <w:rPr>
          <w:rFonts w:asciiTheme="minorHAnsi" w:hAnsiTheme="minorHAnsi" w:cstheme="minorHAnsi"/>
          <w:sz w:val="22"/>
          <w:szCs w:val="22"/>
        </w:rPr>
        <w:t>exigido, quando de sua habilitação deverão comprovar, considerados</w:t>
      </w:r>
      <w:proofErr w:type="gramEnd"/>
      <w:r w:rsidRPr="002E2C35">
        <w:rPr>
          <w:rFonts w:asciiTheme="minorHAnsi" w:hAnsiTheme="minorHAnsi" w:cstheme="minorHAnsi"/>
          <w:sz w:val="22"/>
          <w:szCs w:val="22"/>
        </w:rPr>
        <w:t xml:space="preserve"> os riscos para a administração, patrimônio líquido no valor mínimo de 10% (dez por cento) do valor total dos seus itens ofertados, admitida a atualização para a data de apresentação da proposta através de índices oficiais.</w:t>
      </w:r>
    </w:p>
    <w:p w14:paraId="7B081270" w14:textId="77777777" w:rsid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O Microempreendedor Individual (MEI) que pretenda auferir os benefícios do tratamento diferenciado previstos na Lei Complementar nº 123 de 2006 estará dispensado da apresentação do balanço patrimonial e das demonstrações contábeis do último exercício;</w:t>
      </w:r>
    </w:p>
    <w:p w14:paraId="0B7B6F13" w14:textId="77777777" w:rsidR="002E2C35" w:rsidRPr="002E2C35" w:rsidRDefault="002E2C35" w:rsidP="002E2C35">
      <w:pPr>
        <w:spacing w:line="276" w:lineRule="auto"/>
        <w:ind w:left="2160"/>
        <w:jc w:val="both"/>
        <w:rPr>
          <w:rFonts w:asciiTheme="minorHAnsi" w:hAnsiTheme="minorHAnsi" w:cstheme="minorHAnsi"/>
          <w:sz w:val="22"/>
          <w:szCs w:val="22"/>
        </w:rPr>
      </w:pPr>
    </w:p>
    <w:p w14:paraId="7FB859EE"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w:t>
      </w:r>
      <w:r w:rsidRPr="002E2C35">
        <w:rPr>
          <w:rFonts w:asciiTheme="minorHAnsi" w:hAnsiTheme="minorHAnsi" w:cstheme="minorHAnsi"/>
          <w:b/>
          <w:sz w:val="22"/>
          <w:szCs w:val="22"/>
        </w:rPr>
        <w:t>QUALIFICAÇÃO TÉCNICA</w:t>
      </w:r>
      <w:r w:rsidRPr="002E2C35">
        <w:rPr>
          <w:rFonts w:asciiTheme="minorHAnsi" w:hAnsiTheme="minorHAnsi" w:cstheme="minorHAnsi"/>
          <w:sz w:val="22"/>
          <w:szCs w:val="22"/>
        </w:rPr>
        <w:t>, que será comprovada através da apresentação dos seguintes documentos:</w:t>
      </w:r>
    </w:p>
    <w:p w14:paraId="5E5EFA6B"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Declaração de que o licitante tomou conhecimento de todas as informações e das condições locais para o cumprimento das obrigações objeto da licitação.</w:t>
      </w:r>
    </w:p>
    <w:p w14:paraId="7CB9B78E" w14:textId="77777777" w:rsidR="002E2C35" w:rsidRPr="002E2C35" w:rsidRDefault="002E2C35" w:rsidP="002E2C35">
      <w:pPr>
        <w:numPr>
          <w:ilvl w:val="3"/>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A declaração acima poderá ser substituída por declaração formal assinada pelo responsável técnico do licitante acerca do conhecimento pleno das condições peculiares da contratação.</w:t>
      </w:r>
    </w:p>
    <w:p w14:paraId="7BC3B6D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Além das declarações constantes dos itens específicos acima a licitante deverá apresentar ainda as seguintes declarações, </w:t>
      </w:r>
      <w:proofErr w:type="gramStart"/>
      <w:r w:rsidRPr="002E2C35">
        <w:rPr>
          <w:rFonts w:asciiTheme="minorHAnsi" w:hAnsiTheme="minorHAnsi" w:cstheme="minorHAnsi"/>
          <w:sz w:val="22"/>
          <w:szCs w:val="22"/>
        </w:rPr>
        <w:t>sob pena</w:t>
      </w:r>
      <w:proofErr w:type="gramEnd"/>
      <w:r w:rsidRPr="002E2C35">
        <w:rPr>
          <w:rFonts w:asciiTheme="minorHAnsi" w:hAnsiTheme="minorHAnsi" w:cstheme="minorHAnsi"/>
          <w:sz w:val="22"/>
          <w:szCs w:val="22"/>
        </w:rPr>
        <w:t xml:space="preserve"> de inabilitação:</w:t>
      </w:r>
    </w:p>
    <w:p w14:paraId="1E4B859F"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Declaração de que atende aos requisitos de habilitação, e o declarante responderá pela veracidade das informações prestadas, na forma da lei (art. 63, I, da Lei nº 14.133/2021);</w:t>
      </w:r>
    </w:p>
    <w:p w14:paraId="5251DAEF"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Declaração de que cumpre as exigências de reserva de cargos para pessoa com deficiência e para reabilitado da Previdência Social, previstas em lei e em outras normas específicas, na forma da lei (art. 63, IV, da Lei nº 14.133/2021);</w:t>
      </w:r>
    </w:p>
    <w:p w14:paraId="2948E92E" w14:textId="77777777" w:rsidR="002E2C35" w:rsidRPr="002E2C35" w:rsidRDefault="002E2C35" w:rsidP="002E2C35">
      <w:pPr>
        <w:numPr>
          <w:ilvl w:val="2"/>
          <w:numId w:val="61"/>
        </w:numPr>
        <w:spacing w:line="276" w:lineRule="auto"/>
        <w:jc w:val="both"/>
        <w:rPr>
          <w:rFonts w:asciiTheme="minorHAnsi" w:hAnsiTheme="minorHAnsi" w:cstheme="minorHAnsi"/>
          <w:sz w:val="22"/>
          <w:szCs w:val="22"/>
        </w:rPr>
      </w:pPr>
      <w:r w:rsidRPr="002E2C35">
        <w:rPr>
          <w:rFonts w:asciiTheme="minorHAnsi" w:hAnsiTheme="minorHAnsi" w:cstheme="minorHAnsi"/>
          <w:sz w:val="22"/>
          <w:szCs w:val="22"/>
        </w:rPr>
        <w:t xml:space="preserve">Declaração de que suas propostas econômicas compreendem a integralidade dos custos para atendimento dos direitos trabalhistas assegurados na Constituição Federal, nas leis trabalhistas, nas normas </w:t>
      </w:r>
      <w:proofErr w:type="spellStart"/>
      <w:r w:rsidRPr="002E2C35">
        <w:rPr>
          <w:rFonts w:asciiTheme="minorHAnsi" w:hAnsiTheme="minorHAnsi" w:cstheme="minorHAnsi"/>
          <w:sz w:val="22"/>
          <w:szCs w:val="22"/>
        </w:rPr>
        <w:t>infralegais</w:t>
      </w:r>
      <w:proofErr w:type="spellEnd"/>
      <w:r w:rsidRPr="002E2C35">
        <w:rPr>
          <w:rFonts w:asciiTheme="minorHAnsi" w:hAnsiTheme="minorHAnsi" w:cstheme="minorHAnsi"/>
          <w:sz w:val="22"/>
          <w:szCs w:val="22"/>
        </w:rPr>
        <w:t>, nas convenções coletivas de trabalho e nos termos de ajustamento de conduta vigentes na data de entrega das propostas, na forma da lei (art. 63, § 1º, da Lei nº 14.133/2021).</w:t>
      </w:r>
      <w:proofErr w:type="gramStart"/>
      <w:r w:rsidRPr="002E2C35">
        <w:rPr>
          <w:rFonts w:asciiTheme="minorHAnsi" w:hAnsiTheme="minorHAnsi" w:cstheme="minorHAnsi"/>
          <w:sz w:val="22"/>
          <w:szCs w:val="22"/>
        </w:rPr>
        <w:br/>
      </w:r>
      <w:proofErr w:type="gramEnd"/>
    </w:p>
    <w:p w14:paraId="6D2641D4"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MODELO DE EXECUÇÃO DO OBJETO</w:t>
      </w:r>
    </w:p>
    <w:p w14:paraId="6FB86417" w14:textId="77777777" w:rsidR="002E2C35" w:rsidRPr="002E2C35" w:rsidRDefault="002E2C35" w:rsidP="002E2C35">
      <w:pPr>
        <w:ind w:firstLine="720"/>
        <w:jc w:val="both"/>
        <w:rPr>
          <w:rFonts w:asciiTheme="minorHAnsi" w:hAnsiTheme="minorHAnsi" w:cstheme="minorHAnsi"/>
          <w:b/>
          <w:sz w:val="22"/>
          <w:szCs w:val="22"/>
        </w:rPr>
      </w:pPr>
      <w:r w:rsidRPr="002E2C35">
        <w:rPr>
          <w:rFonts w:asciiTheme="minorHAnsi" w:hAnsiTheme="minorHAnsi" w:cstheme="minorHAnsi"/>
          <w:b/>
          <w:sz w:val="22"/>
          <w:szCs w:val="22"/>
        </w:rPr>
        <w:t>Condições de Prestação dos serviços</w:t>
      </w:r>
    </w:p>
    <w:p w14:paraId="0FE4ACC9"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prazo de disponibilização das máquinas, sempre que solicitado, será de até </w:t>
      </w:r>
      <w:r w:rsidRPr="002E2C35">
        <w:rPr>
          <w:rFonts w:asciiTheme="minorHAnsi" w:hAnsiTheme="minorHAnsi" w:cstheme="minorHAnsi"/>
          <w:b/>
          <w:bCs/>
          <w:sz w:val="22"/>
          <w:szCs w:val="22"/>
        </w:rPr>
        <w:t>48 (quarenta e oito) horas</w:t>
      </w:r>
      <w:r w:rsidRPr="002E2C35">
        <w:rPr>
          <w:rFonts w:asciiTheme="minorHAnsi" w:hAnsiTheme="minorHAnsi" w:cstheme="minorHAnsi"/>
          <w:sz w:val="22"/>
          <w:szCs w:val="22"/>
        </w:rPr>
        <w:t>, contados do recebimento da ordem de serviço.</w:t>
      </w:r>
    </w:p>
    <w:p w14:paraId="52C55A2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Caso não seja possível a entrega na data assinalada, a empresa deverá comunicar as razões respectivas com pelo menos </w:t>
      </w:r>
      <w:r w:rsidRPr="002E2C35">
        <w:rPr>
          <w:rFonts w:asciiTheme="minorHAnsi" w:hAnsiTheme="minorHAnsi" w:cstheme="minorHAnsi"/>
          <w:b/>
          <w:sz w:val="22"/>
          <w:szCs w:val="22"/>
        </w:rPr>
        <w:t>01 (um) dia</w:t>
      </w:r>
      <w:r w:rsidRPr="002E2C35">
        <w:rPr>
          <w:rFonts w:asciiTheme="minorHAnsi" w:hAnsiTheme="minorHAnsi" w:cstheme="minorHAnsi"/>
          <w:sz w:val="22"/>
          <w:szCs w:val="22"/>
        </w:rPr>
        <w:t xml:space="preserve"> de antecedência para que qualquer pleito de prorrogação de prazo seja analisado, ressalvadas situações de caso fortuito e força maior.</w:t>
      </w:r>
    </w:p>
    <w:p w14:paraId="78219BA1" w14:textId="033620E5"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Em caso de quebra</w:t>
      </w:r>
      <w:r>
        <w:rPr>
          <w:rFonts w:asciiTheme="minorHAnsi" w:hAnsiTheme="minorHAnsi" w:cstheme="minorHAnsi"/>
          <w:sz w:val="22"/>
          <w:szCs w:val="22"/>
        </w:rPr>
        <w:t>/defeito do</w:t>
      </w:r>
      <w:r w:rsidRPr="002E2C35">
        <w:rPr>
          <w:rFonts w:asciiTheme="minorHAnsi" w:hAnsiTheme="minorHAnsi" w:cstheme="minorHAnsi"/>
          <w:sz w:val="22"/>
          <w:szCs w:val="22"/>
        </w:rPr>
        <w:t xml:space="preserve"> </w:t>
      </w:r>
      <w:r>
        <w:rPr>
          <w:rFonts w:asciiTheme="minorHAnsi" w:hAnsiTheme="minorHAnsi" w:cstheme="minorHAnsi"/>
          <w:sz w:val="22"/>
          <w:szCs w:val="22"/>
        </w:rPr>
        <w:t>objeto</w:t>
      </w:r>
      <w:r w:rsidRPr="002E2C35">
        <w:rPr>
          <w:rFonts w:asciiTheme="minorHAnsi" w:hAnsiTheme="minorHAnsi" w:cstheme="minorHAnsi"/>
          <w:sz w:val="22"/>
          <w:szCs w:val="22"/>
        </w:rPr>
        <w:t>, a substituição</w:t>
      </w:r>
      <w:r>
        <w:rPr>
          <w:rFonts w:asciiTheme="minorHAnsi" w:hAnsiTheme="minorHAnsi" w:cstheme="minorHAnsi"/>
          <w:sz w:val="22"/>
          <w:szCs w:val="22"/>
        </w:rPr>
        <w:t>/reparação</w:t>
      </w:r>
      <w:r w:rsidRPr="002E2C35">
        <w:rPr>
          <w:rFonts w:asciiTheme="minorHAnsi" w:hAnsiTheme="minorHAnsi" w:cstheme="minorHAnsi"/>
          <w:sz w:val="22"/>
          <w:szCs w:val="22"/>
        </w:rPr>
        <w:t xml:space="preserve"> deverá ocorrer em no máximo </w:t>
      </w:r>
      <w:r>
        <w:rPr>
          <w:rFonts w:asciiTheme="minorHAnsi" w:hAnsiTheme="minorHAnsi" w:cstheme="minorHAnsi"/>
          <w:b/>
          <w:sz w:val="22"/>
          <w:szCs w:val="22"/>
        </w:rPr>
        <w:t>24</w:t>
      </w:r>
      <w:r w:rsidRPr="002E2C35">
        <w:rPr>
          <w:rFonts w:asciiTheme="minorHAnsi" w:hAnsiTheme="minorHAnsi" w:cstheme="minorHAnsi"/>
          <w:b/>
          <w:sz w:val="22"/>
          <w:szCs w:val="22"/>
        </w:rPr>
        <w:t xml:space="preserve"> (</w:t>
      </w:r>
      <w:r>
        <w:rPr>
          <w:rFonts w:asciiTheme="minorHAnsi" w:hAnsiTheme="minorHAnsi" w:cstheme="minorHAnsi"/>
          <w:b/>
          <w:sz w:val="22"/>
          <w:szCs w:val="22"/>
        </w:rPr>
        <w:t>vinte e quatro</w:t>
      </w:r>
      <w:r w:rsidRPr="002E2C35">
        <w:rPr>
          <w:rFonts w:asciiTheme="minorHAnsi" w:hAnsiTheme="minorHAnsi" w:cstheme="minorHAnsi"/>
          <w:b/>
          <w:sz w:val="22"/>
          <w:szCs w:val="22"/>
        </w:rPr>
        <w:t>) horas</w:t>
      </w:r>
      <w:r>
        <w:rPr>
          <w:rFonts w:asciiTheme="minorHAnsi" w:hAnsiTheme="minorHAnsi" w:cstheme="minorHAnsi"/>
          <w:b/>
          <w:sz w:val="22"/>
          <w:szCs w:val="22"/>
        </w:rPr>
        <w:t xml:space="preserve"> </w:t>
      </w:r>
      <w:r w:rsidRPr="002E2C35">
        <w:rPr>
          <w:rFonts w:asciiTheme="minorHAnsi" w:hAnsiTheme="minorHAnsi" w:cstheme="minorHAnsi"/>
          <w:sz w:val="22"/>
          <w:szCs w:val="22"/>
        </w:rPr>
        <w:t>após comunicado do fiscal</w:t>
      </w:r>
      <w:r>
        <w:rPr>
          <w:rFonts w:asciiTheme="minorHAnsi" w:hAnsiTheme="minorHAnsi" w:cstheme="minorHAnsi"/>
          <w:sz w:val="22"/>
          <w:szCs w:val="22"/>
        </w:rPr>
        <w:t>/gestor</w:t>
      </w:r>
      <w:r w:rsidRPr="002E2C35">
        <w:rPr>
          <w:rFonts w:asciiTheme="minorHAnsi" w:hAnsiTheme="minorHAnsi" w:cstheme="minorHAnsi"/>
          <w:sz w:val="22"/>
          <w:szCs w:val="22"/>
        </w:rPr>
        <w:t xml:space="preserve"> do contrato</w:t>
      </w:r>
      <w:r>
        <w:rPr>
          <w:rFonts w:asciiTheme="minorHAnsi" w:hAnsiTheme="minorHAnsi" w:cstheme="minorHAnsi"/>
          <w:b/>
          <w:sz w:val="22"/>
          <w:szCs w:val="22"/>
        </w:rPr>
        <w:t>.</w:t>
      </w:r>
      <w:r w:rsidRPr="002E2C35">
        <w:rPr>
          <w:rFonts w:asciiTheme="minorHAnsi" w:hAnsiTheme="minorHAnsi" w:cstheme="minorHAnsi"/>
          <w:b/>
          <w:sz w:val="22"/>
          <w:szCs w:val="22"/>
        </w:rPr>
        <w:t xml:space="preserve"> </w:t>
      </w:r>
    </w:p>
    <w:p w14:paraId="3C5C7888"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Os serviços serão prestados no Município de Ribamar </w:t>
      </w:r>
      <w:proofErr w:type="spellStart"/>
      <w:r w:rsidRPr="002E2C35">
        <w:rPr>
          <w:rFonts w:asciiTheme="minorHAnsi" w:hAnsiTheme="minorHAnsi" w:cstheme="minorHAnsi"/>
          <w:sz w:val="22"/>
          <w:szCs w:val="22"/>
        </w:rPr>
        <w:t>Fiquene</w:t>
      </w:r>
      <w:proofErr w:type="spellEnd"/>
      <w:r w:rsidRPr="002E2C35">
        <w:rPr>
          <w:rFonts w:asciiTheme="minorHAnsi" w:hAnsiTheme="minorHAnsi" w:cstheme="minorHAnsi"/>
          <w:sz w:val="22"/>
          <w:szCs w:val="22"/>
        </w:rPr>
        <w:t>/</w:t>
      </w:r>
      <w:proofErr w:type="spellStart"/>
      <w:r w:rsidRPr="002E2C35">
        <w:rPr>
          <w:rFonts w:asciiTheme="minorHAnsi" w:hAnsiTheme="minorHAnsi" w:cstheme="minorHAnsi"/>
          <w:sz w:val="22"/>
          <w:szCs w:val="22"/>
        </w:rPr>
        <w:t>Ma</w:t>
      </w:r>
      <w:proofErr w:type="spellEnd"/>
      <w:r w:rsidRPr="002E2C35">
        <w:rPr>
          <w:rFonts w:asciiTheme="minorHAnsi" w:hAnsiTheme="minorHAnsi" w:cstheme="minorHAnsi"/>
          <w:sz w:val="22"/>
          <w:szCs w:val="22"/>
        </w:rPr>
        <w:t>, em endereço especificado na Ordem de Serviço.</w:t>
      </w:r>
    </w:p>
    <w:p w14:paraId="4288DBC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sz w:val="22"/>
          <w:szCs w:val="22"/>
        </w:rPr>
      </w:pPr>
      <w:r w:rsidRPr="002E2C35">
        <w:rPr>
          <w:rFonts w:asciiTheme="minorHAnsi" w:hAnsiTheme="minorHAnsi" w:cstheme="minorHAnsi"/>
          <w:sz w:val="22"/>
          <w:szCs w:val="22"/>
        </w:rPr>
        <w:t>As máquinas devem estar em pleno funcionamento, com revisões preventivas documentadas, de acordo com as normas de segurança vigentes (NR-12/NR-31).</w:t>
      </w:r>
    </w:p>
    <w:p w14:paraId="17649AD1" w14:textId="0B513444"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sz w:val="22"/>
          <w:szCs w:val="22"/>
        </w:rPr>
      </w:pPr>
      <w:r w:rsidRPr="002E2C35">
        <w:rPr>
          <w:rFonts w:asciiTheme="minorHAnsi" w:hAnsiTheme="minorHAnsi" w:cstheme="minorHAnsi"/>
          <w:sz w:val="22"/>
          <w:szCs w:val="22"/>
        </w:rPr>
        <w:t xml:space="preserve">No valor da locação estão incluídas </w:t>
      </w:r>
      <w:proofErr w:type="gramStart"/>
      <w:r>
        <w:rPr>
          <w:rFonts w:asciiTheme="minorHAnsi" w:hAnsiTheme="minorHAnsi" w:cstheme="minorHAnsi"/>
          <w:sz w:val="22"/>
          <w:szCs w:val="22"/>
        </w:rPr>
        <w:t>tod</w:t>
      </w:r>
      <w:r w:rsidRPr="002E2C35">
        <w:rPr>
          <w:rFonts w:asciiTheme="minorHAnsi" w:hAnsiTheme="minorHAnsi" w:cstheme="minorHAnsi"/>
          <w:sz w:val="22"/>
          <w:szCs w:val="22"/>
        </w:rPr>
        <w:t>os</w:t>
      </w:r>
      <w:proofErr w:type="gramEnd"/>
      <w:r w:rsidRPr="002E2C35">
        <w:rPr>
          <w:rFonts w:asciiTheme="minorHAnsi" w:hAnsiTheme="minorHAnsi" w:cstheme="minorHAnsi"/>
          <w:sz w:val="22"/>
          <w:szCs w:val="22"/>
        </w:rPr>
        <w:t xml:space="preserve"> custos com o operador, </w:t>
      </w:r>
      <w:r>
        <w:rPr>
          <w:rFonts w:asciiTheme="minorHAnsi" w:hAnsiTheme="minorHAnsi" w:cstheme="minorHAnsi"/>
          <w:sz w:val="22"/>
          <w:szCs w:val="22"/>
        </w:rPr>
        <w:t xml:space="preserve">com o </w:t>
      </w:r>
      <w:r w:rsidRPr="002E2C35">
        <w:rPr>
          <w:rFonts w:asciiTheme="minorHAnsi" w:hAnsiTheme="minorHAnsi" w:cstheme="minorHAnsi"/>
          <w:sz w:val="22"/>
          <w:szCs w:val="22"/>
        </w:rPr>
        <w:t>abastecimento das máquinas</w:t>
      </w:r>
      <w:r>
        <w:rPr>
          <w:rFonts w:asciiTheme="minorHAnsi" w:hAnsiTheme="minorHAnsi" w:cstheme="minorHAnsi"/>
          <w:sz w:val="22"/>
          <w:szCs w:val="22"/>
        </w:rPr>
        <w:t>,</w:t>
      </w:r>
      <w:r w:rsidRPr="002E2C35">
        <w:rPr>
          <w:rFonts w:asciiTheme="minorHAnsi" w:hAnsiTheme="minorHAnsi" w:cstheme="minorHAnsi"/>
          <w:sz w:val="22"/>
          <w:szCs w:val="22"/>
        </w:rPr>
        <w:t xml:space="preserve"> bem como a manutenção dos equipamentos para seu perfeito funcionamento.</w:t>
      </w:r>
    </w:p>
    <w:p w14:paraId="099413E1" w14:textId="77777777" w:rsidR="002E2C35" w:rsidRPr="002E2C35" w:rsidRDefault="002E2C35" w:rsidP="002E2C35">
      <w:pPr>
        <w:pBdr>
          <w:top w:val="nil"/>
          <w:left w:val="nil"/>
          <w:bottom w:val="nil"/>
          <w:right w:val="nil"/>
          <w:between w:val="nil"/>
        </w:pBdr>
        <w:ind w:left="1133"/>
        <w:jc w:val="both"/>
        <w:rPr>
          <w:rFonts w:asciiTheme="minorHAnsi" w:hAnsiTheme="minorHAnsi" w:cstheme="minorHAnsi"/>
        </w:rPr>
      </w:pPr>
    </w:p>
    <w:p w14:paraId="10CB4AF3" w14:textId="77777777" w:rsidR="002E2C35" w:rsidRPr="002E2C35" w:rsidRDefault="002E2C35" w:rsidP="002E2C35">
      <w:pPr>
        <w:ind w:firstLine="720"/>
        <w:jc w:val="both"/>
        <w:rPr>
          <w:rFonts w:asciiTheme="minorHAnsi" w:hAnsiTheme="minorHAnsi" w:cstheme="minorHAnsi"/>
          <w:b/>
          <w:sz w:val="22"/>
          <w:szCs w:val="22"/>
        </w:rPr>
      </w:pPr>
      <w:proofErr w:type="gramStart"/>
      <w:r w:rsidRPr="002E2C35">
        <w:rPr>
          <w:rFonts w:asciiTheme="minorHAnsi" w:hAnsiTheme="minorHAnsi" w:cstheme="minorHAnsi"/>
          <w:b/>
          <w:sz w:val="22"/>
          <w:szCs w:val="22"/>
        </w:rPr>
        <w:t>Garantia,</w:t>
      </w:r>
      <w:proofErr w:type="gramEnd"/>
      <w:r w:rsidRPr="002E2C35">
        <w:rPr>
          <w:rFonts w:asciiTheme="minorHAnsi" w:hAnsiTheme="minorHAnsi" w:cstheme="minorHAnsi"/>
          <w:b/>
          <w:sz w:val="22"/>
          <w:szCs w:val="22"/>
        </w:rPr>
        <w:t xml:space="preserve"> manutenção e assistência técnica</w:t>
      </w:r>
    </w:p>
    <w:p w14:paraId="62070632" w14:textId="586370C3"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prazo de garantia</w:t>
      </w:r>
      <w:r w:rsidR="00A26F39">
        <w:rPr>
          <w:rFonts w:asciiTheme="minorHAnsi" w:hAnsiTheme="minorHAnsi" w:cstheme="minorHAnsi"/>
          <w:sz w:val="22"/>
          <w:szCs w:val="22"/>
        </w:rPr>
        <w:t xml:space="preserve"> do serviço</w:t>
      </w:r>
      <w:r w:rsidRPr="002E2C35">
        <w:rPr>
          <w:rFonts w:asciiTheme="minorHAnsi" w:hAnsiTheme="minorHAnsi" w:cstheme="minorHAnsi"/>
          <w:sz w:val="22"/>
          <w:szCs w:val="22"/>
        </w:rPr>
        <w:t xml:space="preserve"> é aquele estabelecido na Lei nº 8.078, de 11 de setembro de 1990 (Código de Defesa do Consumidor) com vistas a manter </w:t>
      </w:r>
      <w:r w:rsidR="00A26F39">
        <w:rPr>
          <w:rFonts w:asciiTheme="minorHAnsi" w:hAnsiTheme="minorHAnsi" w:cstheme="minorHAnsi"/>
          <w:sz w:val="22"/>
          <w:szCs w:val="22"/>
        </w:rPr>
        <w:t>a prestação</w:t>
      </w:r>
      <w:r w:rsidRPr="002E2C35">
        <w:rPr>
          <w:rFonts w:asciiTheme="minorHAnsi" w:hAnsiTheme="minorHAnsi" w:cstheme="minorHAnsi"/>
          <w:sz w:val="22"/>
          <w:szCs w:val="22"/>
        </w:rPr>
        <w:t xml:space="preserve"> em perfeitas condições de uso, sem qualquer ônus ou custo adicional para o Contratante. </w:t>
      </w:r>
    </w:p>
    <w:p w14:paraId="428595A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garantia abrange a realização da manutenção corretiva dos bens pelo próprio Contratado, ou, se for o caso, por meio de assistência técnica autorizada, de acordo com as normas técnicas específicas. </w:t>
      </w:r>
    </w:p>
    <w:p w14:paraId="19CB6B02"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Entende-se por manutenção corretiva aquela destinada a corrigir os defeitos apresentados pelos bens, compreendendo a substituição de peças, a realização de ajustes, reparos e correções necessárias. </w:t>
      </w:r>
    </w:p>
    <w:p w14:paraId="2BD4F3C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39A1C00" w14:textId="77777777" w:rsidR="002E2C35" w:rsidRPr="002E2C35" w:rsidRDefault="002E2C35" w:rsidP="002E2C35">
      <w:pPr>
        <w:jc w:val="both"/>
        <w:rPr>
          <w:rFonts w:asciiTheme="minorHAnsi" w:hAnsiTheme="minorHAnsi" w:cstheme="minorHAnsi"/>
          <w:sz w:val="22"/>
          <w:szCs w:val="22"/>
        </w:rPr>
      </w:pPr>
    </w:p>
    <w:p w14:paraId="6A30F0A2"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MODELO DE GESTÃO DO CONTRATO</w:t>
      </w:r>
    </w:p>
    <w:p w14:paraId="728C5F6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contrato deverá ser executado fielmente pelas partes, de acordo com as cláusulas avençadas e as normas da Lei nº 14.133, de 2021, e cada parte </w:t>
      </w:r>
      <w:proofErr w:type="gramStart"/>
      <w:r w:rsidRPr="002E2C35">
        <w:rPr>
          <w:rFonts w:asciiTheme="minorHAnsi" w:hAnsiTheme="minorHAnsi" w:cstheme="minorHAnsi"/>
          <w:sz w:val="22"/>
          <w:szCs w:val="22"/>
        </w:rPr>
        <w:t>responderá</w:t>
      </w:r>
      <w:proofErr w:type="gramEnd"/>
      <w:r w:rsidRPr="002E2C35">
        <w:rPr>
          <w:rFonts w:asciiTheme="minorHAnsi" w:hAnsiTheme="minorHAnsi" w:cstheme="minorHAnsi"/>
          <w:sz w:val="22"/>
          <w:szCs w:val="22"/>
        </w:rPr>
        <w:t xml:space="preserve"> pelas consequências de sua inexecução total ou parcial.</w:t>
      </w:r>
    </w:p>
    <w:p w14:paraId="0E33CEA1"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748AA79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 conforme endereço eletrônico informado pela contratada na sua proposta comercial.</w:t>
      </w:r>
    </w:p>
    <w:p w14:paraId="064B3E8B"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órgão ou entidade poderá convocar representante da empresa para adoção de providências que devam ser cumpridas de imediato.</w:t>
      </w:r>
    </w:p>
    <w:p w14:paraId="0FAB1E76"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BC3EAE" w14:textId="77777777" w:rsidR="002E2C35" w:rsidRPr="002E2C35" w:rsidRDefault="002E2C35" w:rsidP="002E2C35">
      <w:pPr>
        <w:ind w:firstLine="720"/>
        <w:jc w:val="both"/>
        <w:rPr>
          <w:rFonts w:asciiTheme="minorHAnsi" w:hAnsiTheme="minorHAnsi" w:cstheme="minorHAnsi"/>
          <w:b/>
          <w:sz w:val="22"/>
          <w:szCs w:val="22"/>
        </w:rPr>
      </w:pPr>
      <w:r w:rsidRPr="002E2C35">
        <w:rPr>
          <w:rFonts w:asciiTheme="minorHAnsi" w:hAnsiTheme="minorHAnsi" w:cstheme="minorHAnsi"/>
          <w:b/>
          <w:sz w:val="22"/>
          <w:szCs w:val="22"/>
        </w:rPr>
        <w:t>Fiscalização</w:t>
      </w:r>
    </w:p>
    <w:p w14:paraId="7ABD5A52"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execução do contrato deverá ser acompanhada e fiscalizada pelo(s) </w:t>
      </w:r>
      <w:proofErr w:type="gramStart"/>
      <w:r w:rsidRPr="002E2C35">
        <w:rPr>
          <w:rFonts w:asciiTheme="minorHAnsi" w:hAnsiTheme="minorHAnsi" w:cstheme="minorHAnsi"/>
          <w:sz w:val="22"/>
          <w:szCs w:val="22"/>
        </w:rPr>
        <w:t>fiscal(</w:t>
      </w:r>
      <w:proofErr w:type="spellStart"/>
      <w:proofErr w:type="gramEnd"/>
      <w:r w:rsidRPr="002E2C35">
        <w:rPr>
          <w:rFonts w:asciiTheme="minorHAnsi" w:hAnsiTheme="minorHAnsi" w:cstheme="minorHAnsi"/>
          <w:sz w:val="22"/>
          <w:szCs w:val="22"/>
        </w:rPr>
        <w:t>is</w:t>
      </w:r>
      <w:proofErr w:type="spellEnd"/>
      <w:r w:rsidRPr="002E2C35">
        <w:rPr>
          <w:rFonts w:asciiTheme="minorHAnsi" w:hAnsiTheme="minorHAnsi" w:cstheme="minorHAnsi"/>
          <w:sz w:val="22"/>
          <w:szCs w:val="22"/>
        </w:rPr>
        <w:t>) do contrato, ou pelos respectivos substitutos (Lei nº 14.133, de 2021, art. 117, caput).</w:t>
      </w:r>
    </w:p>
    <w:p w14:paraId="4D3EF612" w14:textId="77777777" w:rsidR="002E2C35" w:rsidRPr="002E2C35" w:rsidRDefault="002E2C35" w:rsidP="002E2C35">
      <w:pPr>
        <w:ind w:left="1440"/>
        <w:jc w:val="both"/>
        <w:rPr>
          <w:rFonts w:asciiTheme="minorHAnsi" w:hAnsiTheme="minorHAnsi" w:cstheme="minorHAnsi"/>
          <w:sz w:val="22"/>
          <w:szCs w:val="22"/>
        </w:rPr>
      </w:pPr>
    </w:p>
    <w:p w14:paraId="0372FB2B" w14:textId="77777777" w:rsidR="002E2C35" w:rsidRPr="002E2C35" w:rsidRDefault="002E2C35" w:rsidP="002E2C35">
      <w:pPr>
        <w:ind w:firstLine="720"/>
        <w:jc w:val="both"/>
        <w:rPr>
          <w:rFonts w:asciiTheme="minorHAnsi" w:hAnsiTheme="minorHAnsi" w:cstheme="minorHAnsi"/>
          <w:b/>
          <w:sz w:val="22"/>
          <w:szCs w:val="22"/>
        </w:rPr>
      </w:pPr>
      <w:r w:rsidRPr="002E2C35">
        <w:rPr>
          <w:rFonts w:asciiTheme="minorHAnsi" w:hAnsiTheme="minorHAnsi" w:cstheme="minorHAnsi"/>
          <w:b/>
          <w:sz w:val="22"/>
          <w:szCs w:val="22"/>
        </w:rPr>
        <w:t>Fiscalização Técnica</w:t>
      </w:r>
    </w:p>
    <w:p w14:paraId="6D1A3FF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fiscal técnico do contrato acompanhará a execução do contrato, para que sejam cumpridas todas as condições estabelecidas no contrato, de modo a assegurar os melhores resultados para a </w:t>
      </w:r>
      <w:proofErr w:type="gramStart"/>
      <w:r w:rsidRPr="002E2C35">
        <w:rPr>
          <w:rFonts w:asciiTheme="minorHAnsi" w:hAnsiTheme="minorHAnsi" w:cstheme="minorHAnsi"/>
          <w:sz w:val="22"/>
          <w:szCs w:val="22"/>
        </w:rPr>
        <w:t>Administração</w:t>
      </w:r>
      <w:proofErr w:type="gramEnd"/>
    </w:p>
    <w:p w14:paraId="2313D78B"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O fiscal técnico do contrato anotará no histórico de gerenciamento do contrato todas as ocorrências relacionadas à execução do contrato, com a descrição do que for necessário para a regularização das faltas ou dos defeitos observados. (art. 117, §1º da Lei nº 14.133, de 2021).</w:t>
      </w:r>
    </w:p>
    <w:p w14:paraId="4B40C4FD"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Identificada qualquer inexatidão ou irregularidade, o fiscal técnico do contrato emitirá notificações para a correção da execução do contrato, determinando prazo para a correção.</w:t>
      </w:r>
    </w:p>
    <w:p w14:paraId="0ED2016B"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O fiscal técnico do contrato informará ao gestor do contrato, em tempo hábil, a situação que demandar decisão ou adoção de medidas que ultrapassem sua competência, para que adote as medidas necessárias e saneadoras, se for o caso.</w:t>
      </w:r>
    </w:p>
    <w:p w14:paraId="298D21BE"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lastRenderedPageBreak/>
        <w:t>No caso de ocorrências que possam inviabilizar a execução do contrato nas datas aprazadas, o fiscal técnico do contrato comunicará o fato imediatamente ao gestor do contrato.</w:t>
      </w:r>
    </w:p>
    <w:p w14:paraId="26542E85"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O fiscal técnico do contrato comunicará ao gestor do contrato, em tempo hábil, o término do contrato sob sua responsabilidade, com vistas à renovação tempestiva ou à prorrogação contratual.</w:t>
      </w:r>
      <w:proofErr w:type="gramStart"/>
      <w:r w:rsidRPr="002E2C35">
        <w:rPr>
          <w:rFonts w:asciiTheme="minorHAnsi" w:hAnsiTheme="minorHAnsi" w:cstheme="minorHAnsi"/>
          <w:sz w:val="22"/>
          <w:szCs w:val="22"/>
        </w:rPr>
        <w:br/>
      </w:r>
      <w:proofErr w:type="gramEnd"/>
    </w:p>
    <w:p w14:paraId="06897C83" w14:textId="77777777" w:rsidR="002E2C35" w:rsidRPr="002E2C35" w:rsidRDefault="002E2C35" w:rsidP="002E2C35">
      <w:pPr>
        <w:ind w:firstLine="720"/>
        <w:jc w:val="both"/>
        <w:rPr>
          <w:rFonts w:asciiTheme="minorHAnsi" w:hAnsiTheme="minorHAnsi" w:cstheme="minorHAnsi"/>
          <w:b/>
          <w:sz w:val="22"/>
          <w:szCs w:val="22"/>
        </w:rPr>
      </w:pPr>
      <w:r w:rsidRPr="002E2C35">
        <w:rPr>
          <w:rFonts w:asciiTheme="minorHAnsi" w:hAnsiTheme="minorHAnsi" w:cstheme="minorHAnsi"/>
          <w:b/>
          <w:sz w:val="22"/>
          <w:szCs w:val="22"/>
        </w:rPr>
        <w:t>Fiscalização Administrativa</w:t>
      </w:r>
    </w:p>
    <w:p w14:paraId="637A590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fiscal administrativo do contrato verificará a manutenção das condições de habilitação da contratada, acompanhará o empenho, o pagamento, as garantias, as glosas e a formalização de </w:t>
      </w:r>
      <w:proofErr w:type="spellStart"/>
      <w:r w:rsidRPr="002E2C35">
        <w:rPr>
          <w:rFonts w:asciiTheme="minorHAnsi" w:hAnsiTheme="minorHAnsi" w:cstheme="minorHAnsi"/>
          <w:sz w:val="22"/>
          <w:szCs w:val="22"/>
        </w:rPr>
        <w:t>apostilamento</w:t>
      </w:r>
      <w:proofErr w:type="spellEnd"/>
      <w:r w:rsidRPr="002E2C35">
        <w:rPr>
          <w:rFonts w:asciiTheme="minorHAnsi" w:hAnsiTheme="minorHAnsi" w:cstheme="minorHAnsi"/>
          <w:sz w:val="22"/>
          <w:szCs w:val="22"/>
        </w:rPr>
        <w:t xml:space="preserve"> e termos aditivos, solicitando quaisquer documentos comprobatórios pertinentes, caso necessário.</w:t>
      </w:r>
    </w:p>
    <w:p w14:paraId="67B708AF"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proofErr w:type="gramStart"/>
      <w:r w:rsidRPr="002E2C35">
        <w:rPr>
          <w:rFonts w:asciiTheme="minorHAnsi" w:hAnsiTheme="minorHAnsi" w:cstheme="minorHAnsi"/>
          <w:sz w:val="22"/>
          <w:szCs w:val="22"/>
        </w:rPr>
        <w:br/>
      </w:r>
      <w:proofErr w:type="gramEnd"/>
    </w:p>
    <w:p w14:paraId="73D50DEB" w14:textId="77777777" w:rsidR="002E2C35" w:rsidRPr="002E2C35" w:rsidRDefault="002E2C35" w:rsidP="002E2C35">
      <w:pPr>
        <w:ind w:firstLine="720"/>
        <w:jc w:val="both"/>
        <w:rPr>
          <w:rFonts w:asciiTheme="minorHAnsi" w:hAnsiTheme="minorHAnsi" w:cstheme="minorHAnsi"/>
          <w:b/>
          <w:sz w:val="22"/>
          <w:szCs w:val="22"/>
        </w:rPr>
      </w:pPr>
      <w:r w:rsidRPr="002E2C35">
        <w:rPr>
          <w:rFonts w:asciiTheme="minorHAnsi" w:hAnsiTheme="minorHAnsi" w:cstheme="minorHAnsi"/>
          <w:b/>
          <w:sz w:val="22"/>
          <w:szCs w:val="22"/>
        </w:rPr>
        <w:t>Gestor do Contrato</w:t>
      </w:r>
    </w:p>
    <w:p w14:paraId="4F83E33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1B1602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CC3369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gestor do contrato acompanhará a manutenção das condições de habilitação da contratada, para fins de empenho de despesa e pagamento, e anotará os problemas que obstam o fluxo normal da liquidação e do pagamento da despesa no relatório de riscos eventuais. </w:t>
      </w:r>
    </w:p>
    <w:p w14:paraId="48136C45"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C2D6C3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9DF31D"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gestor do contrato deverá elaborar relatório final com informações sobre a consecução dos objetivos que tenham justificado a contratação e eventuais condutas a serem adotadas para o aprimoramento das atividades da Administração.</w:t>
      </w:r>
    </w:p>
    <w:p w14:paraId="77849E03"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gestor do contrato deverá enviar a documentação pertinente ao setor de contratos para a formalização dos procedimentos de liquidação e pagamento, no valor dimensionado pela fiscalização e gestão nos termos do contrato.</w:t>
      </w:r>
      <w:proofErr w:type="gramStart"/>
      <w:r w:rsidRPr="002E2C35">
        <w:rPr>
          <w:rFonts w:asciiTheme="minorHAnsi" w:hAnsiTheme="minorHAnsi" w:cstheme="minorHAnsi"/>
          <w:sz w:val="22"/>
          <w:szCs w:val="22"/>
        </w:rPr>
        <w:br/>
      </w:r>
      <w:proofErr w:type="gramEnd"/>
    </w:p>
    <w:p w14:paraId="35AECA4F"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DA DOTAÇÃO ORÇAMENTÁRIA</w:t>
      </w:r>
    </w:p>
    <w:p w14:paraId="0D93FDDD"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As despesas decorrentes da presente contratação correrão à conta de recursos específicos consignados no Orçamento Geral da Prefeitura Municipal de Ribamar </w:t>
      </w:r>
      <w:proofErr w:type="spellStart"/>
      <w:r w:rsidRPr="002E2C35">
        <w:rPr>
          <w:rFonts w:asciiTheme="minorHAnsi" w:hAnsiTheme="minorHAnsi" w:cstheme="minorHAnsi"/>
          <w:sz w:val="22"/>
          <w:szCs w:val="22"/>
        </w:rPr>
        <w:t>Fiquene</w:t>
      </w:r>
      <w:proofErr w:type="spellEnd"/>
      <w:r w:rsidRPr="002E2C35">
        <w:rPr>
          <w:rFonts w:asciiTheme="minorHAnsi" w:hAnsiTheme="minorHAnsi" w:cstheme="minorHAnsi"/>
          <w:sz w:val="22"/>
          <w:szCs w:val="22"/>
        </w:rPr>
        <w:t xml:space="preserve"> deste exercício, na dotação abaixo discriminada:</w:t>
      </w:r>
    </w:p>
    <w:p w14:paraId="017EAD81" w14:textId="77777777" w:rsidR="002E2C35" w:rsidRPr="002E2C35" w:rsidRDefault="002E2C35" w:rsidP="002E2C35">
      <w:pPr>
        <w:pStyle w:val="PargrafodaLista"/>
        <w:widowControl w:val="0"/>
        <w:suppressAutoHyphens/>
        <w:autoSpaceDN w:val="0"/>
        <w:spacing w:line="276" w:lineRule="auto"/>
        <w:ind w:left="1134"/>
        <w:jc w:val="both"/>
        <w:textAlignment w:val="baseline"/>
        <w:rPr>
          <w:rFonts w:asciiTheme="minorHAnsi" w:hAnsiTheme="minorHAnsi" w:cstheme="minorHAnsi"/>
          <w:kern w:val="3"/>
          <w:sz w:val="22"/>
          <w:szCs w:val="22"/>
        </w:rPr>
      </w:pPr>
      <w:r w:rsidRPr="002E2C35">
        <w:rPr>
          <w:rFonts w:asciiTheme="minorHAnsi" w:hAnsiTheme="minorHAnsi" w:cstheme="minorHAnsi"/>
          <w:kern w:val="3"/>
          <w:sz w:val="22"/>
          <w:szCs w:val="22"/>
        </w:rPr>
        <w:t xml:space="preserve">ÓRGÃO: PM RIBAMAR FIQUENE – SECRETARIA MUN. DE </w:t>
      </w:r>
      <w:proofErr w:type="gramStart"/>
      <w:r w:rsidRPr="002E2C35">
        <w:rPr>
          <w:rFonts w:asciiTheme="minorHAnsi" w:hAnsiTheme="minorHAnsi" w:cstheme="minorHAnsi"/>
          <w:kern w:val="3"/>
          <w:sz w:val="22"/>
          <w:szCs w:val="22"/>
        </w:rPr>
        <w:t>INFRAESTRUTURA</w:t>
      </w:r>
      <w:proofErr w:type="gramEnd"/>
    </w:p>
    <w:p w14:paraId="73D2D366" w14:textId="77777777" w:rsidR="002E2C35" w:rsidRPr="002E2C35" w:rsidRDefault="002E2C35" w:rsidP="002E2C35">
      <w:pPr>
        <w:pStyle w:val="PargrafodaLista"/>
        <w:widowControl w:val="0"/>
        <w:suppressAutoHyphens/>
        <w:autoSpaceDN w:val="0"/>
        <w:spacing w:line="276" w:lineRule="auto"/>
        <w:ind w:left="1134"/>
        <w:jc w:val="both"/>
        <w:textAlignment w:val="baseline"/>
        <w:rPr>
          <w:rFonts w:asciiTheme="minorHAnsi" w:hAnsiTheme="minorHAnsi" w:cstheme="minorHAnsi"/>
          <w:kern w:val="3"/>
          <w:sz w:val="22"/>
          <w:szCs w:val="22"/>
        </w:rPr>
      </w:pPr>
      <w:r w:rsidRPr="002E2C35">
        <w:rPr>
          <w:rFonts w:asciiTheme="minorHAnsi" w:hAnsiTheme="minorHAnsi" w:cstheme="minorHAnsi"/>
          <w:kern w:val="3"/>
          <w:sz w:val="22"/>
          <w:szCs w:val="22"/>
        </w:rPr>
        <w:t>UNIDADE: SECRETARIA MUNICIPAL DE INFRAESTRUTURA</w:t>
      </w:r>
    </w:p>
    <w:p w14:paraId="7A04F054" w14:textId="77777777" w:rsidR="002E2C35" w:rsidRPr="002E2C35" w:rsidRDefault="002E2C35" w:rsidP="002E2C35">
      <w:pPr>
        <w:pStyle w:val="PargrafodaLista"/>
        <w:widowControl w:val="0"/>
        <w:suppressAutoHyphens/>
        <w:autoSpaceDN w:val="0"/>
        <w:spacing w:line="276" w:lineRule="auto"/>
        <w:ind w:left="1134"/>
        <w:jc w:val="both"/>
        <w:textAlignment w:val="baseline"/>
        <w:rPr>
          <w:rFonts w:asciiTheme="minorHAnsi" w:hAnsiTheme="minorHAnsi" w:cstheme="minorHAnsi"/>
          <w:kern w:val="3"/>
          <w:sz w:val="22"/>
          <w:szCs w:val="22"/>
        </w:rPr>
      </w:pPr>
      <w:r w:rsidRPr="002E2C35">
        <w:rPr>
          <w:rFonts w:asciiTheme="minorHAnsi" w:hAnsiTheme="minorHAnsi" w:cstheme="minorHAnsi"/>
          <w:kern w:val="3"/>
          <w:sz w:val="22"/>
          <w:szCs w:val="22"/>
        </w:rPr>
        <w:t>DOTAÇÃO ORÇAMENTÁRIA:</w:t>
      </w:r>
      <w:r w:rsidRPr="002E2C35">
        <w:rPr>
          <w:rFonts w:asciiTheme="minorHAnsi" w:hAnsiTheme="minorHAnsi" w:cstheme="minorHAnsi"/>
          <w:kern w:val="3"/>
          <w:sz w:val="22"/>
          <w:szCs w:val="22"/>
        </w:rPr>
        <w:br/>
      </w:r>
      <w:r w:rsidRPr="002E2C35">
        <w:rPr>
          <w:rFonts w:asciiTheme="minorHAnsi" w:hAnsiTheme="minorHAnsi" w:cstheme="minorHAnsi"/>
          <w:kern w:val="3"/>
          <w:sz w:val="22"/>
          <w:szCs w:val="22"/>
        </w:rPr>
        <w:lastRenderedPageBreak/>
        <w:t xml:space="preserve">04.122.0003.2026.0000 – MANUTENÇÃO DA SECRETARIA MUN. DE </w:t>
      </w:r>
      <w:proofErr w:type="gramStart"/>
      <w:r w:rsidRPr="002E2C35">
        <w:rPr>
          <w:rFonts w:asciiTheme="minorHAnsi" w:hAnsiTheme="minorHAnsi" w:cstheme="minorHAnsi"/>
          <w:kern w:val="3"/>
          <w:sz w:val="22"/>
          <w:szCs w:val="22"/>
        </w:rPr>
        <w:t>INFRAESTRUTURA</w:t>
      </w:r>
      <w:proofErr w:type="gramEnd"/>
    </w:p>
    <w:p w14:paraId="2A84D10F" w14:textId="77777777" w:rsidR="002E2C35" w:rsidRPr="002E2C35" w:rsidRDefault="002E2C35" w:rsidP="002E2C35">
      <w:pPr>
        <w:pStyle w:val="PargrafodaLista"/>
        <w:widowControl w:val="0"/>
        <w:suppressAutoHyphens/>
        <w:autoSpaceDN w:val="0"/>
        <w:spacing w:line="276" w:lineRule="auto"/>
        <w:ind w:left="1134"/>
        <w:jc w:val="both"/>
        <w:textAlignment w:val="baseline"/>
        <w:rPr>
          <w:rFonts w:asciiTheme="minorHAnsi" w:hAnsiTheme="minorHAnsi" w:cstheme="minorHAnsi"/>
          <w:kern w:val="3"/>
          <w:sz w:val="22"/>
          <w:szCs w:val="22"/>
        </w:rPr>
      </w:pPr>
      <w:r w:rsidRPr="002E2C35">
        <w:rPr>
          <w:rFonts w:asciiTheme="minorHAnsi" w:hAnsiTheme="minorHAnsi" w:cstheme="minorHAnsi"/>
          <w:kern w:val="3"/>
          <w:sz w:val="22"/>
          <w:szCs w:val="22"/>
        </w:rPr>
        <w:t>3.3.90.39.00 – OUTROS SERVIÇOS DE TERCEIRO – PESSOA JURIDICA</w:t>
      </w:r>
    </w:p>
    <w:p w14:paraId="445500BE" w14:textId="77777777" w:rsidR="002E2C35" w:rsidRPr="002E2C35" w:rsidRDefault="002E2C35" w:rsidP="002E2C35">
      <w:pPr>
        <w:rPr>
          <w:rFonts w:asciiTheme="minorHAnsi" w:hAnsiTheme="minorHAnsi" w:cstheme="minorHAnsi"/>
          <w:sz w:val="22"/>
          <w:szCs w:val="22"/>
        </w:rPr>
      </w:pPr>
    </w:p>
    <w:p w14:paraId="0C0A6021"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dotação relativa aos exercícios financeiros subsequentes será indicada após aprovação da Lei Orçamentária respectiva e liberação dos créditos correspondentes, mediante </w:t>
      </w:r>
      <w:proofErr w:type="spellStart"/>
      <w:r w:rsidRPr="002E2C35">
        <w:rPr>
          <w:rFonts w:asciiTheme="minorHAnsi" w:hAnsiTheme="minorHAnsi" w:cstheme="minorHAnsi"/>
          <w:sz w:val="22"/>
          <w:szCs w:val="22"/>
        </w:rPr>
        <w:t>apostilamento</w:t>
      </w:r>
      <w:proofErr w:type="spellEnd"/>
      <w:r w:rsidRPr="002E2C35">
        <w:rPr>
          <w:rFonts w:asciiTheme="minorHAnsi" w:hAnsiTheme="minorHAnsi" w:cstheme="minorHAnsi"/>
          <w:sz w:val="22"/>
          <w:szCs w:val="22"/>
        </w:rPr>
        <w:t>.</w:t>
      </w:r>
    </w:p>
    <w:p w14:paraId="05168312" w14:textId="77777777" w:rsidR="002E2C35" w:rsidRPr="002E2C35" w:rsidRDefault="002E2C35" w:rsidP="002E2C35">
      <w:pPr>
        <w:pBdr>
          <w:top w:val="nil"/>
          <w:left w:val="nil"/>
          <w:bottom w:val="nil"/>
          <w:right w:val="nil"/>
          <w:between w:val="nil"/>
        </w:pBdr>
        <w:jc w:val="both"/>
        <w:rPr>
          <w:rFonts w:asciiTheme="minorHAnsi" w:hAnsiTheme="minorHAnsi" w:cstheme="minorHAnsi"/>
          <w:sz w:val="22"/>
          <w:szCs w:val="22"/>
        </w:rPr>
      </w:pPr>
    </w:p>
    <w:p w14:paraId="4BAEFC0A" w14:textId="77777777" w:rsidR="002E2C35" w:rsidRPr="002E2C35" w:rsidRDefault="002E2C35" w:rsidP="002E2C35">
      <w:pPr>
        <w:numPr>
          <w:ilvl w:val="0"/>
          <w:numId w:val="61"/>
        </w:numPr>
        <w:pBdr>
          <w:top w:val="nil"/>
          <w:left w:val="nil"/>
          <w:bottom w:val="nil"/>
          <w:right w:val="nil"/>
          <w:between w:val="nil"/>
        </w:pBdr>
        <w:shd w:val="clear" w:color="auto" w:fill="F3F3F3"/>
        <w:ind w:left="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DO RECEBIMENTO DO OBJETO</w:t>
      </w:r>
    </w:p>
    <w:p w14:paraId="1307F5C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objeto será recebido provisoriamente, de forma sumária, no ato da entrega ou execução, juntamente com a nota fiscal ou instrumento de cobrança equivalente, </w:t>
      </w:r>
      <w:proofErr w:type="gramStart"/>
      <w:r w:rsidRPr="002E2C35">
        <w:rPr>
          <w:rFonts w:asciiTheme="minorHAnsi" w:hAnsiTheme="minorHAnsi" w:cstheme="minorHAnsi"/>
          <w:sz w:val="22"/>
          <w:szCs w:val="22"/>
        </w:rPr>
        <w:t>pelo(</w:t>
      </w:r>
      <w:proofErr w:type="gramEnd"/>
      <w:r w:rsidRPr="002E2C35">
        <w:rPr>
          <w:rFonts w:asciiTheme="minorHAnsi" w:hAnsiTheme="minorHAnsi" w:cstheme="minorHAnsi"/>
          <w:sz w:val="22"/>
          <w:szCs w:val="22"/>
        </w:rPr>
        <w:t>a) responsável pelo acompanhamento e fiscalização do contrato, para efeito de posterior verificação de sua conformidade com as especificações constantes no Termo de Referência e na proposta.</w:t>
      </w:r>
    </w:p>
    <w:p w14:paraId="336DC870" w14:textId="2312FB3E"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objeto poderá ser rejeitado, no todo ou em parte, inclusive antes do recebimento provisório, quando em desacordo com as especificações constantes no Termo de Referência e na proposta, deven</w:t>
      </w:r>
      <w:r w:rsidR="00A26F39">
        <w:rPr>
          <w:rFonts w:asciiTheme="minorHAnsi" w:hAnsiTheme="minorHAnsi" w:cstheme="minorHAnsi"/>
          <w:sz w:val="22"/>
          <w:szCs w:val="22"/>
        </w:rPr>
        <w:t>do ser substituído no prazo de 24</w:t>
      </w:r>
      <w:r w:rsidRPr="002E2C35">
        <w:rPr>
          <w:rFonts w:asciiTheme="minorHAnsi" w:hAnsiTheme="minorHAnsi" w:cstheme="minorHAnsi"/>
          <w:sz w:val="22"/>
          <w:szCs w:val="22"/>
        </w:rPr>
        <w:t xml:space="preserve"> (</w:t>
      </w:r>
      <w:r w:rsidR="00A26F39">
        <w:rPr>
          <w:rFonts w:asciiTheme="minorHAnsi" w:hAnsiTheme="minorHAnsi" w:cstheme="minorHAnsi"/>
          <w:sz w:val="22"/>
          <w:szCs w:val="22"/>
        </w:rPr>
        <w:t>vinte e quatro</w:t>
      </w:r>
      <w:r w:rsidRPr="002E2C35">
        <w:rPr>
          <w:rFonts w:asciiTheme="minorHAnsi" w:hAnsiTheme="minorHAnsi" w:cstheme="minorHAnsi"/>
          <w:sz w:val="22"/>
          <w:szCs w:val="22"/>
        </w:rPr>
        <w:t xml:space="preserve">) </w:t>
      </w:r>
      <w:r w:rsidR="00A26F39">
        <w:rPr>
          <w:rFonts w:asciiTheme="minorHAnsi" w:hAnsiTheme="minorHAnsi" w:cstheme="minorHAnsi"/>
          <w:sz w:val="22"/>
          <w:szCs w:val="22"/>
        </w:rPr>
        <w:t>horas</w:t>
      </w:r>
      <w:r w:rsidRPr="002E2C35">
        <w:rPr>
          <w:rFonts w:asciiTheme="minorHAnsi" w:hAnsiTheme="minorHAnsi" w:cstheme="minorHAnsi"/>
          <w:sz w:val="22"/>
          <w:szCs w:val="22"/>
        </w:rPr>
        <w:t>, a contar da notificação da contratada, às suas custas, sem prejuízo da aplicação das penalidades.</w:t>
      </w:r>
    </w:p>
    <w:p w14:paraId="15AF3A0C" w14:textId="47438AFB"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recebimento definitivo ocorrerá no prazo de </w:t>
      </w:r>
      <w:r w:rsidR="00A26F39">
        <w:rPr>
          <w:rFonts w:asciiTheme="minorHAnsi" w:hAnsiTheme="minorHAnsi" w:cstheme="minorHAnsi"/>
          <w:sz w:val="22"/>
          <w:szCs w:val="22"/>
        </w:rPr>
        <w:t>05</w:t>
      </w:r>
      <w:r w:rsidRPr="002E2C35">
        <w:rPr>
          <w:rFonts w:asciiTheme="minorHAnsi" w:hAnsiTheme="minorHAnsi" w:cstheme="minorHAnsi"/>
          <w:sz w:val="22"/>
          <w:szCs w:val="22"/>
        </w:rPr>
        <w:t xml:space="preserve"> (</w:t>
      </w:r>
      <w:r w:rsidR="00A26F39">
        <w:rPr>
          <w:rFonts w:asciiTheme="minorHAnsi" w:hAnsiTheme="minorHAnsi" w:cstheme="minorHAnsi"/>
          <w:sz w:val="22"/>
          <w:szCs w:val="22"/>
        </w:rPr>
        <w:t>cinco</w:t>
      </w:r>
      <w:r w:rsidRPr="002E2C35">
        <w:rPr>
          <w:rFonts w:asciiTheme="minorHAnsi" w:hAnsiTheme="minorHAnsi" w:cstheme="minorHAnsi"/>
          <w:sz w:val="22"/>
          <w:szCs w:val="22"/>
        </w:rPr>
        <w:t xml:space="preserve">) dias, a contar do recebimento da nota fiscal ou instrumento de cobrança equivalente pela Administração, após a verificação da qualidade e quantidade </w:t>
      </w:r>
      <w:proofErr w:type="gramStart"/>
      <w:r w:rsidRPr="002E2C35">
        <w:rPr>
          <w:rFonts w:asciiTheme="minorHAnsi" w:hAnsiTheme="minorHAnsi" w:cstheme="minorHAnsi"/>
          <w:sz w:val="22"/>
          <w:szCs w:val="22"/>
        </w:rPr>
        <w:t>executados</w:t>
      </w:r>
      <w:proofErr w:type="gramEnd"/>
      <w:r w:rsidRPr="002E2C35">
        <w:rPr>
          <w:rFonts w:asciiTheme="minorHAnsi" w:hAnsiTheme="minorHAnsi" w:cstheme="minorHAnsi"/>
          <w:sz w:val="22"/>
          <w:szCs w:val="22"/>
        </w:rPr>
        <w:t xml:space="preserve"> e consequente aceitação mediante termo detalhado.</w:t>
      </w:r>
    </w:p>
    <w:p w14:paraId="7E528B2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prazo para recebimento definitivo poderá ser excepcionalmente prorrogado, de forma justificada, por igual período, quando houver necessidade de diligências para a aferição do atendimento das exigências contratuais.</w:t>
      </w:r>
    </w:p>
    <w:p w14:paraId="3FB1BBED"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2E2C35">
        <w:rPr>
          <w:rFonts w:asciiTheme="minorHAnsi" w:hAnsiTheme="minorHAnsi" w:cstheme="minorHAnsi"/>
          <w:sz w:val="22"/>
          <w:szCs w:val="22"/>
        </w:rPr>
        <w:t>pertine</w:t>
      </w:r>
      <w:proofErr w:type="spellEnd"/>
      <w:r w:rsidRPr="002E2C35">
        <w:rPr>
          <w:rFonts w:asciiTheme="minorHAnsi" w:hAnsiTheme="minorHAnsi" w:cstheme="minorHAnsi"/>
          <w:sz w:val="22"/>
          <w:szCs w:val="22"/>
        </w:rPr>
        <w:t xml:space="preserve"> à parcela incontroversa da execução do objeto, para efeito de liquidação e pagamento.</w:t>
      </w:r>
    </w:p>
    <w:p w14:paraId="20833BB5"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96429A"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recebimento provisório ou definitivo não excluirá a responsabilidade civil pela solidez e pela segurança dos bens nem a responsabilidade ético-profissional pela perfeita execução do contrato.</w:t>
      </w:r>
      <w:proofErr w:type="gramStart"/>
      <w:r w:rsidRPr="002E2C35">
        <w:rPr>
          <w:rFonts w:asciiTheme="minorHAnsi" w:hAnsiTheme="minorHAnsi" w:cstheme="minorHAnsi"/>
          <w:sz w:val="22"/>
          <w:szCs w:val="22"/>
        </w:rPr>
        <w:br/>
      </w:r>
      <w:proofErr w:type="gramEnd"/>
    </w:p>
    <w:p w14:paraId="50860275" w14:textId="77777777" w:rsidR="002E2C35" w:rsidRPr="002E2C35" w:rsidRDefault="002E2C35" w:rsidP="002E2C35">
      <w:pPr>
        <w:numPr>
          <w:ilvl w:val="0"/>
          <w:numId w:val="61"/>
        </w:numPr>
        <w:pBdr>
          <w:top w:val="nil"/>
          <w:left w:val="nil"/>
          <w:bottom w:val="nil"/>
          <w:right w:val="nil"/>
          <w:between w:val="nil"/>
        </w:pBdr>
        <w:shd w:val="clear" w:color="auto" w:fill="F3F3F3"/>
        <w:ind w:left="-990" w:right="-983" w:firstLine="570"/>
        <w:jc w:val="both"/>
        <w:rPr>
          <w:rFonts w:asciiTheme="minorHAnsi" w:hAnsiTheme="minorHAnsi" w:cstheme="minorHAnsi"/>
          <w:b/>
          <w:sz w:val="22"/>
          <w:szCs w:val="22"/>
        </w:rPr>
      </w:pPr>
      <w:r w:rsidRPr="002E2C35">
        <w:rPr>
          <w:rFonts w:asciiTheme="minorHAnsi" w:hAnsiTheme="minorHAnsi" w:cstheme="minorHAnsi"/>
          <w:b/>
          <w:sz w:val="22"/>
          <w:szCs w:val="22"/>
        </w:rPr>
        <w:t>DOS CRITÉRIOS PARA PAGAMENTO</w:t>
      </w:r>
    </w:p>
    <w:p w14:paraId="40192DA7"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Recebida a Nota Fiscal ou documento de cobrança equivalente, correrá o prazo de dez dias úteis para fins de liquidação, na forma da seção anterior, prorrogáveis por igual período.</w:t>
      </w:r>
    </w:p>
    <w:p w14:paraId="20F92FC5"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Para fins de liquidação, o setor competente deverá verificar se a nota fiscal ou instrumento de cobrança equivalente apresentado expressa os elementos necessários e essenciais do documento, tais como: </w:t>
      </w:r>
    </w:p>
    <w:p w14:paraId="12AA52B7"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o</w:t>
      </w:r>
      <w:proofErr w:type="gramEnd"/>
      <w:r w:rsidRPr="002E2C35">
        <w:rPr>
          <w:rFonts w:asciiTheme="minorHAnsi" w:hAnsiTheme="minorHAnsi" w:cstheme="minorHAnsi"/>
          <w:sz w:val="22"/>
          <w:szCs w:val="22"/>
        </w:rPr>
        <w:t xml:space="preserve"> prazo de validade;</w:t>
      </w:r>
    </w:p>
    <w:p w14:paraId="2B33E829"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a</w:t>
      </w:r>
      <w:proofErr w:type="gramEnd"/>
      <w:r w:rsidRPr="002E2C35">
        <w:rPr>
          <w:rFonts w:asciiTheme="minorHAnsi" w:hAnsiTheme="minorHAnsi" w:cstheme="minorHAnsi"/>
          <w:sz w:val="22"/>
          <w:szCs w:val="22"/>
        </w:rPr>
        <w:t xml:space="preserve"> data da emissão; </w:t>
      </w:r>
    </w:p>
    <w:p w14:paraId="015E30C9"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os</w:t>
      </w:r>
      <w:proofErr w:type="gramEnd"/>
      <w:r w:rsidRPr="002E2C35">
        <w:rPr>
          <w:rFonts w:asciiTheme="minorHAnsi" w:hAnsiTheme="minorHAnsi" w:cstheme="minorHAnsi"/>
          <w:sz w:val="22"/>
          <w:szCs w:val="22"/>
        </w:rPr>
        <w:t xml:space="preserve"> dados do contrato e do órgão contratante; </w:t>
      </w:r>
    </w:p>
    <w:p w14:paraId="158231DD"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o</w:t>
      </w:r>
      <w:proofErr w:type="gramEnd"/>
      <w:r w:rsidRPr="002E2C35">
        <w:rPr>
          <w:rFonts w:asciiTheme="minorHAnsi" w:hAnsiTheme="minorHAnsi" w:cstheme="minorHAnsi"/>
          <w:sz w:val="22"/>
          <w:szCs w:val="22"/>
        </w:rPr>
        <w:t xml:space="preserve"> período respectivo de execução do contrato; </w:t>
      </w:r>
    </w:p>
    <w:p w14:paraId="3EBFB085"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o</w:t>
      </w:r>
      <w:proofErr w:type="gramEnd"/>
      <w:r w:rsidRPr="002E2C35">
        <w:rPr>
          <w:rFonts w:asciiTheme="minorHAnsi" w:hAnsiTheme="minorHAnsi" w:cstheme="minorHAnsi"/>
          <w:sz w:val="22"/>
          <w:szCs w:val="22"/>
        </w:rPr>
        <w:t xml:space="preserve"> valor a pagar; e </w:t>
      </w:r>
    </w:p>
    <w:p w14:paraId="5AE3BD5D" w14:textId="77777777" w:rsidR="002E2C35" w:rsidRPr="002E2C35" w:rsidRDefault="002E2C35" w:rsidP="002E2C35">
      <w:pPr>
        <w:numPr>
          <w:ilvl w:val="2"/>
          <w:numId w:val="61"/>
        </w:numPr>
        <w:jc w:val="both"/>
        <w:rPr>
          <w:rFonts w:asciiTheme="minorHAnsi" w:hAnsiTheme="minorHAnsi" w:cstheme="minorHAnsi"/>
          <w:sz w:val="22"/>
          <w:szCs w:val="22"/>
        </w:rPr>
      </w:pPr>
      <w:proofErr w:type="gramStart"/>
      <w:r w:rsidRPr="002E2C35">
        <w:rPr>
          <w:rFonts w:asciiTheme="minorHAnsi" w:hAnsiTheme="minorHAnsi" w:cstheme="minorHAnsi"/>
          <w:sz w:val="22"/>
          <w:szCs w:val="22"/>
        </w:rPr>
        <w:t>eventual</w:t>
      </w:r>
      <w:proofErr w:type="gramEnd"/>
      <w:r w:rsidRPr="002E2C35">
        <w:rPr>
          <w:rFonts w:asciiTheme="minorHAnsi" w:hAnsiTheme="minorHAnsi" w:cstheme="minorHAnsi"/>
          <w:sz w:val="22"/>
          <w:szCs w:val="22"/>
        </w:rPr>
        <w:t xml:space="preserve"> destaque do valor de retenções tributárias cabíveis.</w:t>
      </w:r>
    </w:p>
    <w:p w14:paraId="6DE46F4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8CDB9D"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A nota fiscal ou instrumento de cobrança equivalente deverá ser obrigatoriamente acompanhado da comprovação das certidões de regularidade junto à Receita Federal do Brasil/Previdência, </w:t>
      </w:r>
      <w:r w:rsidRPr="002E2C35">
        <w:rPr>
          <w:rFonts w:asciiTheme="minorHAnsi" w:hAnsiTheme="minorHAnsi" w:cstheme="minorHAnsi"/>
          <w:sz w:val="22"/>
          <w:szCs w:val="22"/>
        </w:rPr>
        <w:lastRenderedPageBreak/>
        <w:t>Trabalhistas, FGTS, Estado (dívida ativa e tributos), Município (dívida ativa e tributos), nos termos do art. 68 da Lei nº 14.133, de 2021.</w:t>
      </w:r>
    </w:p>
    <w:p w14:paraId="09D20F7F"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Constatando-se situação de irregularidade do contratado, será providenciada sua notificação, por escrito, para que, no prazo de </w:t>
      </w:r>
      <w:proofErr w:type="gramStart"/>
      <w:r w:rsidRPr="002E2C35">
        <w:rPr>
          <w:rFonts w:asciiTheme="minorHAnsi" w:hAnsiTheme="minorHAnsi" w:cstheme="minorHAnsi"/>
          <w:sz w:val="22"/>
          <w:szCs w:val="22"/>
        </w:rPr>
        <w:t>5</w:t>
      </w:r>
      <w:proofErr w:type="gramEnd"/>
      <w:r w:rsidRPr="002E2C35">
        <w:rPr>
          <w:rFonts w:asciiTheme="minorHAnsi" w:hAnsiTheme="minorHAnsi" w:cstheme="minorHAnsi"/>
          <w:sz w:val="22"/>
          <w:szCs w:val="22"/>
        </w:rPr>
        <w:t xml:space="preserve"> (cinco) dias úteis, regularize sua situação ou, no mesmo prazo, apresente sua defesa. O prazo poderá ser prorrogado uma vez, por igual período, a critério do contratante.</w:t>
      </w:r>
    </w:p>
    <w:p w14:paraId="5AA93F8C"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9F7B17B"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Persistindo a irregularidade, o contratante deverá adotar as medidas necessárias à rescisão contratual nos autos do processo administrativo correspondente, assegurada ao contratado a ampla defesa. </w:t>
      </w:r>
    </w:p>
    <w:p w14:paraId="1E608A70"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Havendo a efetiva execução do objeto, os pagamentos serão realizados normalmente, até que se decida pela rescisão do contrato, caso o contratado não regularize sua situação fiscal.</w:t>
      </w:r>
    </w:p>
    <w:p w14:paraId="78AB9A7D"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pagamento será efetuado no prazo de até 30 (trinta) dias contados da finalização da liquidação da despesa, conforme item anterior.</w:t>
      </w:r>
    </w:p>
    <w:p w14:paraId="6A52A944"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 xml:space="preserve">O pagamento será realizado por meio de ordem bancária, para crédito em banco, agência e conta </w:t>
      </w:r>
      <w:proofErr w:type="gramStart"/>
      <w:r w:rsidRPr="002E2C35">
        <w:rPr>
          <w:rFonts w:asciiTheme="minorHAnsi" w:hAnsiTheme="minorHAnsi" w:cstheme="minorHAnsi"/>
          <w:sz w:val="22"/>
          <w:szCs w:val="22"/>
        </w:rPr>
        <w:t>corrente indicados pelo contratado</w:t>
      </w:r>
      <w:proofErr w:type="gramEnd"/>
      <w:r w:rsidRPr="002E2C35">
        <w:rPr>
          <w:rFonts w:asciiTheme="minorHAnsi" w:hAnsiTheme="minorHAnsi" w:cstheme="minorHAnsi"/>
          <w:sz w:val="22"/>
          <w:szCs w:val="22"/>
        </w:rPr>
        <w:t>.</w:t>
      </w:r>
    </w:p>
    <w:p w14:paraId="00347949"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Será considerada data do pagamento o dia em que constar como emitida a ordem bancária para pagamento.</w:t>
      </w:r>
    </w:p>
    <w:p w14:paraId="781DA85A" w14:textId="77777777" w:rsidR="002E2C35" w:rsidRPr="002E2C35" w:rsidRDefault="002E2C35" w:rsidP="002E2C35">
      <w:pPr>
        <w:numPr>
          <w:ilvl w:val="1"/>
          <w:numId w:val="61"/>
        </w:numPr>
        <w:jc w:val="both"/>
        <w:rPr>
          <w:rFonts w:asciiTheme="minorHAnsi" w:hAnsiTheme="minorHAnsi" w:cstheme="minorHAnsi"/>
        </w:rPr>
      </w:pPr>
      <w:r w:rsidRPr="002E2C35">
        <w:rPr>
          <w:rFonts w:asciiTheme="minorHAnsi" w:hAnsiTheme="minorHAnsi" w:cstheme="minorHAnsi"/>
          <w:sz w:val="22"/>
          <w:szCs w:val="22"/>
        </w:rPr>
        <w:t>Quando do pagamento, será efetuada a retenção tributária prevista na legislação aplicável.</w:t>
      </w:r>
    </w:p>
    <w:p w14:paraId="24D085CD" w14:textId="77777777" w:rsidR="002E2C35" w:rsidRPr="002E2C35" w:rsidRDefault="002E2C35" w:rsidP="002E2C35">
      <w:pPr>
        <w:numPr>
          <w:ilvl w:val="2"/>
          <w:numId w:val="61"/>
        </w:numPr>
        <w:jc w:val="both"/>
        <w:rPr>
          <w:rFonts w:asciiTheme="minorHAnsi" w:hAnsiTheme="minorHAnsi" w:cstheme="minorHAnsi"/>
          <w:sz w:val="22"/>
          <w:szCs w:val="22"/>
        </w:rPr>
      </w:pPr>
      <w:r w:rsidRPr="002E2C35">
        <w:rPr>
          <w:rFonts w:asciiTheme="minorHAnsi" w:hAnsiTheme="minorHAnsi" w:cstheme="minorHAnsi"/>
          <w:sz w:val="22"/>
          <w:szCs w:val="22"/>
        </w:rPr>
        <w:t>Independentemente do percentual de tributo inserido na planilha, quando houver, serão retidos na fonte, quando da realização do pagamento, os percentuais estabelecidos na legislação vigente.</w:t>
      </w:r>
    </w:p>
    <w:p w14:paraId="6EA9CA22" w14:textId="77777777" w:rsidR="002E2C35" w:rsidRPr="002E2C35" w:rsidRDefault="002E2C35" w:rsidP="002E2C35">
      <w:pPr>
        <w:numPr>
          <w:ilvl w:val="1"/>
          <w:numId w:val="61"/>
        </w:numPr>
        <w:pBdr>
          <w:top w:val="nil"/>
          <w:left w:val="nil"/>
          <w:bottom w:val="nil"/>
          <w:right w:val="nil"/>
          <w:between w:val="nil"/>
        </w:pBdr>
        <w:ind w:left="1133" w:hanging="283"/>
        <w:jc w:val="both"/>
        <w:rPr>
          <w:rFonts w:asciiTheme="minorHAnsi" w:hAnsiTheme="minorHAnsi" w:cstheme="minorHAnsi"/>
        </w:rPr>
      </w:pPr>
      <w:r w:rsidRPr="002E2C35">
        <w:rPr>
          <w:rFonts w:asciiTheme="minorHAnsi" w:hAnsiTheme="minorHAnsi" w:cstheme="minorHAnsi"/>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BC7131" w14:textId="77777777" w:rsidR="002E2C35" w:rsidRPr="002E2C35" w:rsidRDefault="002E2C35" w:rsidP="002E2C35">
      <w:pPr>
        <w:ind w:firstLine="566"/>
        <w:jc w:val="both"/>
        <w:rPr>
          <w:rFonts w:asciiTheme="minorHAnsi" w:hAnsiTheme="minorHAnsi" w:cstheme="minorHAnsi"/>
          <w:sz w:val="22"/>
          <w:szCs w:val="22"/>
        </w:rPr>
      </w:pPr>
      <w:r w:rsidRPr="002E2C35">
        <w:rPr>
          <w:rFonts w:asciiTheme="minorHAnsi" w:hAnsiTheme="minorHAnsi" w:cstheme="minorHAnsi"/>
          <w:sz w:val="22"/>
          <w:szCs w:val="22"/>
        </w:rPr>
        <w:t xml:space="preserve"> </w:t>
      </w:r>
    </w:p>
    <w:p w14:paraId="124F1B94" w14:textId="3FE90858" w:rsidR="002E2C35" w:rsidRPr="002E2C35" w:rsidRDefault="00237E32" w:rsidP="002E2C35">
      <w:pPr>
        <w:keepLines/>
        <w:ind w:firstLine="566"/>
        <w:jc w:val="right"/>
        <w:rPr>
          <w:rFonts w:asciiTheme="minorHAnsi" w:hAnsiTheme="minorHAnsi" w:cstheme="minorHAnsi"/>
          <w:sz w:val="22"/>
          <w:szCs w:val="22"/>
        </w:rPr>
      </w:pPr>
      <w:r>
        <w:rPr>
          <w:rFonts w:asciiTheme="minorHAnsi" w:hAnsiTheme="minorHAnsi" w:cstheme="minorHAnsi"/>
          <w:sz w:val="22"/>
          <w:szCs w:val="22"/>
        </w:rPr>
        <w:t xml:space="preserve">Ribamar </w:t>
      </w:r>
      <w:proofErr w:type="spellStart"/>
      <w:r>
        <w:rPr>
          <w:rFonts w:asciiTheme="minorHAnsi" w:hAnsiTheme="minorHAnsi" w:cstheme="minorHAnsi"/>
          <w:sz w:val="22"/>
          <w:szCs w:val="22"/>
        </w:rPr>
        <w:t>Fiquene</w:t>
      </w:r>
      <w:proofErr w:type="spellEnd"/>
      <w:r>
        <w:rPr>
          <w:rFonts w:asciiTheme="minorHAnsi" w:hAnsiTheme="minorHAnsi" w:cstheme="minorHAnsi"/>
          <w:sz w:val="22"/>
          <w:szCs w:val="22"/>
        </w:rPr>
        <w:t xml:space="preserve"> - MA, 28</w:t>
      </w:r>
      <w:r w:rsidR="002E2C35" w:rsidRPr="002E2C35">
        <w:rPr>
          <w:rFonts w:asciiTheme="minorHAnsi" w:hAnsiTheme="minorHAnsi" w:cstheme="minorHAnsi"/>
          <w:sz w:val="22"/>
          <w:szCs w:val="22"/>
        </w:rPr>
        <w:t xml:space="preserve"> de janeiro de </w:t>
      </w:r>
      <w:proofErr w:type="gramStart"/>
      <w:r w:rsidR="002E2C35" w:rsidRPr="002E2C35">
        <w:rPr>
          <w:rFonts w:asciiTheme="minorHAnsi" w:hAnsiTheme="minorHAnsi" w:cstheme="minorHAnsi"/>
          <w:sz w:val="22"/>
          <w:szCs w:val="22"/>
        </w:rPr>
        <w:t>2025</w:t>
      </w:r>
      <w:proofErr w:type="gramEnd"/>
    </w:p>
    <w:p w14:paraId="7FE1A7C6" w14:textId="77777777" w:rsidR="002E2C35" w:rsidRPr="002E2C35" w:rsidRDefault="002E2C35" w:rsidP="002E2C35">
      <w:pPr>
        <w:keepLines/>
        <w:ind w:firstLine="566"/>
        <w:jc w:val="both"/>
        <w:rPr>
          <w:rFonts w:asciiTheme="minorHAnsi" w:hAnsiTheme="minorHAnsi" w:cstheme="minorHAnsi"/>
          <w:sz w:val="22"/>
          <w:szCs w:val="22"/>
        </w:rPr>
      </w:pPr>
    </w:p>
    <w:p w14:paraId="0EEE51D1" w14:textId="77777777" w:rsidR="002E2C35" w:rsidRPr="00237E32" w:rsidRDefault="002E2C35" w:rsidP="002E2C35">
      <w:pPr>
        <w:keepLines/>
        <w:jc w:val="center"/>
        <w:rPr>
          <w:rFonts w:asciiTheme="minorHAnsi" w:hAnsiTheme="minorHAnsi" w:cstheme="minorHAnsi"/>
          <w:sz w:val="22"/>
          <w:szCs w:val="22"/>
        </w:rPr>
      </w:pPr>
      <w:r w:rsidRPr="002E2C35">
        <w:rPr>
          <w:rFonts w:asciiTheme="minorHAnsi" w:hAnsiTheme="minorHAnsi" w:cstheme="minorHAnsi"/>
        </w:rPr>
        <w:br/>
      </w:r>
      <w:r w:rsidRPr="002E2C35">
        <w:rPr>
          <w:rFonts w:asciiTheme="minorHAnsi" w:hAnsiTheme="minorHAnsi" w:cstheme="minorHAnsi"/>
        </w:rPr>
        <w:br/>
      </w:r>
      <w:r w:rsidRPr="002E2C35">
        <w:rPr>
          <w:rFonts w:asciiTheme="minorHAnsi" w:hAnsiTheme="minorHAnsi" w:cstheme="minorHAnsi"/>
          <w:sz w:val="22"/>
          <w:szCs w:val="22"/>
        </w:rPr>
        <w:t>________________________________________</w:t>
      </w:r>
      <w:r w:rsidRPr="002E2C35">
        <w:rPr>
          <w:rFonts w:asciiTheme="minorHAnsi" w:hAnsiTheme="minorHAnsi" w:cstheme="minorHAnsi"/>
        </w:rPr>
        <w:br/>
      </w:r>
      <w:r w:rsidRPr="00237E32">
        <w:rPr>
          <w:rFonts w:asciiTheme="minorHAnsi" w:hAnsiTheme="minorHAnsi" w:cstheme="minorHAnsi"/>
          <w:sz w:val="22"/>
          <w:szCs w:val="22"/>
          <w:highlight w:val="yellow"/>
        </w:rPr>
        <w:t>Raimundo Alves Dos Santos</w:t>
      </w:r>
      <w:r w:rsidRPr="00237E32">
        <w:rPr>
          <w:rFonts w:asciiTheme="minorHAnsi" w:hAnsiTheme="minorHAnsi" w:cstheme="minorHAnsi"/>
        </w:rPr>
        <w:br/>
      </w:r>
      <w:r w:rsidRPr="00237E32">
        <w:rPr>
          <w:rFonts w:asciiTheme="minorHAnsi" w:hAnsiTheme="minorHAnsi" w:cstheme="minorHAnsi"/>
          <w:sz w:val="22"/>
          <w:szCs w:val="22"/>
        </w:rPr>
        <w:t>Secretário Municipal de Infraestrutura</w:t>
      </w:r>
      <w:r w:rsidRPr="00237E32">
        <w:rPr>
          <w:rFonts w:asciiTheme="minorHAnsi" w:hAnsiTheme="minorHAnsi" w:cstheme="minorHAnsi"/>
        </w:rPr>
        <w:br/>
      </w:r>
      <w:r w:rsidRPr="00237E32">
        <w:rPr>
          <w:rFonts w:asciiTheme="minorHAnsi" w:hAnsiTheme="minorHAnsi" w:cstheme="minorHAnsi"/>
          <w:sz w:val="22"/>
          <w:szCs w:val="22"/>
        </w:rPr>
        <w:t>011/2025</w:t>
      </w:r>
    </w:p>
    <w:p w14:paraId="67C56E34" w14:textId="77777777" w:rsidR="002E2C35" w:rsidRPr="00237E32" w:rsidRDefault="002E2C35" w:rsidP="002E2C35">
      <w:pPr>
        <w:keepLines/>
        <w:rPr>
          <w:rFonts w:asciiTheme="minorHAnsi" w:hAnsiTheme="minorHAnsi" w:cstheme="minorHAnsi"/>
          <w:sz w:val="22"/>
          <w:szCs w:val="22"/>
        </w:rPr>
      </w:pPr>
    </w:p>
    <w:p w14:paraId="30172B74" w14:textId="77777777" w:rsidR="000E6A5A" w:rsidRPr="002E2C35" w:rsidRDefault="000E6A5A" w:rsidP="000E6A5A">
      <w:pPr>
        <w:spacing w:line="276" w:lineRule="auto"/>
        <w:ind w:right="-1"/>
        <w:jc w:val="both"/>
        <w:rPr>
          <w:rFonts w:asciiTheme="minorHAnsi" w:hAnsiTheme="minorHAnsi" w:cstheme="minorHAnsi"/>
          <w:sz w:val="20"/>
          <w:szCs w:val="20"/>
        </w:rPr>
      </w:pPr>
    </w:p>
    <w:p w14:paraId="03EAD849" w14:textId="77777777" w:rsidR="000E6A5A" w:rsidRPr="002E2C35" w:rsidRDefault="000E6A5A" w:rsidP="000E6A5A">
      <w:pPr>
        <w:autoSpaceDE w:val="0"/>
        <w:autoSpaceDN w:val="0"/>
        <w:adjustRightInd w:val="0"/>
        <w:spacing w:line="276" w:lineRule="auto"/>
        <w:ind w:left="-142" w:right="-1"/>
        <w:jc w:val="both"/>
        <w:rPr>
          <w:rFonts w:asciiTheme="minorHAnsi" w:hAnsiTheme="minorHAnsi" w:cstheme="minorHAnsi"/>
          <w:bCs/>
          <w:sz w:val="20"/>
          <w:szCs w:val="20"/>
          <w:highlight w:val="yellow"/>
        </w:rPr>
      </w:pPr>
    </w:p>
    <w:p w14:paraId="2EFD5334" w14:textId="77777777" w:rsidR="000E6A5A" w:rsidRPr="002E2C35" w:rsidRDefault="000E6A5A" w:rsidP="00F04C02">
      <w:pPr>
        <w:rPr>
          <w:rFonts w:asciiTheme="minorHAnsi" w:hAnsiTheme="minorHAnsi" w:cstheme="minorHAnsi"/>
          <w:b/>
          <w:color w:val="000000"/>
          <w:sz w:val="20"/>
          <w:szCs w:val="20"/>
          <w:highlight w:val="yellow"/>
        </w:rPr>
      </w:pPr>
    </w:p>
    <w:tbl>
      <w:tblPr>
        <w:tblStyle w:val="Tabelacomgrade"/>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0E6A5A" w:rsidRPr="002E2C35" w14:paraId="592A5532" w14:textId="77777777" w:rsidTr="00D663A9">
        <w:trPr>
          <w:jc w:val="center"/>
        </w:trPr>
        <w:tc>
          <w:tcPr>
            <w:tcW w:w="4957" w:type="dxa"/>
          </w:tcPr>
          <w:p w14:paraId="03C0793B" w14:textId="77777777" w:rsidR="000E6A5A" w:rsidRPr="002E2C35" w:rsidRDefault="000E6A5A" w:rsidP="00D663A9">
            <w:pPr>
              <w:shd w:val="clear" w:color="auto" w:fill="FFFFFF"/>
              <w:jc w:val="center"/>
              <w:rPr>
                <w:rFonts w:asciiTheme="minorHAnsi" w:hAnsiTheme="minorHAnsi" w:cstheme="minorHAnsi"/>
                <w:bCs/>
                <w:sz w:val="20"/>
                <w:szCs w:val="20"/>
                <w:highlight w:val="yellow"/>
              </w:rPr>
            </w:pPr>
          </w:p>
          <w:p w14:paraId="77155DC3"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648F85A8"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45DC087B"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5C9664D6"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7B5BC781"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57E8039D"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696E44E6"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7107D819"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0E20F329"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7549512E" w14:textId="77777777" w:rsidR="00BF4167" w:rsidRPr="002E2C35" w:rsidRDefault="00BF4167" w:rsidP="00D663A9">
            <w:pPr>
              <w:shd w:val="clear" w:color="auto" w:fill="FFFFFF"/>
              <w:jc w:val="center"/>
              <w:rPr>
                <w:rFonts w:asciiTheme="minorHAnsi" w:hAnsiTheme="minorHAnsi" w:cstheme="minorHAnsi"/>
                <w:bCs/>
                <w:sz w:val="20"/>
                <w:szCs w:val="20"/>
                <w:highlight w:val="yellow"/>
              </w:rPr>
            </w:pPr>
          </w:p>
          <w:p w14:paraId="25410249" w14:textId="77777777" w:rsidR="00BF4167" w:rsidRDefault="00BF4167" w:rsidP="00D663A9">
            <w:pPr>
              <w:shd w:val="clear" w:color="auto" w:fill="FFFFFF"/>
              <w:jc w:val="center"/>
              <w:rPr>
                <w:rFonts w:asciiTheme="minorHAnsi" w:hAnsiTheme="minorHAnsi" w:cstheme="minorHAnsi"/>
                <w:bCs/>
                <w:sz w:val="20"/>
                <w:szCs w:val="20"/>
                <w:highlight w:val="yellow"/>
              </w:rPr>
            </w:pPr>
          </w:p>
          <w:p w14:paraId="4A017C0B"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36007D73"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4BD97B3F"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7159EAE3"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2194FFDA"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6C280B8F"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57506416"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421C72A3"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5866BE77"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78A5C09B"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09DAF14C"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2F67B52C"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389E142E"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2378EF38"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717E0E42"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0BF5EECB"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74D69C1D"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682FF17B"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124FD9B9" w14:textId="77777777" w:rsidR="00C059D4" w:rsidRDefault="00C059D4" w:rsidP="00D663A9">
            <w:pPr>
              <w:shd w:val="clear" w:color="auto" w:fill="FFFFFF"/>
              <w:jc w:val="center"/>
              <w:rPr>
                <w:rFonts w:asciiTheme="minorHAnsi" w:hAnsiTheme="minorHAnsi" w:cstheme="minorHAnsi"/>
                <w:bCs/>
                <w:sz w:val="20"/>
                <w:szCs w:val="20"/>
                <w:highlight w:val="yellow"/>
              </w:rPr>
            </w:pPr>
          </w:p>
          <w:p w14:paraId="476DC955" w14:textId="77777777" w:rsidR="00C059D4" w:rsidRPr="002E2C35" w:rsidRDefault="00C059D4" w:rsidP="00D663A9">
            <w:pPr>
              <w:shd w:val="clear" w:color="auto" w:fill="FFFFFF"/>
              <w:jc w:val="center"/>
              <w:rPr>
                <w:rFonts w:asciiTheme="minorHAnsi" w:hAnsiTheme="minorHAnsi" w:cstheme="minorHAnsi"/>
                <w:bCs/>
                <w:sz w:val="20"/>
                <w:szCs w:val="20"/>
                <w:highlight w:val="yellow"/>
              </w:rPr>
            </w:pPr>
          </w:p>
        </w:tc>
        <w:tc>
          <w:tcPr>
            <w:tcW w:w="4677" w:type="dxa"/>
          </w:tcPr>
          <w:p w14:paraId="59D19ABE" w14:textId="77777777" w:rsidR="000E6A5A" w:rsidRPr="002E2C35" w:rsidRDefault="000E6A5A" w:rsidP="00D663A9">
            <w:pPr>
              <w:autoSpaceDE w:val="0"/>
              <w:autoSpaceDN w:val="0"/>
              <w:adjustRightInd w:val="0"/>
              <w:jc w:val="center"/>
              <w:rPr>
                <w:rFonts w:asciiTheme="minorHAnsi" w:hAnsiTheme="minorHAnsi" w:cstheme="minorHAnsi"/>
                <w:bCs/>
                <w:sz w:val="20"/>
                <w:szCs w:val="20"/>
              </w:rPr>
            </w:pPr>
          </w:p>
        </w:tc>
      </w:tr>
    </w:tbl>
    <w:p w14:paraId="1B863ACD" w14:textId="77777777" w:rsidR="00246D0D" w:rsidRDefault="00246D0D" w:rsidP="00F04C02">
      <w:pPr>
        <w:pStyle w:val="Corpodetexto"/>
        <w:rPr>
          <w:rFonts w:asciiTheme="minorHAnsi" w:hAnsiTheme="minorHAnsi" w:cstheme="minorHAnsi"/>
          <w:sz w:val="20"/>
        </w:rPr>
      </w:pPr>
    </w:p>
    <w:p w14:paraId="65DFB243" w14:textId="77777777" w:rsidR="002B4B88" w:rsidRDefault="002B4B88" w:rsidP="00F04C02">
      <w:pPr>
        <w:pStyle w:val="Corpodetexto"/>
        <w:rPr>
          <w:rFonts w:asciiTheme="minorHAnsi" w:hAnsiTheme="minorHAnsi" w:cstheme="minorHAnsi"/>
          <w:sz w:val="20"/>
        </w:rPr>
      </w:pPr>
    </w:p>
    <w:p w14:paraId="51C6ADCC" w14:textId="77777777" w:rsidR="002B4B88" w:rsidRDefault="002B4B88" w:rsidP="00F04C02">
      <w:pPr>
        <w:pStyle w:val="Corpodetexto"/>
        <w:rPr>
          <w:rFonts w:asciiTheme="minorHAnsi" w:hAnsiTheme="minorHAnsi" w:cstheme="minorHAnsi"/>
          <w:sz w:val="20"/>
        </w:rPr>
      </w:pPr>
    </w:p>
    <w:p w14:paraId="4E0655CF" w14:textId="77777777" w:rsidR="002B4B88" w:rsidRDefault="002B4B88" w:rsidP="00F04C02">
      <w:pPr>
        <w:pStyle w:val="Corpodetexto"/>
        <w:rPr>
          <w:rFonts w:asciiTheme="minorHAnsi" w:hAnsiTheme="minorHAnsi" w:cstheme="minorHAnsi"/>
          <w:sz w:val="20"/>
        </w:rPr>
      </w:pPr>
    </w:p>
    <w:p w14:paraId="6416B2D9" w14:textId="77777777" w:rsidR="002B4B88" w:rsidRDefault="002B4B88" w:rsidP="00F04C02">
      <w:pPr>
        <w:pStyle w:val="Corpodetexto"/>
        <w:rPr>
          <w:rFonts w:asciiTheme="minorHAnsi" w:hAnsiTheme="minorHAnsi" w:cstheme="minorHAnsi"/>
          <w:sz w:val="20"/>
        </w:rPr>
      </w:pPr>
    </w:p>
    <w:p w14:paraId="55D82811" w14:textId="77777777" w:rsidR="002B4B88" w:rsidRDefault="002B4B88" w:rsidP="00F04C02">
      <w:pPr>
        <w:pStyle w:val="Corpodetexto"/>
        <w:rPr>
          <w:rFonts w:asciiTheme="minorHAnsi" w:hAnsiTheme="minorHAnsi" w:cstheme="minorHAnsi"/>
          <w:sz w:val="20"/>
        </w:rPr>
      </w:pPr>
    </w:p>
    <w:p w14:paraId="6085E9F8" w14:textId="77777777" w:rsidR="002B4B88" w:rsidRDefault="002B4B88" w:rsidP="00F04C02">
      <w:pPr>
        <w:pStyle w:val="Corpodetexto"/>
        <w:rPr>
          <w:rFonts w:asciiTheme="minorHAnsi" w:hAnsiTheme="minorHAnsi" w:cstheme="minorHAnsi"/>
          <w:sz w:val="20"/>
        </w:rPr>
      </w:pPr>
    </w:p>
    <w:p w14:paraId="0C6DA81D" w14:textId="77777777" w:rsidR="002B4B88" w:rsidRDefault="002B4B88" w:rsidP="00F04C02">
      <w:pPr>
        <w:pStyle w:val="Corpodetexto"/>
        <w:rPr>
          <w:rFonts w:asciiTheme="minorHAnsi" w:hAnsiTheme="minorHAnsi" w:cstheme="minorHAnsi"/>
          <w:sz w:val="20"/>
        </w:rPr>
      </w:pPr>
    </w:p>
    <w:p w14:paraId="65D70BEB" w14:textId="77777777" w:rsidR="002B4B88" w:rsidRDefault="002B4B88" w:rsidP="00F04C02">
      <w:pPr>
        <w:pStyle w:val="Corpodetexto"/>
        <w:rPr>
          <w:rFonts w:asciiTheme="minorHAnsi" w:hAnsiTheme="minorHAnsi" w:cstheme="minorHAnsi"/>
          <w:sz w:val="20"/>
        </w:rPr>
      </w:pPr>
    </w:p>
    <w:p w14:paraId="05F116BC" w14:textId="77777777" w:rsidR="002B4B88" w:rsidRPr="002E2C35" w:rsidRDefault="002B4B88" w:rsidP="00F04C02">
      <w:pPr>
        <w:pStyle w:val="Corpodetexto"/>
        <w:rPr>
          <w:rFonts w:asciiTheme="minorHAnsi" w:hAnsiTheme="minorHAnsi" w:cstheme="minorHAnsi"/>
          <w:sz w:val="20"/>
        </w:rPr>
      </w:pPr>
    </w:p>
    <w:p w14:paraId="04E6D4FC" w14:textId="6D9CEB61" w:rsidR="005D1750" w:rsidRPr="002B4B88" w:rsidRDefault="00BB1CBC" w:rsidP="005D1750">
      <w:pPr>
        <w:spacing w:line="276" w:lineRule="auto"/>
        <w:jc w:val="center"/>
        <w:rPr>
          <w:rFonts w:asciiTheme="minorHAnsi" w:hAnsiTheme="minorHAnsi" w:cstheme="minorHAnsi"/>
          <w:b/>
          <w:bCs/>
          <w:sz w:val="22"/>
          <w:szCs w:val="22"/>
        </w:rPr>
      </w:pPr>
      <w:r w:rsidRPr="002B4B88">
        <w:rPr>
          <w:rFonts w:asciiTheme="minorHAnsi" w:hAnsiTheme="minorHAnsi" w:cstheme="minorHAnsi"/>
          <w:b/>
          <w:bCs/>
          <w:sz w:val="22"/>
          <w:szCs w:val="22"/>
        </w:rPr>
        <w:t>APÊNDICE I DO TERMO DE REFERÊNCIA</w:t>
      </w:r>
    </w:p>
    <w:p w14:paraId="16ABE23A" w14:textId="77777777" w:rsidR="00B35BEF" w:rsidRPr="002B4B88" w:rsidRDefault="00B35BEF" w:rsidP="00B35BEF">
      <w:pPr>
        <w:jc w:val="center"/>
        <w:rPr>
          <w:rFonts w:asciiTheme="minorHAnsi" w:hAnsiTheme="minorHAnsi" w:cstheme="minorHAnsi"/>
          <w:b/>
          <w:sz w:val="22"/>
          <w:szCs w:val="22"/>
        </w:rPr>
      </w:pPr>
      <w:r w:rsidRPr="002B4B88">
        <w:rPr>
          <w:rFonts w:asciiTheme="minorHAnsi" w:hAnsiTheme="minorHAnsi" w:cstheme="minorHAnsi"/>
          <w:b/>
          <w:sz w:val="22"/>
          <w:szCs w:val="22"/>
        </w:rPr>
        <w:t>ESTUDO TÉCNICO PRELIMINAR</w:t>
      </w:r>
    </w:p>
    <w:p w14:paraId="716ABD0F" w14:textId="77777777" w:rsidR="00B35BEF" w:rsidRDefault="00B35BEF" w:rsidP="00B35BEF">
      <w:pPr>
        <w:jc w:val="both"/>
        <w:rPr>
          <w:rFonts w:asciiTheme="minorHAnsi" w:hAnsiTheme="minorHAnsi" w:cstheme="minorHAnsi"/>
          <w:b/>
          <w:sz w:val="20"/>
          <w:szCs w:val="20"/>
        </w:rPr>
      </w:pPr>
    </w:p>
    <w:p w14:paraId="1CD11131" w14:textId="77777777" w:rsidR="00C059D4" w:rsidRDefault="00C059D4" w:rsidP="00C059D4">
      <w:pPr>
        <w:pStyle w:val="paragraph"/>
        <w:shd w:val="clear" w:color="auto" w:fill="B7B7B7"/>
        <w:spacing w:before="0" w:beforeAutospacing="0" w:after="0" w:afterAutospacing="0"/>
        <w:ind w:left="-990" w:right="2550" w:firstLine="420"/>
        <w:jc w:val="both"/>
        <w:textAlignment w:val="baseline"/>
        <w:rPr>
          <w:rFonts w:ascii="Segoe UI" w:hAnsi="Segoe UI" w:cs="Segoe UI"/>
          <w:sz w:val="18"/>
          <w:szCs w:val="18"/>
        </w:rPr>
      </w:pPr>
      <w:r>
        <w:rPr>
          <w:rStyle w:val="eop"/>
          <w:rFonts w:ascii="Calibri" w:hAnsi="Calibri" w:cs="Calibri"/>
          <w:sz w:val="18"/>
          <w:szCs w:val="18"/>
        </w:rPr>
        <w:t> </w:t>
      </w:r>
    </w:p>
    <w:p w14:paraId="1B8D33EF" w14:textId="77777777" w:rsidR="00C059D4" w:rsidRDefault="00C059D4" w:rsidP="00C059D4">
      <w:pPr>
        <w:pStyle w:val="paragraph"/>
        <w:shd w:val="clear" w:color="auto" w:fill="B7B7B7"/>
        <w:spacing w:before="0" w:beforeAutospacing="0" w:after="0" w:afterAutospacing="0"/>
        <w:ind w:left="-990" w:right="2550" w:firstLine="420"/>
        <w:jc w:val="both"/>
        <w:textAlignment w:val="baseline"/>
        <w:rPr>
          <w:rFonts w:ascii="Segoe UI" w:hAnsi="Segoe UI" w:cs="Segoe UI"/>
          <w:sz w:val="18"/>
          <w:szCs w:val="18"/>
        </w:rPr>
      </w:pPr>
      <w:r>
        <w:rPr>
          <w:rStyle w:val="normaltextrun"/>
          <w:rFonts w:ascii="Calibri" w:hAnsi="Calibri" w:cs="Calibri"/>
          <w:b/>
          <w:bCs/>
          <w:sz w:val="36"/>
          <w:szCs w:val="36"/>
        </w:rPr>
        <w:t>ESTUDO TÉCNICO PRELIMINAR - ETP</w:t>
      </w:r>
      <w:r>
        <w:rPr>
          <w:rStyle w:val="eop"/>
          <w:rFonts w:ascii="Calibri" w:hAnsi="Calibri" w:cs="Calibri"/>
          <w:sz w:val="36"/>
          <w:szCs w:val="36"/>
        </w:rPr>
        <w:t> </w:t>
      </w:r>
    </w:p>
    <w:p w14:paraId="130E14F8" w14:textId="77777777" w:rsidR="00C059D4" w:rsidRDefault="00C059D4" w:rsidP="00C059D4">
      <w:pPr>
        <w:pStyle w:val="paragraph"/>
        <w:shd w:val="clear" w:color="auto" w:fill="B7B7B7"/>
        <w:spacing w:before="0" w:beforeAutospacing="0" w:after="0" w:afterAutospacing="0"/>
        <w:ind w:left="-990" w:right="2550"/>
        <w:jc w:val="both"/>
        <w:textAlignment w:val="baseline"/>
        <w:rPr>
          <w:rFonts w:ascii="Segoe UI" w:hAnsi="Segoe UI" w:cs="Segoe UI"/>
          <w:sz w:val="18"/>
          <w:szCs w:val="18"/>
        </w:rPr>
      </w:pPr>
      <w:r>
        <w:rPr>
          <w:rStyle w:val="eop"/>
          <w:rFonts w:ascii="Calibri" w:hAnsi="Calibri" w:cs="Calibri"/>
          <w:sz w:val="18"/>
          <w:szCs w:val="18"/>
        </w:rPr>
        <w:t> </w:t>
      </w:r>
    </w:p>
    <w:p w14:paraId="1E4729F7"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
        <w:gridCol w:w="8527"/>
      </w:tblGrid>
      <w:tr w:rsidR="00C059D4" w14:paraId="0886AE39" w14:textId="77777777" w:rsidTr="00C059D4">
        <w:trPr>
          <w:trHeight w:val="300"/>
        </w:trPr>
        <w:tc>
          <w:tcPr>
            <w:tcW w:w="1170" w:type="dxa"/>
            <w:tcBorders>
              <w:top w:val="single" w:sz="6" w:space="0" w:color="EFEFEF"/>
              <w:left w:val="single" w:sz="6" w:space="0" w:color="EFEFEF"/>
              <w:bottom w:val="single" w:sz="6" w:space="0" w:color="EFEFEF"/>
              <w:right w:val="nil"/>
            </w:tcBorders>
            <w:shd w:val="clear" w:color="auto" w:fill="CCCCCC"/>
            <w:vAlign w:val="center"/>
            <w:hideMark/>
          </w:tcPr>
          <w:p w14:paraId="2B21A13A" w14:textId="77777777" w:rsidR="00C059D4" w:rsidRDefault="00C059D4" w:rsidP="00C059D4">
            <w:pPr>
              <w:pStyle w:val="paragraph"/>
              <w:spacing w:before="0" w:beforeAutospacing="0" w:after="0" w:afterAutospacing="0"/>
              <w:textAlignment w:val="baseline"/>
            </w:pPr>
            <w:r>
              <w:rPr>
                <w:rStyle w:val="eop"/>
                <w:rFonts w:ascii="Calibri" w:hAnsi="Calibri" w:cs="Calibri"/>
                <w:sz w:val="22"/>
                <w:szCs w:val="22"/>
              </w:rPr>
              <w:t> </w:t>
            </w:r>
          </w:p>
        </w:tc>
        <w:tc>
          <w:tcPr>
            <w:tcW w:w="8865" w:type="dxa"/>
            <w:tcBorders>
              <w:top w:val="nil"/>
              <w:left w:val="nil"/>
              <w:bottom w:val="nil"/>
              <w:right w:val="nil"/>
            </w:tcBorders>
            <w:shd w:val="clear" w:color="auto" w:fill="auto"/>
            <w:vAlign w:val="center"/>
            <w:hideMark/>
          </w:tcPr>
          <w:p w14:paraId="44330643" w14:textId="77777777" w:rsidR="00C059D4" w:rsidRDefault="00C059D4" w:rsidP="00C059D4">
            <w:pPr>
              <w:pStyle w:val="paragraph"/>
              <w:spacing w:before="0" w:beforeAutospacing="0" w:after="0" w:afterAutospacing="0"/>
              <w:textAlignment w:val="baseline"/>
            </w:pPr>
            <w:r>
              <w:rPr>
                <w:rStyle w:val="normaltextrun"/>
                <w:rFonts w:ascii="Calibri" w:hAnsi="Calibri" w:cs="Calibri"/>
                <w:b/>
                <w:bCs/>
                <w:sz w:val="22"/>
                <w:szCs w:val="22"/>
              </w:rPr>
              <w:t>Unidade Requisitante </w:t>
            </w:r>
            <w:r>
              <w:rPr>
                <w:rStyle w:val="eop"/>
                <w:rFonts w:ascii="Calibri" w:hAnsi="Calibri" w:cs="Calibri"/>
                <w:sz w:val="22"/>
                <w:szCs w:val="22"/>
              </w:rPr>
              <w:t> </w:t>
            </w:r>
          </w:p>
          <w:p w14:paraId="74840A29" w14:textId="77777777" w:rsidR="00C059D4" w:rsidRDefault="00C059D4" w:rsidP="00C059D4">
            <w:pPr>
              <w:pStyle w:val="paragraph"/>
              <w:spacing w:before="0" w:beforeAutospacing="0" w:after="0" w:afterAutospacing="0"/>
              <w:textAlignment w:val="baseline"/>
            </w:pPr>
            <w:r>
              <w:rPr>
                <w:rStyle w:val="normaltextrun"/>
                <w:rFonts w:ascii="Calibri" w:hAnsi="Calibri" w:cs="Calibri"/>
                <w:color w:val="000000"/>
                <w:sz w:val="22"/>
                <w:szCs w:val="22"/>
              </w:rPr>
              <w:t>Secretaria Municipal de Infraestrutura</w:t>
            </w:r>
            <w:r>
              <w:rPr>
                <w:rStyle w:val="eop"/>
                <w:rFonts w:ascii="Calibri" w:hAnsi="Calibri" w:cs="Calibri"/>
                <w:color w:val="000000"/>
                <w:sz w:val="22"/>
                <w:szCs w:val="22"/>
              </w:rPr>
              <w:t> </w:t>
            </w:r>
          </w:p>
        </w:tc>
      </w:tr>
      <w:tr w:rsidR="00C059D4" w14:paraId="39440DA9" w14:textId="77777777" w:rsidTr="00C059D4">
        <w:trPr>
          <w:trHeight w:val="300"/>
        </w:trPr>
        <w:tc>
          <w:tcPr>
            <w:tcW w:w="1170" w:type="dxa"/>
            <w:tcBorders>
              <w:top w:val="single" w:sz="6" w:space="0" w:color="EFEFEF"/>
              <w:left w:val="nil"/>
              <w:bottom w:val="single" w:sz="6" w:space="0" w:color="EFEFEF"/>
              <w:right w:val="nil"/>
            </w:tcBorders>
            <w:shd w:val="clear" w:color="auto" w:fill="auto"/>
            <w:hideMark/>
          </w:tcPr>
          <w:p w14:paraId="31D686C4"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c>
          <w:tcPr>
            <w:tcW w:w="8865" w:type="dxa"/>
            <w:tcBorders>
              <w:top w:val="nil"/>
              <w:left w:val="nil"/>
              <w:bottom w:val="nil"/>
              <w:right w:val="nil"/>
            </w:tcBorders>
            <w:shd w:val="clear" w:color="auto" w:fill="auto"/>
            <w:hideMark/>
          </w:tcPr>
          <w:p w14:paraId="0DFCE0AD"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r>
      <w:tr w:rsidR="00C059D4" w14:paraId="54AFCE22" w14:textId="77777777" w:rsidTr="00C059D4">
        <w:trPr>
          <w:trHeight w:val="300"/>
        </w:trPr>
        <w:tc>
          <w:tcPr>
            <w:tcW w:w="1170" w:type="dxa"/>
            <w:tcBorders>
              <w:top w:val="single" w:sz="6" w:space="0" w:color="EFEFEF"/>
              <w:left w:val="single" w:sz="6" w:space="0" w:color="EFEFEF"/>
              <w:bottom w:val="single" w:sz="6" w:space="0" w:color="EFEFEF"/>
              <w:right w:val="nil"/>
            </w:tcBorders>
            <w:shd w:val="clear" w:color="auto" w:fill="CCCCCC"/>
            <w:vAlign w:val="center"/>
            <w:hideMark/>
          </w:tcPr>
          <w:p w14:paraId="02CCEACF" w14:textId="77777777" w:rsidR="00C059D4" w:rsidRDefault="00C059D4" w:rsidP="00C059D4">
            <w:pPr>
              <w:pStyle w:val="paragraph"/>
              <w:spacing w:before="0" w:beforeAutospacing="0" w:after="0" w:afterAutospacing="0"/>
              <w:jc w:val="both"/>
              <w:textAlignment w:val="baseline"/>
            </w:pPr>
            <w:r>
              <w:rPr>
                <w:rStyle w:val="eop"/>
                <w:rFonts w:ascii="Calibri" w:hAnsi="Calibri" w:cs="Calibri"/>
                <w:sz w:val="22"/>
                <w:szCs w:val="22"/>
              </w:rPr>
              <w:t> </w:t>
            </w:r>
          </w:p>
        </w:tc>
        <w:tc>
          <w:tcPr>
            <w:tcW w:w="8865" w:type="dxa"/>
            <w:tcBorders>
              <w:top w:val="nil"/>
              <w:left w:val="nil"/>
              <w:bottom w:val="nil"/>
              <w:right w:val="nil"/>
            </w:tcBorders>
            <w:shd w:val="clear" w:color="auto" w:fill="auto"/>
            <w:vAlign w:val="center"/>
            <w:hideMark/>
          </w:tcPr>
          <w:p w14:paraId="0A58B595" w14:textId="77777777" w:rsidR="00C059D4" w:rsidRDefault="00C059D4" w:rsidP="00C059D4">
            <w:pPr>
              <w:pStyle w:val="paragraph"/>
              <w:spacing w:before="0" w:beforeAutospacing="0" w:after="0" w:afterAutospacing="0"/>
              <w:textAlignment w:val="baseline"/>
            </w:pPr>
            <w:r>
              <w:rPr>
                <w:rStyle w:val="normaltextrun"/>
                <w:rFonts w:ascii="Calibri" w:hAnsi="Calibri" w:cs="Calibri"/>
                <w:b/>
                <w:bCs/>
                <w:sz w:val="22"/>
                <w:szCs w:val="22"/>
              </w:rPr>
              <w:t>Alinhamento com o Planejamento Anual</w:t>
            </w:r>
            <w:r>
              <w:rPr>
                <w:rStyle w:val="eop"/>
                <w:rFonts w:ascii="Calibri" w:hAnsi="Calibri" w:cs="Calibri"/>
                <w:sz w:val="22"/>
                <w:szCs w:val="22"/>
              </w:rPr>
              <w:t> </w:t>
            </w:r>
          </w:p>
          <w:p w14:paraId="083AD952" w14:textId="77777777" w:rsidR="00C059D4" w:rsidRDefault="00C059D4" w:rsidP="00C059D4">
            <w:pPr>
              <w:pStyle w:val="paragraph"/>
              <w:spacing w:before="0" w:beforeAutospacing="0" w:after="0" w:afterAutospacing="0"/>
              <w:jc w:val="both"/>
              <w:textAlignment w:val="baseline"/>
            </w:pPr>
            <w:r>
              <w:rPr>
                <w:rStyle w:val="normaltextrun"/>
                <w:rFonts w:ascii="Calibri" w:hAnsi="Calibri" w:cs="Calibri"/>
                <w:sz w:val="22"/>
                <w:szCs w:val="22"/>
              </w:rPr>
              <w:t>A necessidade objeto do presente estudo não possui previsão no plano de contratações anual da Organização.</w:t>
            </w:r>
            <w:r>
              <w:rPr>
                <w:rStyle w:val="eop"/>
                <w:rFonts w:ascii="Calibri" w:hAnsi="Calibri" w:cs="Calibri"/>
                <w:sz w:val="22"/>
                <w:szCs w:val="22"/>
              </w:rPr>
              <w:t> </w:t>
            </w:r>
          </w:p>
        </w:tc>
      </w:tr>
      <w:tr w:rsidR="00C059D4" w14:paraId="521F0DCF" w14:textId="77777777" w:rsidTr="00C059D4">
        <w:trPr>
          <w:trHeight w:val="300"/>
        </w:trPr>
        <w:tc>
          <w:tcPr>
            <w:tcW w:w="1170" w:type="dxa"/>
            <w:tcBorders>
              <w:top w:val="single" w:sz="6" w:space="0" w:color="EFEFEF"/>
              <w:left w:val="nil"/>
              <w:bottom w:val="single" w:sz="6" w:space="0" w:color="EFEFEF"/>
              <w:right w:val="nil"/>
            </w:tcBorders>
            <w:shd w:val="clear" w:color="auto" w:fill="auto"/>
            <w:hideMark/>
          </w:tcPr>
          <w:p w14:paraId="7783D780"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c>
          <w:tcPr>
            <w:tcW w:w="8865" w:type="dxa"/>
            <w:tcBorders>
              <w:top w:val="nil"/>
              <w:left w:val="nil"/>
              <w:bottom w:val="nil"/>
              <w:right w:val="nil"/>
            </w:tcBorders>
            <w:shd w:val="clear" w:color="auto" w:fill="auto"/>
            <w:hideMark/>
          </w:tcPr>
          <w:p w14:paraId="17EF4B0E"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r>
      <w:tr w:rsidR="00C059D4" w14:paraId="2A2CEC55" w14:textId="77777777" w:rsidTr="00C059D4">
        <w:trPr>
          <w:trHeight w:val="300"/>
        </w:trPr>
        <w:tc>
          <w:tcPr>
            <w:tcW w:w="1170" w:type="dxa"/>
            <w:tcBorders>
              <w:top w:val="single" w:sz="6" w:space="0" w:color="EFEFEF"/>
              <w:left w:val="single" w:sz="6" w:space="0" w:color="EFEFEF"/>
              <w:bottom w:val="single" w:sz="6" w:space="0" w:color="EFEFEF"/>
              <w:right w:val="nil"/>
            </w:tcBorders>
            <w:shd w:val="clear" w:color="auto" w:fill="CCCCCC"/>
            <w:vAlign w:val="center"/>
            <w:hideMark/>
          </w:tcPr>
          <w:p w14:paraId="0C61A11C" w14:textId="77777777" w:rsidR="00C059D4" w:rsidRDefault="00C059D4" w:rsidP="00C059D4">
            <w:pPr>
              <w:pStyle w:val="paragraph"/>
              <w:spacing w:before="0" w:beforeAutospacing="0" w:after="0" w:afterAutospacing="0"/>
              <w:jc w:val="both"/>
              <w:textAlignment w:val="baseline"/>
            </w:pPr>
            <w:r>
              <w:rPr>
                <w:rStyle w:val="eop"/>
                <w:rFonts w:ascii="Calibri" w:hAnsi="Calibri" w:cs="Calibri"/>
                <w:sz w:val="22"/>
                <w:szCs w:val="22"/>
              </w:rPr>
              <w:t> </w:t>
            </w:r>
          </w:p>
        </w:tc>
        <w:tc>
          <w:tcPr>
            <w:tcW w:w="8865" w:type="dxa"/>
            <w:tcBorders>
              <w:top w:val="nil"/>
              <w:left w:val="nil"/>
              <w:bottom w:val="nil"/>
              <w:right w:val="nil"/>
            </w:tcBorders>
            <w:shd w:val="clear" w:color="auto" w:fill="auto"/>
            <w:vAlign w:val="center"/>
            <w:hideMark/>
          </w:tcPr>
          <w:p w14:paraId="186E59A9" w14:textId="77777777" w:rsidR="00C059D4" w:rsidRDefault="00C059D4" w:rsidP="00C059D4">
            <w:pPr>
              <w:pStyle w:val="paragraph"/>
              <w:spacing w:before="0" w:beforeAutospacing="0" w:after="0" w:afterAutospacing="0"/>
              <w:textAlignment w:val="baseline"/>
            </w:pPr>
            <w:r>
              <w:rPr>
                <w:rStyle w:val="normaltextrun"/>
                <w:rFonts w:ascii="Calibri" w:hAnsi="Calibri" w:cs="Calibri"/>
                <w:b/>
                <w:bCs/>
                <w:sz w:val="22"/>
                <w:szCs w:val="22"/>
              </w:rPr>
              <w:t>Equipe de Planejamento</w:t>
            </w:r>
            <w:r>
              <w:rPr>
                <w:rStyle w:val="eop"/>
                <w:rFonts w:ascii="Calibri" w:hAnsi="Calibri" w:cs="Calibri"/>
                <w:sz w:val="22"/>
                <w:szCs w:val="22"/>
              </w:rPr>
              <w:t> </w:t>
            </w:r>
          </w:p>
          <w:p w14:paraId="5C725B7F" w14:textId="77777777" w:rsidR="00C059D4" w:rsidRDefault="00C059D4" w:rsidP="00C059D4">
            <w:pPr>
              <w:pStyle w:val="paragraph"/>
              <w:spacing w:before="0" w:beforeAutospacing="0" w:after="0" w:afterAutospacing="0"/>
              <w:textAlignment w:val="baseline"/>
            </w:pPr>
            <w:r>
              <w:rPr>
                <w:rStyle w:val="normaltextrun"/>
                <w:rFonts w:ascii="Calibri" w:hAnsi="Calibri" w:cs="Calibri"/>
                <w:color w:val="000000"/>
                <w:sz w:val="22"/>
                <w:szCs w:val="22"/>
              </w:rPr>
              <w:t>Francisco Patrick do Amarante Abreu</w:t>
            </w:r>
            <w:r>
              <w:rPr>
                <w:rStyle w:val="eop"/>
                <w:rFonts w:ascii="Calibri" w:hAnsi="Calibri" w:cs="Calibri"/>
                <w:color w:val="000000"/>
                <w:sz w:val="22"/>
                <w:szCs w:val="22"/>
              </w:rPr>
              <w:t> </w:t>
            </w:r>
          </w:p>
        </w:tc>
      </w:tr>
      <w:tr w:rsidR="00C059D4" w14:paraId="4EE3D3E9" w14:textId="77777777" w:rsidTr="00C059D4">
        <w:trPr>
          <w:trHeight w:val="300"/>
        </w:trPr>
        <w:tc>
          <w:tcPr>
            <w:tcW w:w="1170" w:type="dxa"/>
            <w:tcBorders>
              <w:top w:val="single" w:sz="6" w:space="0" w:color="EFEFEF"/>
              <w:left w:val="nil"/>
              <w:bottom w:val="single" w:sz="6" w:space="0" w:color="EFEFEF"/>
              <w:right w:val="nil"/>
            </w:tcBorders>
            <w:shd w:val="clear" w:color="auto" w:fill="auto"/>
            <w:hideMark/>
          </w:tcPr>
          <w:p w14:paraId="18734083"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c>
          <w:tcPr>
            <w:tcW w:w="8865" w:type="dxa"/>
            <w:tcBorders>
              <w:top w:val="nil"/>
              <w:left w:val="nil"/>
              <w:bottom w:val="nil"/>
              <w:right w:val="nil"/>
            </w:tcBorders>
            <w:shd w:val="clear" w:color="auto" w:fill="auto"/>
            <w:hideMark/>
          </w:tcPr>
          <w:p w14:paraId="187EADF2" w14:textId="77777777" w:rsidR="00C059D4" w:rsidRDefault="00C059D4" w:rsidP="00C059D4">
            <w:pPr>
              <w:pStyle w:val="paragraph"/>
              <w:spacing w:before="0" w:beforeAutospacing="0" w:after="0" w:afterAutospacing="0"/>
              <w:textAlignment w:val="baseline"/>
            </w:pPr>
            <w:r>
              <w:rPr>
                <w:rStyle w:val="eop"/>
                <w:rFonts w:ascii="Calibri" w:hAnsi="Calibri" w:cs="Calibri"/>
                <w:sz w:val="2"/>
                <w:szCs w:val="2"/>
              </w:rPr>
              <w:t> </w:t>
            </w:r>
          </w:p>
        </w:tc>
      </w:tr>
      <w:tr w:rsidR="00C059D4" w14:paraId="073136AF" w14:textId="77777777" w:rsidTr="00C059D4">
        <w:trPr>
          <w:trHeight w:val="300"/>
        </w:trPr>
        <w:tc>
          <w:tcPr>
            <w:tcW w:w="1170" w:type="dxa"/>
            <w:tcBorders>
              <w:top w:val="single" w:sz="6" w:space="0" w:color="EFEFEF"/>
              <w:left w:val="single" w:sz="6" w:space="0" w:color="EFEFEF"/>
              <w:bottom w:val="single" w:sz="6" w:space="0" w:color="EFEFEF"/>
              <w:right w:val="nil"/>
            </w:tcBorders>
            <w:shd w:val="clear" w:color="auto" w:fill="CCCCCC"/>
            <w:vAlign w:val="center"/>
            <w:hideMark/>
          </w:tcPr>
          <w:p w14:paraId="154577ED" w14:textId="77777777" w:rsidR="00C059D4" w:rsidRDefault="00C059D4" w:rsidP="00C059D4">
            <w:pPr>
              <w:pStyle w:val="paragraph"/>
              <w:spacing w:before="0" w:beforeAutospacing="0" w:after="0" w:afterAutospacing="0"/>
              <w:jc w:val="both"/>
              <w:textAlignment w:val="baseline"/>
            </w:pPr>
            <w:r>
              <w:rPr>
                <w:rStyle w:val="eop"/>
                <w:rFonts w:ascii="Calibri" w:hAnsi="Calibri" w:cs="Calibri"/>
                <w:sz w:val="22"/>
                <w:szCs w:val="22"/>
              </w:rPr>
              <w:t> </w:t>
            </w:r>
          </w:p>
        </w:tc>
        <w:tc>
          <w:tcPr>
            <w:tcW w:w="8865" w:type="dxa"/>
            <w:tcBorders>
              <w:top w:val="nil"/>
              <w:left w:val="nil"/>
              <w:bottom w:val="nil"/>
              <w:right w:val="nil"/>
            </w:tcBorders>
            <w:shd w:val="clear" w:color="auto" w:fill="auto"/>
            <w:vAlign w:val="center"/>
            <w:hideMark/>
          </w:tcPr>
          <w:p w14:paraId="25167041" w14:textId="77777777" w:rsidR="00C059D4" w:rsidRDefault="00C059D4" w:rsidP="00C059D4">
            <w:pPr>
              <w:pStyle w:val="paragraph"/>
              <w:spacing w:before="0" w:beforeAutospacing="0" w:after="0" w:afterAutospacing="0"/>
              <w:textAlignment w:val="baseline"/>
            </w:pPr>
            <w:r>
              <w:rPr>
                <w:rStyle w:val="normaltextrun"/>
                <w:rFonts w:ascii="Calibri" w:hAnsi="Calibri" w:cs="Calibri"/>
                <w:b/>
                <w:bCs/>
                <w:sz w:val="22"/>
                <w:szCs w:val="22"/>
              </w:rPr>
              <w:t>Problema Resumido</w:t>
            </w:r>
            <w:r>
              <w:rPr>
                <w:rStyle w:val="eop"/>
                <w:rFonts w:ascii="Calibri" w:hAnsi="Calibri" w:cs="Calibri"/>
                <w:sz w:val="22"/>
                <w:szCs w:val="22"/>
              </w:rPr>
              <w:t> </w:t>
            </w:r>
          </w:p>
          <w:p w14:paraId="68DD2715" w14:textId="77777777" w:rsidR="00C059D4" w:rsidRDefault="00C059D4" w:rsidP="00C059D4">
            <w:pPr>
              <w:pStyle w:val="paragraph"/>
              <w:spacing w:before="0" w:beforeAutospacing="0" w:after="0" w:afterAutospacing="0"/>
              <w:jc w:val="both"/>
              <w:textAlignment w:val="baseline"/>
            </w:pPr>
            <w:r>
              <w:rPr>
                <w:rStyle w:val="normaltextrun"/>
                <w:rFonts w:ascii="Calibri" w:hAnsi="Calibri" w:cs="Calibri"/>
                <w:sz w:val="22"/>
                <w:szCs w:val="22"/>
              </w:rPr>
              <w:t xml:space="preserve">A Prefeitura Municipal de Ribamar </w:t>
            </w:r>
            <w:proofErr w:type="spellStart"/>
            <w:r>
              <w:rPr>
                <w:rStyle w:val="normaltextrun"/>
                <w:rFonts w:ascii="Calibri" w:hAnsi="Calibri" w:cs="Calibri"/>
                <w:sz w:val="22"/>
                <w:szCs w:val="22"/>
              </w:rPr>
              <w:t>Fiquene</w:t>
            </w:r>
            <w:proofErr w:type="spellEnd"/>
            <w:r>
              <w:rPr>
                <w:rStyle w:val="normaltextrun"/>
                <w:rFonts w:ascii="Calibri" w:hAnsi="Calibri" w:cs="Calibri"/>
                <w:sz w:val="22"/>
                <w:szCs w:val="22"/>
              </w:rPr>
              <w:t xml:space="preserve"> enfrenta dificuldades na execução de atividades que demandam transporte e movimentação de cargas, impactando a eficiência dos serviços públicos prestados à população.</w:t>
            </w:r>
            <w:r>
              <w:rPr>
                <w:rStyle w:val="eop"/>
                <w:rFonts w:ascii="Calibri" w:hAnsi="Calibri" w:cs="Calibri"/>
                <w:sz w:val="22"/>
                <w:szCs w:val="22"/>
              </w:rPr>
              <w:t> </w:t>
            </w:r>
          </w:p>
        </w:tc>
      </w:tr>
    </w:tbl>
    <w:p w14:paraId="060B9A30" w14:textId="77777777" w:rsidR="00C059D4" w:rsidRDefault="00C059D4" w:rsidP="00C059D4">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2"/>
          <w:szCs w:val="22"/>
        </w:rPr>
        <w:t> </w:t>
      </w:r>
    </w:p>
    <w:p w14:paraId="0626E946" w14:textId="77777777" w:rsidR="00C059D4" w:rsidRDefault="00C059D4" w:rsidP="00C059D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Em atendimento ao inciso I do art. 18 da Lei 14.133/2021, o presente instrumento caracteriza a primeira etapa do planejamento do processo de contratação e busca atender o interesse público envolvido e buscar a melhor solução para atendimento da necessidade aqui descrita.</w:t>
      </w:r>
      <w:r>
        <w:rPr>
          <w:rStyle w:val="eop"/>
          <w:rFonts w:ascii="Calibri" w:hAnsi="Calibri" w:cs="Calibri"/>
          <w:sz w:val="22"/>
          <w:szCs w:val="22"/>
        </w:rPr>
        <w:t> </w:t>
      </w:r>
    </w:p>
    <w:p w14:paraId="1DCFE0FF"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14:paraId="60B00724" w14:textId="77777777" w:rsidTr="00C059D4">
        <w:trPr>
          <w:trHeight w:val="300"/>
        </w:trPr>
        <w:tc>
          <w:tcPr>
            <w:tcW w:w="675" w:type="dxa"/>
            <w:tcBorders>
              <w:top w:val="nil"/>
              <w:left w:val="nil"/>
              <w:bottom w:val="nil"/>
              <w:right w:val="nil"/>
            </w:tcBorders>
            <w:shd w:val="clear" w:color="auto" w:fill="CCCCCC"/>
            <w:vAlign w:val="center"/>
            <w:hideMark/>
          </w:tcPr>
          <w:p w14:paraId="4AF763D0" w14:textId="77777777" w:rsidR="00C059D4" w:rsidRDefault="00C059D4" w:rsidP="00C059D4">
            <w:pPr>
              <w:pStyle w:val="paragraph"/>
              <w:spacing w:before="0" w:beforeAutospacing="0" w:after="0" w:afterAutospacing="0"/>
              <w:jc w:val="both"/>
              <w:textAlignment w:val="baseline"/>
            </w:pPr>
            <w:r>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0FBCFFDA" w14:textId="77777777" w:rsidR="00C059D4" w:rsidRDefault="00C059D4" w:rsidP="00C059D4">
            <w:pPr>
              <w:pStyle w:val="paragraph"/>
              <w:spacing w:before="0" w:beforeAutospacing="0" w:after="0" w:afterAutospacing="0"/>
              <w:jc w:val="both"/>
              <w:textAlignment w:val="baseline"/>
            </w:pPr>
            <w:r>
              <w:rPr>
                <w:rStyle w:val="normaltextrun"/>
                <w:rFonts w:ascii="Calibri" w:hAnsi="Calibri" w:cs="Calibri"/>
                <w:b/>
                <w:bCs/>
                <w:sz w:val="22"/>
                <w:szCs w:val="22"/>
              </w:rPr>
              <w:t>DESCRIÇÃO DA NECESSIDADE</w:t>
            </w:r>
            <w:r>
              <w:rPr>
                <w:rStyle w:val="eop"/>
                <w:rFonts w:ascii="Calibri" w:hAnsi="Calibri" w:cs="Calibri"/>
                <w:sz w:val="22"/>
                <w:szCs w:val="22"/>
              </w:rPr>
              <w:t> </w:t>
            </w:r>
          </w:p>
        </w:tc>
      </w:tr>
    </w:tbl>
    <w:p w14:paraId="5C0ECBB7"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EAA0AF1"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enfrenta desafios significativos relacionados à execução de atividades que requerem transporte e movimentação de cargas. Essa limitação tem impactado diretamente a eficiência dos serviços públicos, dificultando a realização de ações essenciais que beneficiam a população local.</w:t>
      </w:r>
      <w:r w:rsidRPr="00237E32">
        <w:rPr>
          <w:rStyle w:val="eop"/>
          <w:rFonts w:ascii="Calibri" w:hAnsi="Calibri" w:cs="Calibri"/>
          <w:sz w:val="22"/>
          <w:szCs w:val="22"/>
        </w:rPr>
        <w:t> </w:t>
      </w:r>
    </w:p>
    <w:p w14:paraId="1C7282C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A demanda por soluções adequadas de transporte é evidente, considerando a necessidade contínua de movimentação de materiais e insumos para diversas áreas da administração pública. As dificuldades enfrentadas nesta área resultam em atrasos na execução de obras, ineficiências na coleta de resíduos, bem como na entrega de serviços essenciais à comunidade.</w:t>
      </w:r>
      <w:r w:rsidRPr="00237E32">
        <w:rPr>
          <w:rStyle w:val="eop"/>
          <w:rFonts w:ascii="Calibri" w:hAnsi="Calibri" w:cs="Calibri"/>
          <w:sz w:val="22"/>
          <w:szCs w:val="22"/>
        </w:rPr>
        <w:t> </w:t>
      </w:r>
    </w:p>
    <w:p w14:paraId="700F4A0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A necessidade de atender a essa demanda é clara e fundamentada na urgência de garantir uma infraestrutura adequada para o deslocamento de cargas. A falta de um sistema de transporte eficiente compromete não apenas a qualidade dos serviços prestados, mas também gera insatisfação entre os cidadãos, que esperam por respostas eficazes da administração pública.</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Atender a essa demanda representa um passo fundamental para assegurar a continuidade e a melhoria dos serviços públicos, refletindo diretamente na qualidade de vida da população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Ao abordar a questão do transporte e movimentação de cargas de forma eficaz, a administração municipal demonstra compromisso com a transparência e a responsabilidade na gestão de recursos, além de fortalecer a confiança da população em suas instituições.</w:t>
      </w:r>
      <w:r w:rsidRPr="00237E32">
        <w:rPr>
          <w:rStyle w:val="eop"/>
          <w:rFonts w:ascii="Calibri" w:hAnsi="Calibri" w:cs="Calibri"/>
          <w:sz w:val="22"/>
          <w:szCs w:val="22"/>
        </w:rPr>
        <w:t> </w:t>
      </w:r>
    </w:p>
    <w:p w14:paraId="1598E569"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rsidRPr="00237E32" w14:paraId="07B4E2BB" w14:textId="77777777" w:rsidTr="00C059D4">
        <w:trPr>
          <w:trHeight w:val="300"/>
        </w:trPr>
        <w:tc>
          <w:tcPr>
            <w:tcW w:w="675" w:type="dxa"/>
            <w:tcBorders>
              <w:top w:val="nil"/>
              <w:left w:val="nil"/>
              <w:bottom w:val="nil"/>
              <w:right w:val="nil"/>
            </w:tcBorders>
            <w:shd w:val="clear" w:color="auto" w:fill="CCCCCC"/>
            <w:vAlign w:val="center"/>
            <w:hideMark/>
          </w:tcPr>
          <w:p w14:paraId="25A5BD65"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625F93C5"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REQUISITOS DA FUTURA CONTRATAÇÃO</w:t>
            </w:r>
            <w:r w:rsidRPr="00237E32">
              <w:rPr>
                <w:rStyle w:val="eop"/>
                <w:rFonts w:ascii="Calibri" w:hAnsi="Calibri" w:cs="Calibri"/>
                <w:sz w:val="22"/>
                <w:szCs w:val="22"/>
              </w:rPr>
              <w:t> </w:t>
            </w:r>
          </w:p>
        </w:tc>
      </w:tr>
    </w:tbl>
    <w:p w14:paraId="416AE491"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3CCF773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enfrenta dificuldades na execução de atividades que requerem transporte e movimentação de cargas, o que compromete a eficiência dos serviços públicos oferecidos à população. Para solucionar esse problema, a contratação de uma solução adequada de transporte é essencial. Os requisitos abaixo foram elaborados para garantir que a proposta selecionada atenda plenamente às necessidades da municipalidade, assegurando qualidade, eficiência e competitividade no processo de contratação.</w:t>
      </w:r>
      <w:r w:rsidRPr="00237E32">
        <w:rPr>
          <w:rStyle w:val="eop"/>
          <w:rFonts w:ascii="Calibri" w:hAnsi="Calibri" w:cs="Calibri"/>
          <w:sz w:val="22"/>
          <w:szCs w:val="22"/>
        </w:rPr>
        <w:t> </w:t>
      </w:r>
    </w:p>
    <w:p w14:paraId="7E1CC846"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Requisitos da solução contratada:</w:t>
      </w:r>
      <w:r w:rsidRPr="00237E32">
        <w:rPr>
          <w:rStyle w:val="eop"/>
          <w:rFonts w:ascii="Calibri" w:hAnsi="Calibri" w:cs="Calibri"/>
          <w:sz w:val="22"/>
          <w:szCs w:val="22"/>
        </w:rPr>
        <w:t> </w:t>
      </w:r>
    </w:p>
    <w:p w14:paraId="313C2316"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1. Capacidade de transporte: O veículo deve ter capacidade mínima para transportar até </w:t>
      </w:r>
      <w:proofErr w:type="gramStart"/>
      <w:r w:rsidRPr="00237E32">
        <w:rPr>
          <w:rStyle w:val="normaltextrun"/>
          <w:rFonts w:ascii="Calibri" w:hAnsi="Calibri" w:cs="Calibri"/>
          <w:sz w:val="22"/>
          <w:szCs w:val="22"/>
        </w:rPr>
        <w:t>3</w:t>
      </w:r>
      <w:proofErr w:type="gramEnd"/>
      <w:r w:rsidRPr="00237E32">
        <w:rPr>
          <w:rStyle w:val="normaltextrun"/>
          <w:rFonts w:ascii="Calibri" w:hAnsi="Calibri" w:cs="Calibri"/>
          <w:sz w:val="22"/>
          <w:szCs w:val="22"/>
        </w:rPr>
        <w:t xml:space="preserve"> toneladas de carga, atendendo ao volume das demandas da prefeitura.</w:t>
      </w:r>
      <w:r w:rsidRPr="00237E32">
        <w:rPr>
          <w:rStyle w:val="eop"/>
          <w:rFonts w:ascii="Calibri" w:hAnsi="Calibri" w:cs="Calibri"/>
          <w:sz w:val="22"/>
          <w:szCs w:val="22"/>
        </w:rPr>
        <w:t> </w:t>
      </w:r>
    </w:p>
    <w:p w14:paraId="6B1ACDF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  </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2. Tipo de veículo: A solução deve incluir um caminhão com baú ou similar, adequado para o transporte de materiais diversos, garantindo proteção e segurança em relação às cargas.</w:t>
      </w:r>
      <w:r w:rsidRPr="00237E32">
        <w:rPr>
          <w:rStyle w:val="eop"/>
          <w:rFonts w:ascii="Calibri" w:hAnsi="Calibri" w:cs="Calibri"/>
          <w:sz w:val="22"/>
          <w:szCs w:val="22"/>
        </w:rPr>
        <w:t> </w:t>
      </w:r>
    </w:p>
    <w:p w14:paraId="7E5D82A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3. Condições de segurança: O veículo deve estar em conformidade com as normas de segurança do Código de Trânsito Brasileiro, incluindo equipamentos de segurança obrigatórios, como extintor de incêndio e sistema de sinalização.</w:t>
      </w:r>
      <w:r w:rsidRPr="00237E32">
        <w:rPr>
          <w:rStyle w:val="eop"/>
          <w:rFonts w:ascii="Calibri" w:hAnsi="Calibri" w:cs="Calibri"/>
          <w:sz w:val="22"/>
          <w:szCs w:val="22"/>
        </w:rPr>
        <w:t> </w:t>
      </w:r>
    </w:p>
    <w:p w14:paraId="646A4AC2"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4. Manutenção preventiva: O prestador de serviços deverá apresentar um plano de manutenção preventiva para garantir que os veículos estejam sempre em condições seguras e adequadas para uso.</w:t>
      </w:r>
      <w:r w:rsidRPr="00237E32">
        <w:rPr>
          <w:rStyle w:val="eop"/>
          <w:rFonts w:ascii="Calibri" w:hAnsi="Calibri" w:cs="Calibri"/>
          <w:sz w:val="22"/>
          <w:szCs w:val="22"/>
        </w:rPr>
        <w:t> </w:t>
      </w:r>
    </w:p>
    <w:p w14:paraId="5CC2EBB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5. Tempo de resposta: O serviço deve garantir um tempo de resposta máximo de até 24 horas após a solicitação para atendimento das demandas da prefeitura.</w:t>
      </w:r>
      <w:r w:rsidRPr="00237E32">
        <w:rPr>
          <w:rStyle w:val="eop"/>
          <w:rFonts w:ascii="Calibri" w:hAnsi="Calibri" w:cs="Calibri"/>
          <w:sz w:val="22"/>
          <w:szCs w:val="22"/>
        </w:rPr>
        <w:t> </w:t>
      </w:r>
    </w:p>
    <w:p w14:paraId="3CD8986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6. Equipe de motoristas: Todos os motoristas devem possuir habilitação compatível (mínimo categoria C) e experiência comprovada em operações de transporte de carga.</w:t>
      </w:r>
      <w:r w:rsidRPr="00237E32">
        <w:rPr>
          <w:rStyle w:val="eop"/>
          <w:rFonts w:ascii="Calibri" w:hAnsi="Calibri" w:cs="Calibri"/>
          <w:sz w:val="22"/>
          <w:szCs w:val="22"/>
        </w:rPr>
        <w:t> </w:t>
      </w:r>
    </w:p>
    <w:p w14:paraId="5C5B7C9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7. Seguro: O prestador deverá fornecer apólice de seguro de responsabilidade civil para cobrir eventuais danos a terceiros durante a execução dos serviços.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8. Registro e Licenciamento: O veículo utilizado deve estar devidamente registrado e licenciado junto aos órgãos competentes, apresentando documentação regularizada.</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9. Compatibilidade ambiental: O veículo deve atender às normas de emissão de poluentes estabelecidas pela legislação vigente, contribuindo para a sustentabilidade das operações.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10. Reporte de atividades: O prestador deve oferecer um sistema de relatórios mensais sobre as atividades realizadas, incluindo dados sobre cargas transportadas, horários de operação e </w:t>
      </w:r>
      <w:proofErr w:type="gramStart"/>
      <w:r w:rsidRPr="00237E32">
        <w:rPr>
          <w:rStyle w:val="normaltextrun"/>
          <w:rFonts w:ascii="Calibri" w:hAnsi="Calibri" w:cs="Calibri"/>
          <w:sz w:val="22"/>
          <w:szCs w:val="22"/>
        </w:rPr>
        <w:t>feedback</w:t>
      </w:r>
      <w:proofErr w:type="gramEnd"/>
      <w:r w:rsidRPr="00237E32">
        <w:rPr>
          <w:rStyle w:val="normaltextrun"/>
          <w:rFonts w:ascii="Calibri" w:hAnsi="Calibri" w:cs="Calibri"/>
          <w:sz w:val="22"/>
          <w:szCs w:val="22"/>
        </w:rPr>
        <w:t xml:space="preserve"> das demandas atendidas.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Esses requisitos são essenciais para assegurar a seleção de uma solução que não apenas atenda às necessidades da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mas que também promova eficiência, responsabilidade e qualidade no serviço prestado à população.</w:t>
      </w:r>
      <w:r w:rsidRPr="00237E32">
        <w:rPr>
          <w:rStyle w:val="eop"/>
          <w:rFonts w:ascii="Calibri" w:hAnsi="Calibri" w:cs="Calibri"/>
          <w:sz w:val="22"/>
          <w:szCs w:val="22"/>
        </w:rPr>
        <w:t> </w:t>
      </w:r>
    </w:p>
    <w:p w14:paraId="3CC85AA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8994"/>
      </w:tblGrid>
      <w:tr w:rsidR="00C059D4" w:rsidRPr="00237E32" w14:paraId="36563ADB" w14:textId="77777777" w:rsidTr="00C059D4">
        <w:trPr>
          <w:trHeight w:val="300"/>
        </w:trPr>
        <w:tc>
          <w:tcPr>
            <w:tcW w:w="675" w:type="dxa"/>
            <w:tcBorders>
              <w:top w:val="nil"/>
              <w:left w:val="nil"/>
              <w:bottom w:val="nil"/>
              <w:right w:val="nil"/>
            </w:tcBorders>
            <w:shd w:val="clear" w:color="auto" w:fill="CCCCCC"/>
            <w:vAlign w:val="center"/>
            <w:hideMark/>
          </w:tcPr>
          <w:p w14:paraId="6D4B1E78"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75DCE551"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SOLUÇÕES DISPONÍVEIS NO MERCADO</w:t>
            </w:r>
            <w:r w:rsidRPr="00237E32">
              <w:rPr>
                <w:rStyle w:val="eop"/>
                <w:rFonts w:ascii="Calibri" w:hAnsi="Calibri" w:cs="Calibri"/>
                <w:sz w:val="22"/>
                <w:szCs w:val="22"/>
              </w:rPr>
              <w:t> </w:t>
            </w:r>
          </w:p>
        </w:tc>
      </w:tr>
    </w:tbl>
    <w:p w14:paraId="251CA2B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69B71C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 Solução </w:t>
      </w:r>
      <w:proofErr w:type="gramStart"/>
      <w:r w:rsidRPr="00237E32">
        <w:rPr>
          <w:rStyle w:val="normaltextrun"/>
          <w:rFonts w:ascii="Calibri" w:hAnsi="Calibri" w:cs="Calibri"/>
          <w:sz w:val="22"/>
          <w:szCs w:val="22"/>
        </w:rPr>
        <w:t>1</w:t>
      </w:r>
      <w:proofErr w:type="gramEnd"/>
      <w:r w:rsidRPr="00237E32">
        <w:rPr>
          <w:rStyle w:val="normaltextrun"/>
          <w:rFonts w:ascii="Calibri" w:hAnsi="Calibri" w:cs="Calibri"/>
          <w:sz w:val="22"/>
          <w:szCs w:val="22"/>
        </w:rPr>
        <w:t>: Locação de Veículos de Carga</w:t>
      </w:r>
      <w:r w:rsidRPr="00237E32">
        <w:rPr>
          <w:rStyle w:val="eop"/>
          <w:rFonts w:ascii="Calibri" w:hAnsi="Calibri" w:cs="Calibri"/>
          <w:sz w:val="22"/>
          <w:szCs w:val="22"/>
        </w:rPr>
        <w:t> </w:t>
      </w:r>
    </w:p>
    <w:p w14:paraId="24684EE3"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-Vantagens:</w:t>
      </w:r>
      <w:r w:rsidRPr="00237E32">
        <w:rPr>
          <w:rStyle w:val="eop"/>
          <w:rFonts w:ascii="Calibri" w:hAnsi="Calibri" w:cs="Calibri"/>
          <w:sz w:val="22"/>
          <w:szCs w:val="22"/>
        </w:rPr>
        <w:t> </w:t>
      </w:r>
    </w:p>
    <w:p w14:paraId="50A71668"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Custo: Geralmente, a locação é mais barata do que a aquisição, pois evita altos investimentos iniciais.</w:t>
      </w:r>
      <w:r w:rsidRPr="00237E32">
        <w:rPr>
          <w:rStyle w:val="eop"/>
          <w:rFonts w:ascii="Calibri" w:hAnsi="Calibri" w:cs="Calibri"/>
          <w:sz w:val="22"/>
          <w:szCs w:val="22"/>
        </w:rPr>
        <w:t> </w:t>
      </w:r>
    </w:p>
    <w:p w14:paraId="3513799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Flexibilidade: Permite ajustar a quantidade e o tipo de veículos conforme a demanda sazonal de serviços.</w:t>
      </w:r>
      <w:r w:rsidRPr="00237E32">
        <w:rPr>
          <w:rStyle w:val="eop"/>
          <w:rFonts w:ascii="Calibri" w:hAnsi="Calibri" w:cs="Calibri"/>
          <w:sz w:val="22"/>
          <w:szCs w:val="22"/>
        </w:rPr>
        <w:t> </w:t>
      </w:r>
    </w:p>
    <w:p w14:paraId="472D29B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Manutenção: Responsabilidade da locadora, reduzindo custos com manutenção e reparos para a Prefeitura.</w:t>
      </w:r>
      <w:r w:rsidRPr="00237E32">
        <w:rPr>
          <w:rStyle w:val="eop"/>
          <w:rFonts w:ascii="Calibri" w:hAnsi="Calibri" w:cs="Calibri"/>
          <w:sz w:val="22"/>
          <w:szCs w:val="22"/>
        </w:rPr>
        <w:t> </w:t>
      </w:r>
    </w:p>
    <w:p w14:paraId="2AA73039"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Suporte: As locadoras geralmente oferecem assistência técnica 24/7, garantindo maior confiabilidade nas operações.</w:t>
      </w:r>
      <w:r w:rsidRPr="00237E32">
        <w:rPr>
          <w:rStyle w:val="eop"/>
          <w:rFonts w:ascii="Calibri" w:hAnsi="Calibri" w:cs="Calibri"/>
          <w:sz w:val="22"/>
          <w:szCs w:val="22"/>
        </w:rPr>
        <w:t> </w:t>
      </w:r>
    </w:p>
    <w:p w14:paraId="6AF1B825"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632618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-Desvantagens: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w:t>
      </w:r>
      <w:r w:rsidRPr="00237E32">
        <w:rPr>
          <w:rStyle w:val="eop"/>
          <w:rFonts w:ascii="Calibri" w:hAnsi="Calibri" w:cs="Calibri"/>
          <w:sz w:val="22"/>
          <w:szCs w:val="22"/>
        </w:rPr>
        <w:t> </w:t>
      </w:r>
    </w:p>
    <w:p w14:paraId="65D5064F" w14:textId="77777777" w:rsidR="00C059D4" w:rsidRPr="00237E32" w:rsidRDefault="00C059D4" w:rsidP="00C059D4">
      <w:pPr>
        <w:pStyle w:val="paragraph"/>
        <w:spacing w:before="0" w:beforeAutospacing="0" w:after="0" w:afterAutospacing="0"/>
        <w:ind w:firstLine="540"/>
        <w:jc w:val="both"/>
        <w:textAlignment w:val="baseline"/>
        <w:rPr>
          <w:rFonts w:ascii="Segoe UI" w:hAnsi="Segoe UI" w:cs="Segoe UI"/>
          <w:sz w:val="22"/>
          <w:szCs w:val="22"/>
        </w:rPr>
      </w:pPr>
      <w:r w:rsidRPr="00237E32">
        <w:rPr>
          <w:rStyle w:val="normaltextrun"/>
          <w:rFonts w:ascii="Calibri" w:hAnsi="Calibri" w:cs="Calibri"/>
          <w:sz w:val="22"/>
          <w:szCs w:val="22"/>
        </w:rPr>
        <w:t>- Qualidade: A qualidade dos veículos pode variar; é necessário garantir que a locadora possua boas avaliações e veículos em bom estado.</w:t>
      </w:r>
      <w:r w:rsidRPr="00237E32">
        <w:rPr>
          <w:rStyle w:val="eop"/>
          <w:rFonts w:ascii="Calibri" w:hAnsi="Calibri" w:cs="Calibri"/>
          <w:sz w:val="22"/>
          <w:szCs w:val="22"/>
        </w:rPr>
        <w:t> </w:t>
      </w:r>
    </w:p>
    <w:p w14:paraId="385FE55C" w14:textId="77777777" w:rsidR="00C059D4" w:rsidRPr="00237E32" w:rsidRDefault="00C059D4" w:rsidP="00C059D4">
      <w:pPr>
        <w:pStyle w:val="paragraph"/>
        <w:spacing w:before="0" w:beforeAutospacing="0" w:after="0" w:afterAutospacing="0"/>
        <w:ind w:firstLine="540"/>
        <w:jc w:val="both"/>
        <w:textAlignment w:val="baseline"/>
        <w:rPr>
          <w:rFonts w:ascii="Segoe UI" w:hAnsi="Segoe UI" w:cs="Segoe UI"/>
          <w:sz w:val="22"/>
          <w:szCs w:val="22"/>
        </w:rPr>
      </w:pPr>
      <w:r w:rsidRPr="00237E32">
        <w:rPr>
          <w:rStyle w:val="normaltextrun"/>
          <w:rFonts w:ascii="Calibri" w:hAnsi="Calibri" w:cs="Calibri"/>
          <w:sz w:val="22"/>
          <w:szCs w:val="22"/>
        </w:rPr>
        <w:t>- Longo Prazo: Em longo prazo, a locação pode ser mais cara do que a compra, se a necessidade for constante.</w:t>
      </w:r>
      <w:r w:rsidRPr="00237E32">
        <w:rPr>
          <w:rStyle w:val="eop"/>
          <w:rFonts w:ascii="Calibri" w:hAnsi="Calibri" w:cs="Calibri"/>
          <w:sz w:val="22"/>
          <w:szCs w:val="22"/>
        </w:rPr>
        <w:t> </w:t>
      </w:r>
    </w:p>
    <w:p w14:paraId="51EEBA09" w14:textId="77777777" w:rsidR="00C059D4" w:rsidRPr="00237E32" w:rsidRDefault="00C059D4" w:rsidP="00C059D4">
      <w:pPr>
        <w:pStyle w:val="paragraph"/>
        <w:spacing w:before="0" w:beforeAutospacing="0" w:after="0" w:afterAutospacing="0"/>
        <w:ind w:firstLine="540"/>
        <w:jc w:val="both"/>
        <w:textAlignment w:val="baseline"/>
        <w:rPr>
          <w:rFonts w:ascii="Segoe UI" w:hAnsi="Segoe UI" w:cs="Segoe UI"/>
          <w:sz w:val="22"/>
          <w:szCs w:val="22"/>
        </w:rPr>
      </w:pPr>
      <w:r w:rsidRPr="00237E32">
        <w:rPr>
          <w:rStyle w:val="normaltextrun"/>
          <w:rFonts w:ascii="Calibri" w:hAnsi="Calibri" w:cs="Calibri"/>
          <w:sz w:val="22"/>
          <w:szCs w:val="22"/>
        </w:rPr>
        <w:t>- Limitações de Uso: Possibilidade de restrições quanto à forma como os veículos podem ser utilizados.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Solução </w:t>
      </w:r>
      <w:proofErr w:type="gramStart"/>
      <w:r w:rsidRPr="00237E32">
        <w:rPr>
          <w:rStyle w:val="normaltextrun"/>
          <w:rFonts w:ascii="Calibri" w:hAnsi="Calibri" w:cs="Calibri"/>
          <w:sz w:val="22"/>
          <w:szCs w:val="22"/>
        </w:rPr>
        <w:t>2</w:t>
      </w:r>
      <w:proofErr w:type="gramEnd"/>
      <w:r w:rsidRPr="00237E32">
        <w:rPr>
          <w:rStyle w:val="normaltextrun"/>
          <w:rFonts w:ascii="Calibri" w:hAnsi="Calibri" w:cs="Calibri"/>
          <w:sz w:val="22"/>
          <w:szCs w:val="22"/>
        </w:rPr>
        <w:t>: Aquisição de Veículos de Carga Novos</w:t>
      </w:r>
      <w:r w:rsidRPr="00237E32">
        <w:rPr>
          <w:rStyle w:val="eop"/>
          <w:rFonts w:ascii="Calibri" w:hAnsi="Calibri" w:cs="Calibri"/>
          <w:sz w:val="22"/>
          <w:szCs w:val="22"/>
        </w:rPr>
        <w:t> </w:t>
      </w:r>
    </w:p>
    <w:p w14:paraId="4E63CD46" w14:textId="77777777" w:rsidR="00C059D4" w:rsidRPr="00237E32" w:rsidRDefault="00C059D4" w:rsidP="00C059D4">
      <w:pPr>
        <w:pStyle w:val="paragraph"/>
        <w:spacing w:before="0" w:beforeAutospacing="0" w:after="0" w:afterAutospacing="0"/>
        <w:ind w:firstLine="54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-Vantagens: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Propriedade Total: A Prefeitura terá controle total sobre os veículos adquiridos, sem restrições de uso.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Durabilidade: Veículos novos tendem a ter menor custo de manutenção em seus primeiros anos de uso.</w:t>
      </w:r>
      <w:r w:rsidRPr="00237E32">
        <w:rPr>
          <w:rStyle w:val="eop"/>
          <w:rFonts w:ascii="Calibri" w:hAnsi="Calibri" w:cs="Calibri"/>
          <w:sz w:val="22"/>
          <w:szCs w:val="22"/>
        </w:rPr>
        <w:t> </w:t>
      </w:r>
    </w:p>
    <w:p w14:paraId="65C6E6BF"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normaltextrun"/>
          <w:rFonts w:ascii="Calibri" w:hAnsi="Calibri" w:cs="Calibri"/>
          <w:sz w:val="22"/>
          <w:szCs w:val="22"/>
        </w:rPr>
        <w:t>- Personalização: Possibilidade de personalizar os veículos de acordo com a necessidade específica da gestão pública.</w:t>
      </w:r>
      <w:r w:rsidRPr="00237E32">
        <w:rPr>
          <w:rStyle w:val="eop"/>
          <w:rFonts w:ascii="Calibri" w:hAnsi="Calibri" w:cs="Calibri"/>
          <w:sz w:val="22"/>
          <w:szCs w:val="22"/>
        </w:rPr>
        <w:t> </w:t>
      </w:r>
    </w:p>
    <w:p w14:paraId="1A8F11F1"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Desvantagens:</w:t>
      </w:r>
      <w:r w:rsidRPr="00237E32">
        <w:rPr>
          <w:rStyle w:val="eop"/>
          <w:rFonts w:ascii="Calibri" w:hAnsi="Calibri" w:cs="Calibri"/>
          <w:sz w:val="22"/>
          <w:szCs w:val="22"/>
        </w:rPr>
        <w:t> </w:t>
      </w:r>
    </w:p>
    <w:p w14:paraId="7DB01B3F"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Custo Inicial Alto: Requer um investimento significativo na aquisição, o que pode impactar negativamente o orçamento.</w:t>
      </w:r>
      <w:r w:rsidRPr="00237E32">
        <w:rPr>
          <w:rStyle w:val="eop"/>
          <w:rFonts w:ascii="Calibri" w:hAnsi="Calibri" w:cs="Calibri"/>
          <w:sz w:val="22"/>
          <w:szCs w:val="22"/>
        </w:rPr>
        <w:t> </w:t>
      </w:r>
    </w:p>
    <w:p w14:paraId="681231C7"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Depreciação: Veículos novos depreciam rapidamente, impactando suas vendas futuras.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Necessidade de Manutenção: A responsabilidade pela manutenção dos veículos será integral da Prefeitura, acarretando em custos adicionais.</w:t>
      </w:r>
      <w:r w:rsidRPr="00237E32">
        <w:rPr>
          <w:rStyle w:val="eop"/>
          <w:rFonts w:ascii="Calibri" w:hAnsi="Calibri" w:cs="Calibri"/>
          <w:sz w:val="22"/>
          <w:szCs w:val="22"/>
        </w:rPr>
        <w:t> </w:t>
      </w:r>
    </w:p>
    <w:p w14:paraId="1D0C7CBB"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Solução </w:t>
      </w:r>
      <w:proofErr w:type="gramStart"/>
      <w:r w:rsidRPr="00237E32">
        <w:rPr>
          <w:rStyle w:val="normaltextrun"/>
          <w:rFonts w:ascii="Calibri" w:hAnsi="Calibri" w:cs="Calibri"/>
          <w:sz w:val="22"/>
          <w:szCs w:val="22"/>
        </w:rPr>
        <w:t>3</w:t>
      </w:r>
      <w:proofErr w:type="gramEnd"/>
      <w:r w:rsidRPr="00237E32">
        <w:rPr>
          <w:rStyle w:val="normaltextrun"/>
          <w:rFonts w:ascii="Calibri" w:hAnsi="Calibri" w:cs="Calibri"/>
          <w:sz w:val="22"/>
          <w:szCs w:val="22"/>
        </w:rPr>
        <w:t>: Contratação de Serviços de Transporte Especializado</w:t>
      </w:r>
      <w:r w:rsidRPr="00237E32">
        <w:rPr>
          <w:rStyle w:val="eop"/>
          <w:rFonts w:ascii="Calibri" w:hAnsi="Calibri" w:cs="Calibri"/>
          <w:sz w:val="22"/>
          <w:szCs w:val="22"/>
        </w:rPr>
        <w:t> </w:t>
      </w:r>
    </w:p>
    <w:p w14:paraId="0319D8D2"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Vantagens:</w:t>
      </w:r>
      <w:r w:rsidRPr="00237E32">
        <w:rPr>
          <w:rStyle w:val="eop"/>
          <w:rFonts w:ascii="Calibri" w:hAnsi="Calibri" w:cs="Calibri"/>
          <w:sz w:val="22"/>
          <w:szCs w:val="22"/>
        </w:rPr>
        <w:t> </w:t>
      </w:r>
    </w:p>
    <w:p w14:paraId="119F9D53"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Eficiência: Empresas especializadas possuem expertise no transporte de cargas e podem oferecer serviços com alta eficiência.</w:t>
      </w:r>
      <w:r w:rsidRPr="00237E32">
        <w:rPr>
          <w:rStyle w:val="eop"/>
          <w:rFonts w:ascii="Calibri" w:hAnsi="Calibri" w:cs="Calibri"/>
          <w:sz w:val="22"/>
          <w:szCs w:val="22"/>
        </w:rPr>
        <w:t> </w:t>
      </w:r>
    </w:p>
    <w:p w14:paraId="33633300"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 Tempo de </w:t>
      </w:r>
      <w:proofErr w:type="gramStart"/>
      <w:r w:rsidRPr="00237E32">
        <w:rPr>
          <w:rStyle w:val="normaltextrun"/>
          <w:rFonts w:ascii="Calibri" w:hAnsi="Calibri" w:cs="Calibri"/>
          <w:sz w:val="22"/>
          <w:szCs w:val="22"/>
        </w:rPr>
        <w:t>Implementação</w:t>
      </w:r>
      <w:proofErr w:type="gramEnd"/>
      <w:r w:rsidRPr="00237E32">
        <w:rPr>
          <w:rStyle w:val="normaltextrun"/>
          <w:rFonts w:ascii="Calibri" w:hAnsi="Calibri" w:cs="Calibri"/>
          <w:sz w:val="22"/>
          <w:szCs w:val="22"/>
        </w:rPr>
        <w:t>: A contratação pode ser feita rapidamente, permitindo pronta resposta às necessidades de transporte.</w:t>
      </w:r>
      <w:r w:rsidRPr="00237E32">
        <w:rPr>
          <w:rStyle w:val="eop"/>
          <w:rFonts w:ascii="Calibri" w:hAnsi="Calibri" w:cs="Calibri"/>
          <w:sz w:val="22"/>
          <w:szCs w:val="22"/>
        </w:rPr>
        <w:t> </w:t>
      </w:r>
    </w:p>
    <w:p w14:paraId="7FA85A2B"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Escalabilidade: Possibilidade de escalar os serviços de acordo com a demanda imediata.</w:t>
      </w:r>
      <w:r w:rsidRPr="00237E32">
        <w:rPr>
          <w:rStyle w:val="eop"/>
          <w:rFonts w:ascii="Calibri" w:hAnsi="Calibri" w:cs="Calibri"/>
          <w:sz w:val="22"/>
          <w:szCs w:val="22"/>
        </w:rPr>
        <w:t> </w:t>
      </w:r>
    </w:p>
    <w:p w14:paraId="78981549"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Desvantagens:</w:t>
      </w:r>
      <w:r w:rsidRPr="00237E32">
        <w:rPr>
          <w:rStyle w:val="eop"/>
          <w:rFonts w:ascii="Calibri" w:hAnsi="Calibri" w:cs="Calibri"/>
          <w:sz w:val="22"/>
          <w:szCs w:val="22"/>
        </w:rPr>
        <w:t> </w:t>
      </w:r>
    </w:p>
    <w:p w14:paraId="7D75807C"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Custo: Pode ser uma solução mais cara em relação à locação ou aquisição, especialmente se a demanda for alta ou constante.</w:t>
      </w:r>
      <w:r w:rsidRPr="00237E32">
        <w:rPr>
          <w:rStyle w:val="eop"/>
          <w:rFonts w:ascii="Calibri" w:hAnsi="Calibri" w:cs="Calibri"/>
          <w:sz w:val="22"/>
          <w:szCs w:val="22"/>
        </w:rPr>
        <w:t> </w:t>
      </w:r>
    </w:p>
    <w:p w14:paraId="1FCF15B3"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Dependência do Fornecedor: A Prefeitura ficará dependente de terceiros para a realização de atividades essenciais.</w:t>
      </w:r>
      <w:r w:rsidRPr="00237E32">
        <w:rPr>
          <w:rStyle w:val="eop"/>
          <w:rFonts w:ascii="Calibri" w:hAnsi="Calibri" w:cs="Calibri"/>
          <w:sz w:val="22"/>
          <w:szCs w:val="22"/>
        </w:rPr>
        <w:t> </w:t>
      </w:r>
    </w:p>
    <w:p w14:paraId="66804938"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Qualidade Variável: A qualidade do serviço pode variar entre prestadores, exigindo um rigoroso processo de seleção.</w:t>
      </w:r>
      <w:r w:rsidRPr="00237E32">
        <w:rPr>
          <w:rStyle w:val="eop"/>
          <w:rFonts w:ascii="Calibri" w:hAnsi="Calibri" w:cs="Calibri"/>
          <w:sz w:val="22"/>
          <w:szCs w:val="22"/>
        </w:rPr>
        <w:t> </w:t>
      </w:r>
    </w:p>
    <w:p w14:paraId="6285D756"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Solução </w:t>
      </w:r>
      <w:proofErr w:type="gramStart"/>
      <w:r w:rsidRPr="00237E32">
        <w:rPr>
          <w:rStyle w:val="normaltextrun"/>
          <w:rFonts w:ascii="Calibri" w:hAnsi="Calibri" w:cs="Calibri"/>
          <w:sz w:val="22"/>
          <w:szCs w:val="22"/>
        </w:rPr>
        <w:t>4</w:t>
      </w:r>
      <w:proofErr w:type="gramEnd"/>
      <w:r w:rsidRPr="00237E32">
        <w:rPr>
          <w:rStyle w:val="normaltextrun"/>
          <w:rFonts w:ascii="Calibri" w:hAnsi="Calibri" w:cs="Calibri"/>
          <w:sz w:val="22"/>
          <w:szCs w:val="22"/>
        </w:rPr>
        <w:t>: Implementação de Parcerias Público-Privadas (PPP)</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Vantagens:</w:t>
      </w:r>
      <w:r w:rsidRPr="00237E32">
        <w:rPr>
          <w:rStyle w:val="eop"/>
          <w:rFonts w:ascii="Calibri" w:hAnsi="Calibri" w:cs="Calibri"/>
          <w:sz w:val="22"/>
          <w:szCs w:val="22"/>
        </w:rPr>
        <w:t> </w:t>
      </w:r>
    </w:p>
    <w:p w14:paraId="43A2F0F5"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Investimento Compartilhado: Reduz o ônus financeiro inicial para a Prefeitura, permitindo destinar recursos a outras áreas.</w:t>
      </w:r>
      <w:r w:rsidRPr="00237E32">
        <w:rPr>
          <w:rStyle w:val="eop"/>
          <w:rFonts w:ascii="Calibri" w:hAnsi="Calibri" w:cs="Calibri"/>
          <w:sz w:val="22"/>
          <w:szCs w:val="22"/>
        </w:rPr>
        <w:t> </w:t>
      </w:r>
    </w:p>
    <w:p w14:paraId="5D02C45D"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Inovação: O setor privado pode trazer inovações tecnológicas e soluções eficientes para o transporte e logística.</w:t>
      </w:r>
      <w:r w:rsidRPr="00237E32">
        <w:rPr>
          <w:rStyle w:val="eop"/>
          <w:rFonts w:ascii="Calibri" w:hAnsi="Calibri" w:cs="Calibri"/>
          <w:sz w:val="22"/>
          <w:szCs w:val="22"/>
        </w:rPr>
        <w:t> </w:t>
      </w:r>
    </w:p>
    <w:p w14:paraId="4E340A10"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Gestão Profissionalizada: Gerenciamento feito por empresas com expertise no setor, aumentando a eficácia operacional.</w:t>
      </w:r>
      <w:r w:rsidRPr="00237E32">
        <w:rPr>
          <w:rStyle w:val="eop"/>
          <w:rFonts w:ascii="Calibri" w:hAnsi="Calibri" w:cs="Calibri"/>
          <w:sz w:val="22"/>
          <w:szCs w:val="22"/>
        </w:rPr>
        <w:t> </w:t>
      </w:r>
    </w:p>
    <w:p w14:paraId="3D72DF54"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Desvantagens:</w:t>
      </w:r>
      <w:r w:rsidRPr="00237E32">
        <w:rPr>
          <w:rStyle w:val="eop"/>
          <w:rFonts w:ascii="Calibri" w:hAnsi="Calibri" w:cs="Calibri"/>
          <w:sz w:val="22"/>
          <w:szCs w:val="22"/>
        </w:rPr>
        <w:t> </w:t>
      </w:r>
    </w:p>
    <w:p w14:paraId="7AEE7958"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 Complexidade Legal: A estruturação de </w:t>
      </w:r>
      <w:proofErr w:type="spellStart"/>
      <w:r w:rsidRPr="00237E32">
        <w:rPr>
          <w:rStyle w:val="normaltextrun"/>
          <w:rFonts w:ascii="Calibri" w:hAnsi="Calibri" w:cs="Calibri"/>
          <w:sz w:val="22"/>
          <w:szCs w:val="22"/>
        </w:rPr>
        <w:t>PPPs</w:t>
      </w:r>
      <w:proofErr w:type="spellEnd"/>
      <w:r w:rsidRPr="00237E32">
        <w:rPr>
          <w:rStyle w:val="normaltextrun"/>
          <w:rFonts w:ascii="Calibri" w:hAnsi="Calibri" w:cs="Calibri"/>
          <w:sz w:val="22"/>
          <w:szCs w:val="22"/>
        </w:rPr>
        <w:t xml:space="preserve"> pode demandar tempo e expertise legal consideráveis.</w:t>
      </w:r>
      <w:r w:rsidRPr="00237E32">
        <w:rPr>
          <w:rStyle w:val="eop"/>
          <w:rFonts w:ascii="Calibri" w:hAnsi="Calibri" w:cs="Calibri"/>
          <w:sz w:val="22"/>
          <w:szCs w:val="22"/>
        </w:rPr>
        <w:t> </w:t>
      </w:r>
    </w:p>
    <w:p w14:paraId="29B23163"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Risco de Desvio: Potencial de desvio de foco de interesse público caso as cláusulas contratuais não sejam bem definidas.</w:t>
      </w:r>
      <w:r w:rsidRPr="00237E32">
        <w:rPr>
          <w:rStyle w:val="eop"/>
          <w:rFonts w:ascii="Calibri" w:hAnsi="Calibri" w:cs="Calibri"/>
          <w:sz w:val="22"/>
          <w:szCs w:val="22"/>
        </w:rPr>
        <w:t> </w:t>
      </w:r>
    </w:p>
    <w:p w14:paraId="341D65BA" w14:textId="77777777" w:rsidR="00C059D4" w:rsidRPr="00237E32" w:rsidRDefault="00C059D4" w:rsidP="00C059D4">
      <w:pPr>
        <w:pStyle w:val="paragraph"/>
        <w:spacing w:before="0" w:beforeAutospacing="0" w:after="0" w:afterAutospacing="0"/>
        <w:ind w:firstLine="27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 Tempo de Implementação: Geralmente exige mais tempo para negociação e formalização do contrato.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Análise Comparativa:</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Custo: Locação de veículos tende a ser a opção mais econômica </w:t>
      </w:r>
      <w:proofErr w:type="gramStart"/>
      <w:r w:rsidRPr="00237E32">
        <w:rPr>
          <w:rStyle w:val="normaltextrun"/>
          <w:rFonts w:ascii="Calibri" w:hAnsi="Calibri" w:cs="Calibri"/>
          <w:sz w:val="22"/>
          <w:szCs w:val="22"/>
        </w:rPr>
        <w:t>a curto prazo</w:t>
      </w:r>
      <w:proofErr w:type="gramEnd"/>
      <w:r w:rsidRPr="00237E32">
        <w:rPr>
          <w:rStyle w:val="normaltextrun"/>
          <w:rFonts w:ascii="Calibri" w:hAnsi="Calibri" w:cs="Calibri"/>
          <w:sz w:val="22"/>
          <w:szCs w:val="22"/>
        </w:rPr>
        <w:t xml:space="preserve">, enquanto a aquisição pode se tornar mais vantajosa a longo prazo. Os serviços especializados e </w:t>
      </w:r>
      <w:proofErr w:type="spellStart"/>
      <w:r w:rsidRPr="00237E32">
        <w:rPr>
          <w:rStyle w:val="normaltextrun"/>
          <w:rFonts w:ascii="Calibri" w:hAnsi="Calibri" w:cs="Calibri"/>
          <w:sz w:val="22"/>
          <w:szCs w:val="22"/>
        </w:rPr>
        <w:t>PPPs</w:t>
      </w:r>
      <w:proofErr w:type="spellEnd"/>
      <w:r w:rsidRPr="00237E32">
        <w:rPr>
          <w:rStyle w:val="normaltextrun"/>
          <w:rFonts w:ascii="Calibri" w:hAnsi="Calibri" w:cs="Calibri"/>
          <w:sz w:val="22"/>
          <w:szCs w:val="22"/>
        </w:rPr>
        <w:t xml:space="preserve"> podem exigir maiores investimentos, dependendo do volume de serviço.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Qualidade: A qualidade dos veículos é garantida na aquisição, mas depende da locadora na locação. Os serviços especializados trazem experiência, mas a qualidade pode variar muito entre prestadores.</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Flexibilidade e Adaptabilidade: A locação e os serviços especializados oferecem maior flexibilidade, enquanto a aquisição força a Prefeitura a lidar com ativos fixos. </w:t>
      </w:r>
      <w:proofErr w:type="spellStart"/>
      <w:r w:rsidRPr="00237E32">
        <w:rPr>
          <w:rStyle w:val="normaltextrun"/>
          <w:rFonts w:ascii="Calibri" w:hAnsi="Calibri" w:cs="Calibri"/>
          <w:sz w:val="22"/>
          <w:szCs w:val="22"/>
        </w:rPr>
        <w:t>PPPs</w:t>
      </w:r>
      <w:proofErr w:type="spellEnd"/>
      <w:r w:rsidRPr="00237E32">
        <w:rPr>
          <w:rStyle w:val="normaltextrun"/>
          <w:rFonts w:ascii="Calibri" w:hAnsi="Calibri" w:cs="Calibri"/>
          <w:sz w:val="22"/>
          <w:szCs w:val="22"/>
        </w:rPr>
        <w:t xml:space="preserve"> podem ser desenhadas para serem adaptativas, mas requerem planejamento complexo.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Manutenção: Na locação, a manutenção é transferida ao fornecedor, enquanto na aquisição a responsabilidade recai sobre a Prefeitura. Os serviços externos também assumem este risco.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Suporte: Soluções de locação e serviços especializados geralmente incluem suporte imediato, enquanto a aquisição impõe responsabilidade total sobre a manutenção e operação. </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 Tempo de </w:t>
      </w:r>
      <w:proofErr w:type="gramStart"/>
      <w:r w:rsidRPr="00237E32">
        <w:rPr>
          <w:rStyle w:val="normaltextrun"/>
          <w:rFonts w:ascii="Calibri" w:hAnsi="Calibri" w:cs="Calibri"/>
          <w:sz w:val="22"/>
          <w:szCs w:val="22"/>
        </w:rPr>
        <w:t>Implementação</w:t>
      </w:r>
      <w:proofErr w:type="gramEnd"/>
      <w:r w:rsidRPr="00237E32">
        <w:rPr>
          <w:rStyle w:val="normaltextrun"/>
          <w:rFonts w:ascii="Calibri" w:hAnsi="Calibri" w:cs="Calibri"/>
          <w:sz w:val="22"/>
          <w:szCs w:val="22"/>
        </w:rPr>
        <w:t xml:space="preserve">: A locação e contratação de serviços normalmente são rápidas, enquanto a aquisição de veículos e a estruturação de </w:t>
      </w:r>
      <w:proofErr w:type="spellStart"/>
      <w:r w:rsidRPr="00237E32">
        <w:rPr>
          <w:rStyle w:val="normaltextrun"/>
          <w:rFonts w:ascii="Calibri" w:hAnsi="Calibri" w:cs="Calibri"/>
          <w:sz w:val="22"/>
          <w:szCs w:val="22"/>
        </w:rPr>
        <w:t>PPPs</w:t>
      </w:r>
      <w:proofErr w:type="spellEnd"/>
      <w:r w:rsidRPr="00237E32">
        <w:rPr>
          <w:rStyle w:val="normaltextrun"/>
          <w:rFonts w:ascii="Calibri" w:hAnsi="Calibri" w:cs="Calibri"/>
          <w:sz w:val="22"/>
          <w:szCs w:val="22"/>
        </w:rPr>
        <w:t xml:space="preserve"> requerem um tempo de planejamento e execução maior. </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Essas análises auxiliam na construção de uma escolha fundamentada considerando os objetivos da contratação e as melhores práticas de gestão pública.</w:t>
      </w:r>
      <w:r w:rsidRPr="00237E32">
        <w:rPr>
          <w:rStyle w:val="eop"/>
          <w:rFonts w:ascii="Calibri" w:hAnsi="Calibri" w:cs="Calibri"/>
          <w:sz w:val="22"/>
          <w:szCs w:val="22"/>
        </w:rPr>
        <w:t> </w:t>
      </w:r>
    </w:p>
    <w:p w14:paraId="66D4645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8994"/>
      </w:tblGrid>
      <w:tr w:rsidR="00C059D4" w:rsidRPr="00237E32" w14:paraId="60DAF73A" w14:textId="77777777" w:rsidTr="00C059D4">
        <w:trPr>
          <w:trHeight w:val="300"/>
        </w:trPr>
        <w:tc>
          <w:tcPr>
            <w:tcW w:w="675" w:type="dxa"/>
            <w:tcBorders>
              <w:top w:val="nil"/>
              <w:left w:val="nil"/>
              <w:bottom w:val="nil"/>
              <w:right w:val="nil"/>
            </w:tcBorders>
            <w:shd w:val="clear" w:color="auto" w:fill="CCCCCC"/>
            <w:vAlign w:val="center"/>
            <w:hideMark/>
          </w:tcPr>
          <w:p w14:paraId="7D1A3A4A"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723B1D2B"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DESCRIÇÃO DA SOLUÇÃO ESCOLHIDA COMO UM TODO</w:t>
            </w:r>
            <w:r w:rsidRPr="00237E32">
              <w:rPr>
                <w:rStyle w:val="eop"/>
                <w:rFonts w:ascii="Calibri" w:hAnsi="Calibri" w:cs="Calibri"/>
                <w:sz w:val="22"/>
                <w:szCs w:val="22"/>
              </w:rPr>
              <w:t> </w:t>
            </w:r>
          </w:p>
        </w:tc>
      </w:tr>
    </w:tbl>
    <w:p w14:paraId="4B4B489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222D48A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Justificativa Técnica e Econômica para Contratação de Serviços de Transporte Especializado</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A escolha pela contratação de serviços de transporte especializado para 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é embasada em considerações técnicas que atendem diretamente às necessidades identificadas na execução das atividades que demandam transporte e movimentação de cargas. A opção por um serviço especializado apresenta um desempenho superior, pois as empresas que atuam nesse setor têm expertise, o que garante maior agilidade e eficiência na entrega de materiais e no deslocamento de recursos. Esses fornecedores estão equipados com frota adequada, veículos apropriados e profissionais capacitados, garantindo assim uma compatibilidade total com as demandas específicas da municipalidade.</w:t>
      </w:r>
      <w:r w:rsidRPr="00237E32">
        <w:rPr>
          <w:rStyle w:val="eop"/>
          <w:rFonts w:ascii="Calibri" w:hAnsi="Calibri" w:cs="Calibri"/>
          <w:sz w:val="22"/>
          <w:szCs w:val="22"/>
        </w:rPr>
        <w:t> </w:t>
      </w:r>
    </w:p>
    <w:p w14:paraId="3E4959E1"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Do ponto de vista operacional, a solução escolhida oferece diversos benefícios. Com a contratação desse tipo de serviço, há uma redução significativa na carga de manutenção e gestão da frota própria, cuja operação e conservação podem se tornar onerosa e complexa. Além disso, os prestadores de serviços de transporte especializado frequentemente oferecem suporte contínuo, proporcionando flexibilidade nas operações. Isso significa que, em situações de pico ou demanda extra, a prefeitura pode escalar rapidamente a oferta de serviços, sem os obstáculos relacionados ao aumento de pessoal ou veículos.</w:t>
      </w:r>
      <w:r w:rsidRPr="00237E32">
        <w:rPr>
          <w:rStyle w:val="eop"/>
          <w:rFonts w:ascii="Calibri" w:hAnsi="Calibri" w:cs="Calibri"/>
          <w:sz w:val="22"/>
          <w:szCs w:val="22"/>
        </w:rPr>
        <w:t> </w:t>
      </w:r>
    </w:p>
    <w:p w14:paraId="1F09E87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Em relação à eficiência econômica, a contratação de serviços especializados representa um custo-benefício atraente. Embora exista um investimento inicial relacionado à contratação de prestadores externos, os custos operacionais totais tendem a ser menores do que manter uma frota própria. Os custos variáveis com combustível, manutenção, impostos e salários são minimizados, pois são transferidos para o prestador de serviços, permitindo que a prefeitura concentre recursos em outras áreas prioritárias. O retorno esperado se manifesta não apenas em termos financeiros, mas também em uma melhora na qualidade dos serviços públicos prestados, uma vez que a agilidade e a confiabilidade no transporte impactam positivamente as operações diárias da administração municipal.</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 xml:space="preserve">Adicionalmente, a aquisição de serviços de transporte especializado permite </w:t>
      </w:r>
      <w:proofErr w:type="gramStart"/>
      <w:r w:rsidRPr="00237E32">
        <w:rPr>
          <w:rStyle w:val="normaltextrun"/>
          <w:rFonts w:ascii="Calibri" w:hAnsi="Calibri" w:cs="Calibri"/>
          <w:sz w:val="22"/>
          <w:szCs w:val="22"/>
        </w:rPr>
        <w:t>otimizar</w:t>
      </w:r>
      <w:proofErr w:type="gramEnd"/>
      <w:r w:rsidRPr="00237E32">
        <w:rPr>
          <w:rStyle w:val="normaltextrun"/>
          <w:rFonts w:ascii="Calibri" w:hAnsi="Calibri" w:cs="Calibri"/>
          <w:sz w:val="22"/>
          <w:szCs w:val="22"/>
        </w:rPr>
        <w:t xml:space="preserve"> aqueles que são os objetivos da administração pública: servir à população com eficiência e eficácia. A utilização dessas soluções atenderá a demanda crescente por serviços de transporte, especialmente em situações emergenciais, garantindo que a prefeitura consiga responder imediatamente à necessidade de movimentação de cargas de maneira eficaz. Os resultados são visíveis e medíveis, com melhorias diretas na satisfação da população e na imagem institucional da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w:t>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scxw218719087"/>
          <w:rFonts w:ascii="Calibri" w:hAnsi="Calibri" w:cs="Calibri"/>
          <w:sz w:val="22"/>
          <w:szCs w:val="22"/>
        </w:rPr>
        <w:t> </w:t>
      </w:r>
      <w:r w:rsidRPr="00237E32">
        <w:rPr>
          <w:rFonts w:ascii="Calibri" w:hAnsi="Calibri" w:cs="Calibri"/>
          <w:sz w:val="22"/>
          <w:szCs w:val="22"/>
        </w:rPr>
        <w:br/>
      </w:r>
      <w:r w:rsidRPr="00237E32">
        <w:rPr>
          <w:rStyle w:val="normaltextrun"/>
          <w:rFonts w:ascii="Calibri" w:hAnsi="Calibri" w:cs="Calibri"/>
          <w:sz w:val="22"/>
          <w:szCs w:val="22"/>
        </w:rPr>
        <w:t>Por fim, a escolha de um prestador de serviços de transporte especializado não apenas alinha-se aos interesses da gestão pública, como também promove a adoção de melhores práticas na gestão de recursos e serviços, refletindo um compromisso com a melhoria contínua da prestação de serviços à comunidade. Essa justificativa reforça a viabilidade, a eficiência e a adequação da solução proposta diante dos desafios enfrentados pela administração pública local.</w:t>
      </w:r>
      <w:r w:rsidRPr="00237E32">
        <w:rPr>
          <w:rStyle w:val="eop"/>
          <w:rFonts w:ascii="Calibri" w:hAnsi="Calibri" w:cs="Calibri"/>
          <w:sz w:val="22"/>
          <w:szCs w:val="22"/>
        </w:rPr>
        <w:t> </w:t>
      </w:r>
    </w:p>
    <w:p w14:paraId="5A276A3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rsidRPr="00237E32" w14:paraId="156421C1" w14:textId="77777777" w:rsidTr="00C059D4">
        <w:trPr>
          <w:trHeight w:val="300"/>
        </w:trPr>
        <w:tc>
          <w:tcPr>
            <w:tcW w:w="675" w:type="dxa"/>
            <w:tcBorders>
              <w:top w:val="nil"/>
              <w:left w:val="nil"/>
              <w:bottom w:val="nil"/>
              <w:right w:val="nil"/>
            </w:tcBorders>
            <w:shd w:val="clear" w:color="auto" w:fill="CCCCCC"/>
            <w:vAlign w:val="center"/>
            <w:hideMark/>
          </w:tcPr>
          <w:p w14:paraId="35223258"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7BF2318E"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QUANTITATIVOS E VALORES</w:t>
            </w:r>
            <w:r w:rsidRPr="00237E32">
              <w:rPr>
                <w:rStyle w:val="eop"/>
                <w:rFonts w:ascii="Calibri" w:hAnsi="Calibri" w:cs="Calibri"/>
                <w:sz w:val="22"/>
                <w:szCs w:val="22"/>
              </w:rPr>
              <w:t> </w:t>
            </w:r>
          </w:p>
        </w:tc>
      </w:tr>
    </w:tbl>
    <w:p w14:paraId="3D6FA4AF"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5163"/>
        <w:gridCol w:w="954"/>
        <w:gridCol w:w="721"/>
        <w:gridCol w:w="2083"/>
      </w:tblGrid>
      <w:tr w:rsidR="00C059D4" w:rsidRPr="00237E32" w14:paraId="466FA6A0" w14:textId="77777777" w:rsidTr="00C059D4">
        <w:trPr>
          <w:trHeight w:val="300"/>
        </w:trPr>
        <w:tc>
          <w:tcPr>
            <w:tcW w:w="10020" w:type="dxa"/>
            <w:gridSpan w:val="5"/>
            <w:tcBorders>
              <w:top w:val="single" w:sz="12" w:space="0" w:color="FFFFFF"/>
              <w:left w:val="single" w:sz="12" w:space="0" w:color="FFFFFF"/>
              <w:bottom w:val="single" w:sz="12" w:space="0" w:color="FFFFFF"/>
              <w:right w:val="single" w:sz="12" w:space="0" w:color="FFFFFF"/>
            </w:tcBorders>
            <w:shd w:val="clear" w:color="auto" w:fill="D9D9D9"/>
            <w:hideMark/>
          </w:tcPr>
          <w:p w14:paraId="7F0D908E" w14:textId="77777777" w:rsidR="00C059D4" w:rsidRPr="00237E32" w:rsidRDefault="00C059D4">
            <w:pPr>
              <w:pStyle w:val="paragraph"/>
              <w:spacing w:before="0" w:beforeAutospacing="0" w:after="0" w:afterAutospacing="0"/>
              <w:jc w:val="center"/>
              <w:textAlignment w:val="baseline"/>
              <w:divId w:val="1935816919"/>
              <w:rPr>
                <w:sz w:val="22"/>
                <w:szCs w:val="22"/>
              </w:rPr>
            </w:pPr>
            <w:r w:rsidRPr="00237E32">
              <w:rPr>
                <w:rStyle w:val="normaltextrun"/>
                <w:rFonts w:ascii="Calibri" w:hAnsi="Calibri" w:cs="Calibri"/>
                <w:b/>
                <w:bCs/>
                <w:sz w:val="22"/>
                <w:szCs w:val="22"/>
              </w:rPr>
              <w:t>ESPECIFICAÇÕES DA CONTRATAÇÃO</w:t>
            </w:r>
            <w:r w:rsidRPr="00237E32">
              <w:rPr>
                <w:rStyle w:val="eop"/>
                <w:rFonts w:ascii="Calibri" w:hAnsi="Calibri" w:cs="Calibri"/>
                <w:sz w:val="22"/>
                <w:szCs w:val="22"/>
              </w:rPr>
              <w:t> </w:t>
            </w:r>
          </w:p>
        </w:tc>
      </w:tr>
      <w:tr w:rsidR="00C059D4" w:rsidRPr="00237E32" w14:paraId="09E734B5" w14:textId="77777777" w:rsidTr="00C059D4">
        <w:trPr>
          <w:trHeight w:val="300"/>
        </w:trPr>
        <w:tc>
          <w:tcPr>
            <w:tcW w:w="765" w:type="dxa"/>
            <w:tcBorders>
              <w:top w:val="single" w:sz="12" w:space="0" w:color="FFFFFF"/>
              <w:left w:val="single" w:sz="12" w:space="0" w:color="FFFFFF"/>
              <w:bottom w:val="single" w:sz="12" w:space="0" w:color="FFFFFF"/>
              <w:right w:val="single" w:sz="12" w:space="0" w:color="FFFFFF"/>
            </w:tcBorders>
            <w:shd w:val="clear" w:color="auto" w:fill="D9D9D9"/>
            <w:hideMark/>
          </w:tcPr>
          <w:p w14:paraId="44581886"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b/>
                <w:bCs/>
                <w:sz w:val="22"/>
                <w:szCs w:val="22"/>
              </w:rPr>
              <w:t>ITEM</w:t>
            </w:r>
            <w:r w:rsidRPr="00237E32">
              <w:rPr>
                <w:rStyle w:val="eop"/>
                <w:rFonts w:ascii="Calibri" w:hAnsi="Calibri" w:cs="Calibri"/>
                <w:sz w:val="22"/>
                <w:szCs w:val="22"/>
              </w:rPr>
              <w:t> </w:t>
            </w:r>
          </w:p>
        </w:tc>
        <w:tc>
          <w:tcPr>
            <w:tcW w:w="5385" w:type="dxa"/>
            <w:tcBorders>
              <w:top w:val="single" w:sz="12" w:space="0" w:color="FFFFFF"/>
              <w:left w:val="single" w:sz="12" w:space="0" w:color="FFFFFF"/>
              <w:bottom w:val="single" w:sz="12" w:space="0" w:color="FFFFFF"/>
              <w:right w:val="single" w:sz="12" w:space="0" w:color="FFFFFF"/>
            </w:tcBorders>
            <w:shd w:val="clear" w:color="auto" w:fill="D9D9D9"/>
            <w:hideMark/>
          </w:tcPr>
          <w:p w14:paraId="02B1A2B4"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b/>
                <w:bCs/>
                <w:sz w:val="22"/>
                <w:szCs w:val="22"/>
              </w:rPr>
              <w:t>DESCRIÇÃO</w:t>
            </w:r>
            <w:r w:rsidRPr="00237E32">
              <w:rPr>
                <w:rStyle w:val="eop"/>
                <w:rFonts w:ascii="Calibri" w:hAnsi="Calibri" w:cs="Calibri"/>
                <w:sz w:val="22"/>
                <w:szCs w:val="22"/>
              </w:rPr>
              <w:t> </w:t>
            </w:r>
          </w:p>
        </w:tc>
        <w:tc>
          <w:tcPr>
            <w:tcW w:w="975" w:type="dxa"/>
            <w:tcBorders>
              <w:top w:val="single" w:sz="12" w:space="0" w:color="FFFFFF"/>
              <w:left w:val="single" w:sz="12" w:space="0" w:color="FFFFFF"/>
              <w:bottom w:val="single" w:sz="12" w:space="0" w:color="FFFFFF"/>
              <w:right w:val="single" w:sz="12" w:space="0" w:color="FFFFFF"/>
            </w:tcBorders>
            <w:shd w:val="clear" w:color="auto" w:fill="D9D9D9"/>
            <w:hideMark/>
          </w:tcPr>
          <w:p w14:paraId="73BB7495" w14:textId="77777777" w:rsidR="00C059D4" w:rsidRPr="00237E32" w:rsidRDefault="00C059D4" w:rsidP="00C059D4">
            <w:pPr>
              <w:pStyle w:val="paragraph"/>
              <w:spacing w:before="0" w:beforeAutospacing="0" w:after="0" w:afterAutospacing="0"/>
              <w:textAlignment w:val="baseline"/>
              <w:rPr>
                <w:sz w:val="22"/>
                <w:szCs w:val="22"/>
              </w:rPr>
            </w:pPr>
            <w:r w:rsidRPr="00237E32">
              <w:rPr>
                <w:rStyle w:val="normaltextrun"/>
                <w:rFonts w:ascii="Calibri" w:hAnsi="Calibri" w:cs="Calibri"/>
                <w:b/>
                <w:bCs/>
                <w:sz w:val="22"/>
                <w:szCs w:val="22"/>
              </w:rPr>
              <w:t>UNID.</w:t>
            </w:r>
            <w:r w:rsidRPr="00237E32">
              <w:rPr>
                <w:rStyle w:val="eop"/>
                <w:rFonts w:ascii="Calibri" w:hAnsi="Calibri" w:cs="Calibri"/>
                <w:sz w:val="22"/>
                <w:szCs w:val="22"/>
              </w:rPr>
              <w:t> </w:t>
            </w:r>
          </w:p>
        </w:tc>
        <w:tc>
          <w:tcPr>
            <w:tcW w:w="720" w:type="dxa"/>
            <w:tcBorders>
              <w:top w:val="single" w:sz="12" w:space="0" w:color="FFFFFF"/>
              <w:left w:val="single" w:sz="12" w:space="0" w:color="FFFFFF"/>
              <w:bottom w:val="single" w:sz="12" w:space="0" w:color="FFFFFF"/>
              <w:right w:val="single" w:sz="12" w:space="0" w:color="FFFFFF"/>
            </w:tcBorders>
            <w:shd w:val="clear" w:color="auto" w:fill="D9D9D9"/>
            <w:hideMark/>
          </w:tcPr>
          <w:p w14:paraId="797463E0"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b/>
                <w:bCs/>
                <w:sz w:val="22"/>
                <w:szCs w:val="22"/>
              </w:rPr>
              <w:t>QNT.</w:t>
            </w:r>
            <w:r w:rsidRPr="00237E32">
              <w:rPr>
                <w:rStyle w:val="eop"/>
                <w:rFonts w:ascii="Calibri" w:hAnsi="Calibri" w:cs="Calibri"/>
                <w:sz w:val="22"/>
                <w:szCs w:val="22"/>
              </w:rPr>
              <w:t> </w:t>
            </w:r>
          </w:p>
        </w:tc>
        <w:tc>
          <w:tcPr>
            <w:tcW w:w="2145" w:type="dxa"/>
            <w:tcBorders>
              <w:top w:val="single" w:sz="12" w:space="0" w:color="FFFFFF"/>
              <w:left w:val="single" w:sz="12" w:space="0" w:color="FFFFFF"/>
              <w:bottom w:val="single" w:sz="12" w:space="0" w:color="FFFFFF"/>
              <w:right w:val="single" w:sz="12" w:space="0" w:color="FFFFFF"/>
            </w:tcBorders>
            <w:shd w:val="clear" w:color="auto" w:fill="D9D9D9"/>
            <w:hideMark/>
          </w:tcPr>
          <w:p w14:paraId="012880F0"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b/>
                <w:bCs/>
                <w:sz w:val="22"/>
                <w:szCs w:val="22"/>
              </w:rPr>
              <w:t>VALOR ESTIMADO:</w:t>
            </w:r>
            <w:r w:rsidRPr="00237E32">
              <w:rPr>
                <w:rStyle w:val="eop"/>
                <w:rFonts w:ascii="Calibri" w:hAnsi="Calibri" w:cs="Calibri"/>
                <w:sz w:val="22"/>
                <w:szCs w:val="22"/>
              </w:rPr>
              <w:t> </w:t>
            </w:r>
          </w:p>
        </w:tc>
      </w:tr>
      <w:tr w:rsidR="00C059D4" w:rsidRPr="00237E32" w14:paraId="7EB45A7D" w14:textId="77777777" w:rsidTr="00C059D4">
        <w:trPr>
          <w:trHeight w:val="300"/>
        </w:trPr>
        <w:tc>
          <w:tcPr>
            <w:tcW w:w="765" w:type="dxa"/>
            <w:tcBorders>
              <w:top w:val="single" w:sz="12" w:space="0" w:color="FFFFFF"/>
              <w:left w:val="single" w:sz="6" w:space="0" w:color="000000"/>
              <w:bottom w:val="single" w:sz="6" w:space="0" w:color="000000"/>
              <w:right w:val="single" w:sz="6" w:space="0" w:color="000000"/>
            </w:tcBorders>
            <w:shd w:val="clear" w:color="auto" w:fill="auto"/>
            <w:hideMark/>
          </w:tcPr>
          <w:p w14:paraId="05DDBC1B"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01</w:t>
            </w:r>
            <w:r w:rsidRPr="00237E32">
              <w:rPr>
                <w:rStyle w:val="eop"/>
                <w:rFonts w:ascii="Calibri" w:hAnsi="Calibri" w:cs="Calibri"/>
                <w:color w:val="000000"/>
                <w:sz w:val="22"/>
                <w:szCs w:val="22"/>
              </w:rPr>
              <w:t> </w:t>
            </w:r>
          </w:p>
        </w:tc>
        <w:tc>
          <w:tcPr>
            <w:tcW w:w="5385" w:type="dxa"/>
            <w:tcBorders>
              <w:top w:val="single" w:sz="12" w:space="0" w:color="FFFFFF"/>
              <w:left w:val="single" w:sz="6" w:space="0" w:color="000000"/>
              <w:bottom w:val="single" w:sz="6" w:space="0" w:color="000000"/>
              <w:right w:val="single" w:sz="6" w:space="0" w:color="000000"/>
            </w:tcBorders>
            <w:shd w:val="clear" w:color="auto" w:fill="auto"/>
            <w:hideMark/>
          </w:tcPr>
          <w:p w14:paraId="26860734"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PÁ CARREGADEIRA SOBRE RODAS</w:t>
            </w:r>
            <w:r w:rsidRPr="00237E32">
              <w:rPr>
                <w:rStyle w:val="normaltextrun"/>
                <w:rFonts w:ascii="Calibri" w:hAnsi="Calibri" w:cs="Calibri"/>
                <w:sz w:val="22"/>
                <w:szCs w:val="22"/>
              </w:rPr>
              <w:t xml:space="preserve">, POTÊNCIA LÍQUIDA 197 HP, CAPACIDADE DA CAÇAMBA   2,5 A   3,5   M3, PESO OPERACIONAL 18.338 KG – CHP </w:t>
            </w:r>
            <w:proofErr w:type="gramStart"/>
            <w:r w:rsidRPr="00237E32">
              <w:rPr>
                <w:rStyle w:val="normaltextrun"/>
                <w:rFonts w:ascii="Calibri" w:hAnsi="Calibri" w:cs="Calibri"/>
                <w:sz w:val="22"/>
                <w:szCs w:val="22"/>
              </w:rPr>
              <w:t>DIURNO.</w:t>
            </w:r>
            <w:proofErr w:type="gramEnd"/>
            <w:r w:rsidRPr="00237E32">
              <w:rPr>
                <w:rStyle w:val="normaltextrun"/>
                <w:rFonts w:ascii="Calibri" w:hAnsi="Calibri" w:cs="Calibri"/>
                <w:sz w:val="22"/>
                <w:szCs w:val="22"/>
              </w:rPr>
              <w:t>AF_06/2014(COM OPERADOR E COMBUSTIVEL POR CONTA D CONTRATADA).</w:t>
            </w:r>
            <w:r w:rsidRPr="00237E32">
              <w:rPr>
                <w:rStyle w:val="eop"/>
                <w:rFonts w:ascii="Calibri" w:hAnsi="Calibri" w:cs="Calibri"/>
                <w:sz w:val="22"/>
                <w:szCs w:val="22"/>
              </w:rPr>
              <w:t> </w:t>
            </w:r>
          </w:p>
        </w:tc>
        <w:tc>
          <w:tcPr>
            <w:tcW w:w="975" w:type="dxa"/>
            <w:tcBorders>
              <w:top w:val="single" w:sz="12" w:space="0" w:color="FFFFFF"/>
              <w:left w:val="single" w:sz="6" w:space="0" w:color="000000"/>
              <w:bottom w:val="single" w:sz="6" w:space="0" w:color="000000"/>
              <w:right w:val="single" w:sz="6" w:space="0" w:color="000000"/>
            </w:tcBorders>
            <w:shd w:val="clear" w:color="auto" w:fill="auto"/>
            <w:vAlign w:val="center"/>
            <w:hideMark/>
          </w:tcPr>
          <w:p w14:paraId="7ECF183C"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sz w:val="22"/>
                <w:szCs w:val="22"/>
              </w:rPr>
              <w:t>HORAS</w:t>
            </w:r>
            <w:r w:rsidRPr="00237E32">
              <w:rPr>
                <w:rStyle w:val="eop"/>
                <w:rFonts w:ascii="Calibri" w:hAnsi="Calibri" w:cs="Calibri"/>
                <w:sz w:val="22"/>
                <w:szCs w:val="22"/>
              </w:rPr>
              <w:t> </w:t>
            </w:r>
          </w:p>
        </w:tc>
        <w:tc>
          <w:tcPr>
            <w:tcW w:w="720" w:type="dxa"/>
            <w:tcBorders>
              <w:top w:val="single" w:sz="12" w:space="0" w:color="FFFFFF"/>
              <w:left w:val="single" w:sz="6" w:space="0" w:color="000000"/>
              <w:bottom w:val="single" w:sz="6" w:space="0" w:color="000000"/>
              <w:right w:val="single" w:sz="6" w:space="0" w:color="000000"/>
            </w:tcBorders>
            <w:shd w:val="clear" w:color="auto" w:fill="auto"/>
            <w:vAlign w:val="center"/>
            <w:hideMark/>
          </w:tcPr>
          <w:p w14:paraId="69E1C326"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1500</w:t>
            </w:r>
            <w:r w:rsidRPr="00237E32">
              <w:rPr>
                <w:rStyle w:val="eop"/>
                <w:rFonts w:ascii="Calibri" w:hAnsi="Calibri" w:cs="Calibri"/>
                <w:color w:val="000000"/>
                <w:sz w:val="22"/>
                <w:szCs w:val="22"/>
              </w:rPr>
              <w:t> </w:t>
            </w:r>
          </w:p>
        </w:tc>
        <w:tc>
          <w:tcPr>
            <w:tcW w:w="2145" w:type="dxa"/>
            <w:tcBorders>
              <w:top w:val="single" w:sz="12" w:space="0" w:color="FFFFFF"/>
              <w:left w:val="single" w:sz="6" w:space="0" w:color="000000"/>
              <w:bottom w:val="single" w:sz="6" w:space="0" w:color="000000"/>
              <w:right w:val="single" w:sz="6" w:space="0" w:color="000000"/>
            </w:tcBorders>
            <w:shd w:val="clear" w:color="auto" w:fill="auto"/>
            <w:vAlign w:val="center"/>
            <w:hideMark/>
          </w:tcPr>
          <w:p w14:paraId="15086917"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R$ __</w:t>
            </w:r>
            <w:r w:rsidRPr="00237E32">
              <w:rPr>
                <w:rStyle w:val="eop"/>
                <w:rFonts w:ascii="Calibri" w:hAnsi="Calibri" w:cs="Calibri"/>
                <w:color w:val="000000"/>
                <w:sz w:val="22"/>
                <w:szCs w:val="22"/>
              </w:rPr>
              <w:t> </w:t>
            </w:r>
          </w:p>
        </w:tc>
      </w:tr>
      <w:tr w:rsidR="00C059D4" w:rsidRPr="00237E32" w14:paraId="0402F27B" w14:textId="77777777" w:rsidTr="00C059D4">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8006405"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02</w:t>
            </w:r>
            <w:r w:rsidRPr="00237E32">
              <w:rPr>
                <w:rStyle w:val="eop"/>
                <w:rFonts w:ascii="Calibri" w:hAnsi="Calibri" w:cs="Calibri"/>
                <w:color w:val="000000"/>
                <w:sz w:val="22"/>
                <w:szCs w:val="22"/>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720A0255"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color w:val="000000"/>
                <w:sz w:val="22"/>
                <w:szCs w:val="22"/>
              </w:rPr>
              <w:t>ESCAVADEIRA HIDRÁULICA</w:t>
            </w:r>
            <w:r w:rsidRPr="00237E32">
              <w:rPr>
                <w:rStyle w:val="normaltextrun"/>
                <w:rFonts w:ascii="Calibri" w:hAnsi="Calibri" w:cs="Calibri"/>
                <w:color w:val="000000"/>
                <w:sz w:val="22"/>
                <w:szCs w:val="22"/>
              </w:rPr>
              <w:t xml:space="preserve"> SOBRE ESTEIRAS, CAÇAMBA   1,20   M3, PESO OPERACIONAL  21 T</w:t>
            </w:r>
            <w:proofErr w:type="gramStart"/>
            <w:r w:rsidRPr="00237E32">
              <w:rPr>
                <w:rStyle w:val="normaltextrun"/>
                <w:rFonts w:ascii="Calibri" w:hAnsi="Calibri" w:cs="Calibri"/>
                <w:color w:val="000000"/>
                <w:sz w:val="22"/>
                <w:szCs w:val="22"/>
              </w:rPr>
              <w:t>, POTENCIA</w:t>
            </w:r>
            <w:proofErr w:type="gramEnd"/>
            <w:r w:rsidRPr="00237E32">
              <w:rPr>
                <w:rStyle w:val="normaltextrun"/>
                <w:rFonts w:ascii="Calibri" w:hAnsi="Calibri" w:cs="Calibri"/>
                <w:color w:val="000000"/>
                <w:sz w:val="22"/>
                <w:szCs w:val="22"/>
              </w:rPr>
              <w:t xml:space="preserve"> BRUTA MINIMA 150 HP - CHP DIURNO. AF_06/2014(COM OPERADOR E COMBUSTIVEL POR CONTA D CONTRATADA).</w:t>
            </w:r>
            <w:r w:rsidRPr="00237E32">
              <w:rPr>
                <w:rStyle w:val="eop"/>
                <w:rFonts w:ascii="Calibri" w:hAnsi="Calibri" w:cs="Calibri"/>
                <w:color w:val="000000"/>
                <w:sz w:val="22"/>
                <w:szCs w:val="22"/>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87403"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HORAS</w:t>
            </w:r>
            <w:r w:rsidRPr="00237E32">
              <w:rPr>
                <w:rStyle w:val="eop"/>
                <w:rFonts w:ascii="Calibri" w:hAnsi="Calibri" w:cs="Calibri"/>
                <w:color w:val="000000"/>
                <w:sz w:val="22"/>
                <w:szCs w:val="22"/>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5757C1"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1000</w:t>
            </w:r>
            <w:r w:rsidRPr="00237E32">
              <w:rPr>
                <w:rStyle w:val="eop"/>
                <w:rFonts w:ascii="Calibri" w:hAnsi="Calibri" w:cs="Calibri"/>
                <w:color w:val="000000"/>
                <w:sz w:val="22"/>
                <w:szCs w:val="22"/>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CE5797"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R$ __</w:t>
            </w:r>
            <w:r w:rsidRPr="00237E32">
              <w:rPr>
                <w:rStyle w:val="eop"/>
                <w:rFonts w:ascii="Calibri" w:hAnsi="Calibri" w:cs="Calibri"/>
                <w:color w:val="000000"/>
                <w:sz w:val="22"/>
                <w:szCs w:val="22"/>
              </w:rPr>
              <w:t> </w:t>
            </w:r>
          </w:p>
        </w:tc>
      </w:tr>
      <w:tr w:rsidR="00C059D4" w:rsidRPr="00237E32" w14:paraId="6BF448E9" w14:textId="77777777" w:rsidTr="00C059D4">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01D1C20"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03</w:t>
            </w:r>
            <w:r w:rsidRPr="00237E32">
              <w:rPr>
                <w:rStyle w:val="eop"/>
                <w:rFonts w:ascii="Calibri" w:hAnsi="Calibri" w:cs="Calibri"/>
                <w:color w:val="000000"/>
                <w:sz w:val="22"/>
                <w:szCs w:val="22"/>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77CC9704"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MOTONIVELADORA POTÊNCIA BÁSICA</w:t>
            </w:r>
            <w:r w:rsidRPr="00237E32">
              <w:rPr>
                <w:rStyle w:val="normaltextrun"/>
                <w:rFonts w:ascii="Calibri" w:hAnsi="Calibri" w:cs="Calibri"/>
                <w:sz w:val="22"/>
                <w:szCs w:val="22"/>
              </w:rPr>
              <w:t xml:space="preserve"> LÍQUIDA (PRIMEIRA MARCHA) 125 HP, PESO BRUTO  18 T, LARGURA DA LÂMINA DE 3,7 M - CHP </w:t>
            </w:r>
            <w:proofErr w:type="gramStart"/>
            <w:r w:rsidRPr="00237E32">
              <w:rPr>
                <w:rStyle w:val="normaltextrun"/>
                <w:rFonts w:ascii="Calibri" w:hAnsi="Calibri" w:cs="Calibri"/>
                <w:sz w:val="22"/>
                <w:szCs w:val="22"/>
              </w:rPr>
              <w:t>DIURNO.</w:t>
            </w:r>
            <w:proofErr w:type="gramEnd"/>
            <w:r w:rsidRPr="00237E32">
              <w:rPr>
                <w:rStyle w:val="normaltextrun"/>
                <w:rFonts w:ascii="Calibri" w:hAnsi="Calibri" w:cs="Calibri"/>
                <w:sz w:val="22"/>
                <w:szCs w:val="22"/>
              </w:rPr>
              <w:t>AF_06/2014(COM OPERADOR E COMBUSTIVEL POR CONTA D CONTRATADA).</w:t>
            </w:r>
            <w:r w:rsidRPr="00237E32">
              <w:rPr>
                <w:rStyle w:val="eop"/>
                <w:rFonts w:ascii="Calibri" w:hAnsi="Calibri" w:cs="Calibri"/>
                <w:sz w:val="22"/>
                <w:szCs w:val="22"/>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CA78C6"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sz w:val="22"/>
                <w:szCs w:val="22"/>
              </w:rPr>
              <w:t>HORAS</w:t>
            </w:r>
            <w:r w:rsidRPr="00237E32">
              <w:rPr>
                <w:rStyle w:val="eop"/>
                <w:rFonts w:ascii="Calibri" w:hAnsi="Calibri" w:cs="Calibri"/>
                <w:sz w:val="22"/>
                <w:szCs w:val="22"/>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8849FA"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1500</w:t>
            </w:r>
            <w:r w:rsidRPr="00237E32">
              <w:rPr>
                <w:rStyle w:val="eop"/>
                <w:rFonts w:ascii="Calibri" w:hAnsi="Calibri" w:cs="Calibri"/>
                <w:color w:val="000000"/>
                <w:sz w:val="22"/>
                <w:szCs w:val="22"/>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AD402"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R$ __</w:t>
            </w:r>
            <w:r w:rsidRPr="00237E32">
              <w:rPr>
                <w:rStyle w:val="eop"/>
                <w:rFonts w:ascii="Calibri" w:hAnsi="Calibri" w:cs="Calibri"/>
                <w:color w:val="000000"/>
                <w:sz w:val="22"/>
                <w:szCs w:val="22"/>
              </w:rPr>
              <w:t> </w:t>
            </w:r>
          </w:p>
        </w:tc>
      </w:tr>
      <w:tr w:rsidR="00C059D4" w:rsidRPr="00237E32" w14:paraId="010AD656" w14:textId="77777777" w:rsidTr="00C059D4">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59DF9F9"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04</w:t>
            </w:r>
            <w:r w:rsidRPr="00237E32">
              <w:rPr>
                <w:rStyle w:val="eop"/>
                <w:rFonts w:ascii="Calibri" w:hAnsi="Calibri" w:cs="Calibri"/>
                <w:color w:val="000000"/>
                <w:sz w:val="22"/>
                <w:szCs w:val="22"/>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688B8B83"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color w:val="000000"/>
                <w:sz w:val="22"/>
                <w:szCs w:val="22"/>
              </w:rPr>
              <w:t>ROLO COMPACTADOR MODELO</w:t>
            </w:r>
            <w:r w:rsidRPr="00237E32">
              <w:rPr>
                <w:rStyle w:val="normaltextrun"/>
                <w:rFonts w:ascii="Calibri" w:hAnsi="Calibri" w:cs="Calibri"/>
                <w:color w:val="000000"/>
                <w:sz w:val="22"/>
                <w:szCs w:val="22"/>
              </w:rPr>
              <w:t xml:space="preserve">: CLG </w:t>
            </w:r>
            <w:proofErr w:type="gramStart"/>
            <w:r w:rsidRPr="00237E32">
              <w:rPr>
                <w:rStyle w:val="normaltextrun"/>
                <w:rFonts w:ascii="Calibri" w:hAnsi="Calibri" w:cs="Calibri"/>
                <w:color w:val="000000"/>
                <w:sz w:val="22"/>
                <w:szCs w:val="22"/>
              </w:rPr>
              <w:t>612 H</w:t>
            </w:r>
            <w:proofErr w:type="gramEnd"/>
            <w:r w:rsidRPr="00237E32">
              <w:rPr>
                <w:rStyle w:val="normaltextrun"/>
                <w:rFonts w:ascii="Calibri" w:hAnsi="Calibri" w:cs="Calibri"/>
                <w:color w:val="000000"/>
                <w:sz w:val="22"/>
                <w:szCs w:val="22"/>
              </w:rPr>
              <w:t xml:space="preserve"> – PATA/LISO PESO OPERACIONAL:12.300KG POTÊNCIA LÍQUIDA: 145HP (108KW) (COM OPERADOR E COMBUSTIVEL POR CONTA D CONTRATADA).</w:t>
            </w:r>
            <w:r w:rsidRPr="00237E32">
              <w:rPr>
                <w:rStyle w:val="eop"/>
                <w:rFonts w:ascii="Calibri" w:hAnsi="Calibri" w:cs="Calibri"/>
                <w:color w:val="000000"/>
                <w:sz w:val="22"/>
                <w:szCs w:val="22"/>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41A6C"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HORAS</w:t>
            </w:r>
            <w:r w:rsidRPr="00237E32">
              <w:rPr>
                <w:rStyle w:val="eop"/>
                <w:rFonts w:ascii="Calibri" w:hAnsi="Calibri" w:cs="Calibri"/>
                <w:color w:val="000000"/>
                <w:sz w:val="22"/>
                <w:szCs w:val="22"/>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6886A"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500</w:t>
            </w:r>
            <w:r w:rsidRPr="00237E32">
              <w:rPr>
                <w:rStyle w:val="eop"/>
                <w:rFonts w:ascii="Calibri" w:hAnsi="Calibri" w:cs="Calibri"/>
                <w:color w:val="000000"/>
                <w:sz w:val="22"/>
                <w:szCs w:val="22"/>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C028D"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R$ __</w:t>
            </w:r>
            <w:r w:rsidRPr="00237E32">
              <w:rPr>
                <w:rStyle w:val="eop"/>
                <w:rFonts w:ascii="Calibri" w:hAnsi="Calibri" w:cs="Calibri"/>
                <w:color w:val="000000"/>
                <w:sz w:val="22"/>
                <w:szCs w:val="22"/>
              </w:rPr>
              <w:t> </w:t>
            </w:r>
          </w:p>
        </w:tc>
      </w:tr>
      <w:tr w:rsidR="00C059D4" w:rsidRPr="00237E32" w14:paraId="456D9D62" w14:textId="77777777" w:rsidTr="00C059D4">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7CD3F11"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05</w:t>
            </w:r>
            <w:r w:rsidRPr="00237E32">
              <w:rPr>
                <w:rStyle w:val="eop"/>
                <w:rFonts w:ascii="Calibri" w:hAnsi="Calibri" w:cs="Calibri"/>
                <w:color w:val="000000"/>
                <w:sz w:val="22"/>
                <w:szCs w:val="22"/>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37F92DE5"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color w:val="000000"/>
                <w:sz w:val="22"/>
                <w:szCs w:val="22"/>
              </w:rPr>
              <w:t>MICROTRATOR</w:t>
            </w:r>
            <w:r w:rsidRPr="00237E32">
              <w:rPr>
                <w:rStyle w:val="normaltextrun"/>
                <w:rFonts w:ascii="Calibri" w:hAnsi="Calibri" w:cs="Calibri"/>
                <w:color w:val="000000"/>
                <w:sz w:val="22"/>
                <w:szCs w:val="22"/>
              </w:rPr>
              <w:t xml:space="preserve"> SIMILAR Á BOBCAT DE PNEU OU ESTEIRA COM CAÇAMBA FRONTAL/ Potência:  49,2</w:t>
            </w:r>
            <w:proofErr w:type="gramStart"/>
            <w:r w:rsidRPr="00237E32">
              <w:rPr>
                <w:rStyle w:val="normaltextrun"/>
                <w:rFonts w:ascii="Calibri" w:hAnsi="Calibri" w:cs="Calibri"/>
                <w:color w:val="000000"/>
                <w:sz w:val="22"/>
                <w:szCs w:val="22"/>
              </w:rPr>
              <w:t>kw</w:t>
            </w:r>
            <w:proofErr w:type="gramEnd"/>
            <w:r w:rsidRPr="00237E32">
              <w:rPr>
                <w:rStyle w:val="normaltextrun"/>
                <w:rFonts w:ascii="Calibri" w:hAnsi="Calibri" w:cs="Calibri"/>
                <w:color w:val="000000"/>
                <w:sz w:val="22"/>
                <w:szCs w:val="22"/>
              </w:rPr>
              <w:t>/ Capacidade Nominal de Operação (SAE): 953 kg. / Peso operacional: 3.054 kg (COM OPERADOR E COMBUSTIVEL POR CONTA D CONTRATADA).</w:t>
            </w:r>
            <w:r w:rsidRPr="00237E32">
              <w:rPr>
                <w:rStyle w:val="eop"/>
                <w:rFonts w:ascii="Calibri" w:hAnsi="Calibri" w:cs="Calibri"/>
                <w:color w:val="000000"/>
                <w:sz w:val="22"/>
                <w:szCs w:val="22"/>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26A71"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HORAS</w:t>
            </w:r>
            <w:r w:rsidRPr="00237E32">
              <w:rPr>
                <w:rStyle w:val="eop"/>
                <w:rFonts w:ascii="Calibri" w:hAnsi="Calibri" w:cs="Calibri"/>
                <w:color w:val="000000"/>
                <w:sz w:val="22"/>
                <w:szCs w:val="22"/>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9A54B4"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2500</w:t>
            </w:r>
            <w:r w:rsidRPr="00237E32">
              <w:rPr>
                <w:rStyle w:val="eop"/>
                <w:rFonts w:ascii="Calibri" w:hAnsi="Calibri" w:cs="Calibri"/>
                <w:color w:val="000000"/>
                <w:sz w:val="22"/>
                <w:szCs w:val="22"/>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06DB6" w14:textId="77777777" w:rsidR="00C059D4" w:rsidRPr="00237E32" w:rsidRDefault="00C059D4" w:rsidP="00C059D4">
            <w:pPr>
              <w:pStyle w:val="paragraph"/>
              <w:spacing w:before="0" w:beforeAutospacing="0" w:after="0" w:afterAutospacing="0"/>
              <w:jc w:val="center"/>
              <w:textAlignment w:val="baseline"/>
              <w:rPr>
                <w:sz w:val="22"/>
                <w:szCs w:val="22"/>
              </w:rPr>
            </w:pPr>
            <w:r w:rsidRPr="00237E32">
              <w:rPr>
                <w:rStyle w:val="normaltextrun"/>
                <w:rFonts w:ascii="Calibri" w:hAnsi="Calibri" w:cs="Calibri"/>
                <w:color w:val="000000"/>
                <w:sz w:val="22"/>
                <w:szCs w:val="22"/>
              </w:rPr>
              <w:t>R$ __</w:t>
            </w:r>
            <w:r w:rsidRPr="00237E32">
              <w:rPr>
                <w:rStyle w:val="eop"/>
                <w:rFonts w:ascii="Calibri" w:hAnsi="Calibri" w:cs="Calibri"/>
                <w:color w:val="000000"/>
                <w:sz w:val="22"/>
                <w:szCs w:val="22"/>
              </w:rPr>
              <w:t> </w:t>
            </w:r>
          </w:p>
        </w:tc>
      </w:tr>
      <w:tr w:rsidR="00C059D4" w14:paraId="1D7F6E11" w14:textId="77777777" w:rsidTr="00C059D4">
        <w:trPr>
          <w:trHeight w:val="300"/>
        </w:trPr>
        <w:tc>
          <w:tcPr>
            <w:tcW w:w="78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B9046" w14:textId="77777777" w:rsidR="00C059D4" w:rsidRDefault="00C059D4" w:rsidP="00C059D4">
            <w:pPr>
              <w:pStyle w:val="paragraph"/>
              <w:spacing w:before="0" w:beforeAutospacing="0" w:after="0" w:afterAutospacing="0"/>
              <w:jc w:val="center"/>
              <w:textAlignment w:val="baseline"/>
            </w:pPr>
            <w:r>
              <w:rPr>
                <w:rStyle w:val="normaltextrun"/>
                <w:rFonts w:ascii="Calibri" w:hAnsi="Calibri" w:cs="Calibri"/>
                <w:color w:val="000000"/>
                <w:sz w:val="20"/>
                <w:szCs w:val="20"/>
              </w:rPr>
              <w:t>VALOR TOTAL ESTIMADO:</w:t>
            </w:r>
            <w:r>
              <w:rPr>
                <w:rStyle w:val="eop"/>
                <w:rFonts w:ascii="Calibri" w:hAnsi="Calibri" w:cs="Calibri"/>
                <w:color w:val="000000"/>
                <w:sz w:val="20"/>
                <w:szCs w:val="20"/>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A857A" w14:textId="77777777" w:rsidR="00C059D4" w:rsidRDefault="00C059D4" w:rsidP="00C059D4">
            <w:pPr>
              <w:pStyle w:val="paragraph"/>
              <w:spacing w:before="0" w:beforeAutospacing="0" w:after="0" w:afterAutospacing="0"/>
              <w:jc w:val="center"/>
              <w:textAlignment w:val="baseline"/>
            </w:pPr>
            <w:r>
              <w:rPr>
                <w:rStyle w:val="normaltextrun"/>
                <w:rFonts w:ascii="Calibri" w:hAnsi="Calibri" w:cs="Calibri"/>
                <w:color w:val="000000"/>
                <w:sz w:val="20"/>
                <w:szCs w:val="20"/>
              </w:rPr>
              <w:t>R$ __</w:t>
            </w:r>
            <w:r>
              <w:rPr>
                <w:rStyle w:val="eop"/>
                <w:rFonts w:ascii="Calibri" w:hAnsi="Calibri" w:cs="Calibri"/>
                <w:color w:val="000000"/>
                <w:sz w:val="20"/>
                <w:szCs w:val="20"/>
              </w:rPr>
              <w:t> </w:t>
            </w:r>
          </w:p>
        </w:tc>
      </w:tr>
    </w:tbl>
    <w:p w14:paraId="3CAE465C"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4CE1C81"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14:paraId="389FE866" w14:textId="77777777" w:rsidTr="00C059D4">
        <w:trPr>
          <w:trHeight w:val="300"/>
        </w:trPr>
        <w:tc>
          <w:tcPr>
            <w:tcW w:w="675" w:type="dxa"/>
            <w:tcBorders>
              <w:top w:val="nil"/>
              <w:left w:val="nil"/>
              <w:bottom w:val="nil"/>
              <w:right w:val="nil"/>
            </w:tcBorders>
            <w:shd w:val="clear" w:color="auto" w:fill="CCCCCC"/>
            <w:vAlign w:val="center"/>
            <w:hideMark/>
          </w:tcPr>
          <w:p w14:paraId="7228359C" w14:textId="77777777" w:rsidR="00C059D4" w:rsidRDefault="00C059D4" w:rsidP="00C059D4">
            <w:pPr>
              <w:pStyle w:val="paragraph"/>
              <w:spacing w:before="0" w:beforeAutospacing="0" w:after="0" w:afterAutospacing="0"/>
              <w:jc w:val="both"/>
              <w:textAlignment w:val="baseline"/>
            </w:pPr>
            <w:r>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0B9D9D15" w14:textId="77777777" w:rsidR="00C059D4" w:rsidRDefault="00C059D4" w:rsidP="00C059D4">
            <w:pPr>
              <w:pStyle w:val="paragraph"/>
              <w:spacing w:before="0" w:beforeAutospacing="0" w:after="0" w:afterAutospacing="0"/>
              <w:jc w:val="both"/>
              <w:textAlignment w:val="baseline"/>
            </w:pPr>
            <w:r>
              <w:rPr>
                <w:rStyle w:val="normaltextrun"/>
                <w:rFonts w:ascii="Calibri" w:hAnsi="Calibri" w:cs="Calibri"/>
                <w:b/>
                <w:bCs/>
                <w:sz w:val="22"/>
                <w:szCs w:val="22"/>
              </w:rPr>
              <w:t>PARCELAMENTO OU NÃO DA CONTRATAÇÃO</w:t>
            </w:r>
            <w:r>
              <w:rPr>
                <w:rStyle w:val="eop"/>
                <w:rFonts w:ascii="Calibri" w:hAnsi="Calibri" w:cs="Calibri"/>
                <w:sz w:val="22"/>
                <w:szCs w:val="22"/>
              </w:rPr>
              <w:t> </w:t>
            </w:r>
          </w:p>
        </w:tc>
      </w:tr>
    </w:tbl>
    <w:p w14:paraId="69A36C9D" w14:textId="77777777" w:rsidR="00C059D4" w:rsidRDefault="00C059D4" w:rsidP="00C059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D8AC1E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bCs/>
          <w:sz w:val="22"/>
          <w:szCs w:val="22"/>
        </w:rPr>
        <w:t>A contratação não será parcelada</w:t>
      </w:r>
      <w:r w:rsidRPr="00237E32">
        <w:rPr>
          <w:rStyle w:val="normaltextrun"/>
          <w:rFonts w:ascii="Calibri" w:hAnsi="Calibri" w:cs="Calibri"/>
          <w:sz w:val="22"/>
          <w:szCs w:val="22"/>
        </w:rPr>
        <w:t>.</w:t>
      </w:r>
      <w:r w:rsidRPr="00237E32">
        <w:rPr>
          <w:rStyle w:val="eop"/>
          <w:rFonts w:ascii="Calibri" w:hAnsi="Calibri" w:cs="Calibri"/>
          <w:sz w:val="22"/>
          <w:szCs w:val="22"/>
        </w:rPr>
        <w:t> </w:t>
      </w:r>
    </w:p>
    <w:p w14:paraId="0F3D0F2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contratação dos serviços de transporte especializado pela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não será parcelada devido à natureza contínua e integrada das atividades que demandam o transporte e movimentação de cargas. A execução eficiente dessas atividades exige um prestador único capaz de garantir a uniformidade nos padrões de qualidade e pontualidade, evitando interrupções que poderiam comprometer a eficiência dos serviços públicos oferecidos à população. O parcelamento poderia resultar em descontinuidade e fragmentação dos serviços, dificultando a gestão e a coordenação entre as diferentes frentes de trabalho.</w:t>
      </w:r>
      <w:r w:rsidRPr="00237E32">
        <w:rPr>
          <w:rStyle w:val="eop"/>
          <w:rFonts w:ascii="Calibri" w:hAnsi="Calibri" w:cs="Calibri"/>
          <w:sz w:val="22"/>
          <w:szCs w:val="22"/>
        </w:rPr>
        <w:t> </w:t>
      </w:r>
    </w:p>
    <w:p w14:paraId="347B6EBD"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7E541023"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Além disso, a adoção de um contrato único facilita a aplicação de uma única metodologia de acompanhamento e avaliação do serviço, </w:t>
      </w:r>
      <w:proofErr w:type="gramStart"/>
      <w:r w:rsidRPr="00237E32">
        <w:rPr>
          <w:rStyle w:val="normaltextrun"/>
          <w:rFonts w:ascii="Calibri" w:hAnsi="Calibri" w:cs="Calibri"/>
          <w:sz w:val="22"/>
          <w:szCs w:val="22"/>
        </w:rPr>
        <w:t>otimizando</w:t>
      </w:r>
      <w:proofErr w:type="gramEnd"/>
      <w:r w:rsidRPr="00237E32">
        <w:rPr>
          <w:rStyle w:val="normaltextrun"/>
          <w:rFonts w:ascii="Calibri" w:hAnsi="Calibri" w:cs="Calibri"/>
          <w:sz w:val="22"/>
          <w:szCs w:val="22"/>
        </w:rPr>
        <w:t xml:space="preserve"> tanto a supervisão quanto os processos de fiscalização. Um único contrato evita a sobrecarga administrativa e reduz os custos operacionais associados à gestão de múltiplos contratos, permitindo à administração pública concentrar seus esforços na melhoria da qualidade do serviço prestado. Com isso, é possível garantir a agilidade na mobilização de recursos e na resposta às demandas emergenciais da população.</w:t>
      </w:r>
      <w:r w:rsidRPr="00237E32">
        <w:rPr>
          <w:rStyle w:val="eop"/>
          <w:rFonts w:ascii="Calibri" w:hAnsi="Calibri" w:cs="Calibri"/>
          <w:sz w:val="22"/>
          <w:szCs w:val="22"/>
        </w:rPr>
        <w:t> </w:t>
      </w:r>
    </w:p>
    <w:p w14:paraId="79FC19D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778CC3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Por fim, a manutenção da contratação não parcelada assegura maior previsibilidade na execução orçamentária e financeira, contribuindo para um melhor planejamento das ações públicas. Isso é essencial para atender com eficácia ao interesse público, uma vez que a continuidade no fornecimento de serviços de transporte especializado é crucial para a realização de outras atividades essenciais da Prefeitura. Dessa forma, a decisão de não parcelar a contratação fortalece a eficiência e a efetividade das ações que visam melhorar as condições de transporte e movimentação de cargas, impactando positivamente a prestação de serviços à população.</w:t>
      </w:r>
      <w:r w:rsidRPr="00237E32">
        <w:rPr>
          <w:rStyle w:val="eop"/>
          <w:rFonts w:ascii="Calibri" w:hAnsi="Calibri" w:cs="Calibri"/>
          <w:sz w:val="22"/>
          <w:szCs w:val="22"/>
        </w:rPr>
        <w:t> </w:t>
      </w:r>
    </w:p>
    <w:p w14:paraId="5040065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993"/>
      </w:tblGrid>
      <w:tr w:rsidR="00C059D4" w:rsidRPr="00237E32" w14:paraId="09A3A87B" w14:textId="77777777" w:rsidTr="00C059D4">
        <w:trPr>
          <w:trHeight w:val="300"/>
        </w:trPr>
        <w:tc>
          <w:tcPr>
            <w:tcW w:w="675" w:type="dxa"/>
            <w:tcBorders>
              <w:top w:val="nil"/>
              <w:left w:val="nil"/>
              <w:bottom w:val="nil"/>
              <w:right w:val="nil"/>
            </w:tcBorders>
            <w:shd w:val="clear" w:color="auto" w:fill="CCCCCC"/>
            <w:vAlign w:val="center"/>
            <w:hideMark/>
          </w:tcPr>
          <w:p w14:paraId="4341258E"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354A9785"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DO REGISTRO DE PREÇOS</w:t>
            </w:r>
            <w:r w:rsidRPr="00237E32">
              <w:rPr>
                <w:rStyle w:val="eop"/>
                <w:rFonts w:ascii="Calibri" w:hAnsi="Calibri" w:cs="Calibri"/>
                <w:sz w:val="22"/>
                <w:szCs w:val="22"/>
              </w:rPr>
              <w:t> </w:t>
            </w:r>
          </w:p>
        </w:tc>
      </w:tr>
    </w:tbl>
    <w:p w14:paraId="66831E05"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administração pública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enfrenta dificuldades na execução de serviços essenciais devido à falta de um sistema adequado de transporte e movimentação de cargas. Essa limitação tem impactado negativamente a eficiência das ações municipais, causando atrasos em obras, na coleta de resíduos e na distribuição de insumos à população. Diante desse cenário, a locação de veículos surge como uma solução viável para garantir a continuidade e o aperfeiçoamento dos serviços públicos, permitindo uma resposta mais ágil às demandas do município.</w:t>
      </w:r>
      <w:r w:rsidRPr="00237E32">
        <w:rPr>
          <w:rStyle w:val="eop"/>
          <w:rFonts w:ascii="Calibri" w:hAnsi="Calibri" w:cs="Calibri"/>
          <w:sz w:val="22"/>
          <w:szCs w:val="22"/>
        </w:rPr>
        <w:t> </w:t>
      </w:r>
    </w:p>
    <w:p w14:paraId="4F238D8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adoção do </w:t>
      </w:r>
      <w:r w:rsidRPr="00237E32">
        <w:rPr>
          <w:rStyle w:val="normaltextrun"/>
          <w:rFonts w:ascii="Calibri" w:hAnsi="Calibri" w:cs="Calibri"/>
          <w:b/>
          <w:bCs/>
          <w:sz w:val="22"/>
          <w:szCs w:val="22"/>
        </w:rPr>
        <w:t>Sistema de Registro de Preços (SRP)</w:t>
      </w:r>
      <w:r w:rsidRPr="00237E32">
        <w:rPr>
          <w:rStyle w:val="normaltextrun"/>
          <w:rFonts w:ascii="Calibri" w:hAnsi="Calibri" w:cs="Calibri"/>
          <w:sz w:val="22"/>
          <w:szCs w:val="22"/>
        </w:rPr>
        <w:t xml:space="preserve"> para essa contratação justifica-se pela necessidade de maior flexibilidade e eficiência na gestão dos recursos públicos. Esse modelo possibilita a locação conforme a demanda, evitando gastos desnecessários e </w:t>
      </w:r>
      <w:proofErr w:type="gramStart"/>
      <w:r w:rsidRPr="00237E32">
        <w:rPr>
          <w:rStyle w:val="normaltextrun"/>
          <w:rFonts w:ascii="Calibri" w:hAnsi="Calibri" w:cs="Calibri"/>
          <w:sz w:val="22"/>
          <w:szCs w:val="22"/>
        </w:rPr>
        <w:t>otimizando</w:t>
      </w:r>
      <w:proofErr w:type="gramEnd"/>
      <w:r w:rsidRPr="00237E32">
        <w:rPr>
          <w:rStyle w:val="normaltextrun"/>
          <w:rFonts w:ascii="Calibri" w:hAnsi="Calibri" w:cs="Calibri"/>
          <w:sz w:val="22"/>
          <w:szCs w:val="22"/>
        </w:rPr>
        <w:t xml:space="preserve"> o orçamento municipal. Além disso, amplia a transparência e a competitividade entre fornecedores, garantindo melhores condições contratuais e atendendo de forma ágil a demandas emergenciais. Em conformidade com a </w:t>
      </w:r>
      <w:r w:rsidRPr="00237E32">
        <w:rPr>
          <w:rStyle w:val="normaltextrun"/>
          <w:rFonts w:ascii="Calibri" w:hAnsi="Calibri" w:cs="Calibri"/>
          <w:b/>
          <w:bCs/>
          <w:sz w:val="22"/>
          <w:szCs w:val="22"/>
        </w:rPr>
        <w:t>Lei nº 14.133/2021</w:t>
      </w:r>
      <w:r w:rsidRPr="00237E32">
        <w:rPr>
          <w:rStyle w:val="normaltextrun"/>
          <w:rFonts w:ascii="Calibri" w:hAnsi="Calibri" w:cs="Calibri"/>
          <w:sz w:val="22"/>
          <w:szCs w:val="22"/>
        </w:rPr>
        <w:t>, essa medida fortalece a administração pública, assegurando a melhoria contínua dos serviços e o atendimento adequado às necessidades da população.</w:t>
      </w: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rsidRPr="00237E32" w14:paraId="1737EF65" w14:textId="77777777" w:rsidTr="00C059D4">
        <w:trPr>
          <w:trHeight w:val="300"/>
        </w:trPr>
        <w:tc>
          <w:tcPr>
            <w:tcW w:w="675" w:type="dxa"/>
            <w:tcBorders>
              <w:top w:val="nil"/>
              <w:left w:val="nil"/>
              <w:bottom w:val="nil"/>
              <w:right w:val="nil"/>
            </w:tcBorders>
            <w:shd w:val="clear" w:color="auto" w:fill="CCCCCC"/>
            <w:vAlign w:val="center"/>
            <w:hideMark/>
          </w:tcPr>
          <w:p w14:paraId="21F8E9C8"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652D558D"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RESULTADOS PRETENDIDOS</w:t>
            </w:r>
            <w:r w:rsidRPr="00237E32">
              <w:rPr>
                <w:rStyle w:val="eop"/>
                <w:rFonts w:ascii="Calibri" w:hAnsi="Calibri" w:cs="Calibri"/>
                <w:sz w:val="22"/>
                <w:szCs w:val="22"/>
              </w:rPr>
              <w:t> </w:t>
            </w:r>
          </w:p>
        </w:tc>
      </w:tr>
    </w:tbl>
    <w:p w14:paraId="57E7C21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710EDD3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contratação de serviços de transporte especializado pela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é uma solução que promove a economicidade ao alinhar custos à eficiência operacional. Ao terceirizar estas atividades, a prefeitura poderá evitar gastos com manutenção de frota própria, combustível, e seguros, além de despesas relacionadas à gestão de pessoal para o setor. Com um contrato adequado, é possível garantir preços mais competitivos por meio de processos licitatórios, o que maximiza a relação custo-benefício e limita desperdícios financeiros.</w:t>
      </w:r>
      <w:r w:rsidRPr="00237E32">
        <w:rPr>
          <w:rStyle w:val="eop"/>
          <w:rFonts w:ascii="Calibri" w:hAnsi="Calibri" w:cs="Calibri"/>
          <w:sz w:val="22"/>
          <w:szCs w:val="22"/>
        </w:rPr>
        <w:t> </w:t>
      </w:r>
    </w:p>
    <w:p w14:paraId="6249DC3A"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4692751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Além da redução de custos diretos, a solução proposta permite um melhor aproveitamento dos recursos humanos já disponíveis na gestão pública do município. Ao contratar serviços especializados, a equipe municipal pode se concentrar em funções estratégicas e no fortalecimento de outras áreas essenciais, como saúde e educação, aumentando assim a produtividade geral da administração. Essa alocação mais eficiente de mão de obra reduz sobrecargas e melhora a qualidade dos serviços públicos prestados.</w:t>
      </w:r>
      <w:r w:rsidRPr="00237E32">
        <w:rPr>
          <w:rStyle w:val="eop"/>
          <w:rFonts w:ascii="Calibri" w:hAnsi="Calibri" w:cs="Calibri"/>
          <w:sz w:val="22"/>
          <w:szCs w:val="22"/>
        </w:rPr>
        <w:t> </w:t>
      </w:r>
    </w:p>
    <w:p w14:paraId="7BA39D6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4EDB017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Em relação aos recursos materiais, a opção por serviços de transporte terceirizados elimina a necessidade de investimentos significativos em ativos permanentes, como veículos e equipamentos, que demandam não apenas capital inicial, mas também manutenção contínua e gerenciamento. A utilização de transportadoras especializadas garante que a prefeitura tenha acesso a uma frota moderna e devidamente equipada, sem arcar com os custos associados à sua aquisição e operação.</w:t>
      </w:r>
      <w:r w:rsidRPr="00237E32">
        <w:rPr>
          <w:rStyle w:val="eop"/>
          <w:rFonts w:ascii="Calibri" w:hAnsi="Calibri" w:cs="Calibri"/>
          <w:sz w:val="22"/>
          <w:szCs w:val="22"/>
        </w:rPr>
        <w:t> </w:t>
      </w:r>
    </w:p>
    <w:p w14:paraId="42D3115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364DD0F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Por fim, a </w:t>
      </w:r>
      <w:proofErr w:type="gramStart"/>
      <w:r w:rsidRPr="00237E32">
        <w:rPr>
          <w:rStyle w:val="normaltextrun"/>
          <w:rFonts w:ascii="Calibri" w:hAnsi="Calibri" w:cs="Calibri"/>
          <w:sz w:val="22"/>
          <w:szCs w:val="22"/>
        </w:rPr>
        <w:t>otimização</w:t>
      </w:r>
      <w:proofErr w:type="gramEnd"/>
      <w:r w:rsidRPr="00237E32">
        <w:rPr>
          <w:rStyle w:val="normaltextrun"/>
          <w:rFonts w:ascii="Calibri" w:hAnsi="Calibri" w:cs="Calibri"/>
          <w:sz w:val="22"/>
          <w:szCs w:val="22"/>
        </w:rPr>
        <w:t xml:space="preserve"> dos recursos financeiros é evidente, pois a contratação de serviços de transporte especializado propicia maior flexibilidade orçamentária. Isto significa que a prefeitura pode destinar economias realizadas nesta área para outras necessidades urgentes da população, assegurando um atendimento mais abrangente e eficaz. Com esta abordagem, espera-se um aumento significativo na eficiência dos serviços públicos com impacto positivo na qualidade de vida da população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w:t>
      </w:r>
      <w:r w:rsidRPr="00237E32">
        <w:rPr>
          <w:rStyle w:val="eop"/>
          <w:rFonts w:ascii="Calibri" w:hAnsi="Calibri" w:cs="Calibri"/>
          <w:sz w:val="22"/>
          <w:szCs w:val="22"/>
        </w:rPr>
        <w:t> </w:t>
      </w:r>
    </w:p>
    <w:p w14:paraId="62554AD9"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rsidRPr="00237E32" w14:paraId="647C310F" w14:textId="77777777" w:rsidTr="00237E32">
        <w:trPr>
          <w:trHeight w:val="300"/>
        </w:trPr>
        <w:tc>
          <w:tcPr>
            <w:tcW w:w="644" w:type="dxa"/>
            <w:tcBorders>
              <w:top w:val="nil"/>
              <w:left w:val="nil"/>
              <w:bottom w:val="nil"/>
              <w:right w:val="nil"/>
            </w:tcBorders>
            <w:shd w:val="clear" w:color="auto" w:fill="CCCCCC"/>
            <w:vAlign w:val="center"/>
            <w:hideMark/>
          </w:tcPr>
          <w:p w14:paraId="194E76BC"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8995" w:type="dxa"/>
            <w:tcBorders>
              <w:top w:val="nil"/>
              <w:left w:val="nil"/>
              <w:bottom w:val="nil"/>
              <w:right w:val="nil"/>
            </w:tcBorders>
            <w:shd w:val="clear" w:color="auto" w:fill="CCCCCC"/>
            <w:vAlign w:val="center"/>
            <w:hideMark/>
          </w:tcPr>
          <w:p w14:paraId="722DDCCA"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PROVIDÊNCIAS A SEREM ADOTADAS</w:t>
            </w:r>
            <w:r w:rsidRPr="00237E32">
              <w:rPr>
                <w:rStyle w:val="eop"/>
                <w:rFonts w:ascii="Calibri" w:hAnsi="Calibri" w:cs="Calibri"/>
                <w:sz w:val="22"/>
                <w:szCs w:val="22"/>
              </w:rPr>
              <w:t> </w:t>
            </w:r>
          </w:p>
        </w:tc>
      </w:tr>
    </w:tbl>
    <w:p w14:paraId="0B72FA13"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4F05469"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Para garantir a eficiência dos serviços públicos de transporte e movimentação de cargas na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é indispensável adotar providências específicas, que se alinhem à contratação de serviços de transporte especializado. Primeiramente, uma análise detalhada das rotas e volumes de carga será necessária para melhor entendimento das demandas locais. Essa análise permitirá identificar as melhores práticas operacionais e ajudará na definição das especificações do contrato, assegurando que a solução atenda às necessidades reais da administração.</w:t>
      </w:r>
      <w:r w:rsidRPr="00237E32">
        <w:rPr>
          <w:rStyle w:val="eop"/>
          <w:rFonts w:ascii="Calibri" w:hAnsi="Calibri" w:cs="Calibri"/>
          <w:sz w:val="22"/>
          <w:szCs w:val="22"/>
        </w:rPr>
        <w:t> </w:t>
      </w:r>
    </w:p>
    <w:p w14:paraId="22E3321D"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0106409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Em seguida, é fundamental estabelecer parcerias com outros órgãos ou entidades que já possuam contratos semelhantes, a fim de obter informações sobre fornecedores, preços praticados e condições de contratação. Essa prática facilitará a seleção de prestadores de serviço mais adequados, além de contribuir para a realização de um benchmarking que pode identificar inovações e melhores soluções adotadas em situações similares.</w:t>
      </w:r>
      <w:r w:rsidRPr="00237E32">
        <w:rPr>
          <w:rStyle w:val="eop"/>
          <w:rFonts w:ascii="Calibri" w:hAnsi="Calibri" w:cs="Calibri"/>
          <w:sz w:val="22"/>
          <w:szCs w:val="22"/>
        </w:rPr>
        <w:t> </w:t>
      </w:r>
    </w:p>
    <w:p w14:paraId="67E83086"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19A7ED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Adicionalmente, recomenda-se a elaboração de um plano de gestão de riscos específico para este tipo de contratação. Esse plano deve abordar possíveis impactos na execução dos serviços e propor estratégias de mitigação. A identificação prévia de riscos, como a possibilidade de atraso na entrega ou a inadequação do transporte para determinado tipo de carga, fortalecerá a fiscalização e o acompanhamento da execução contratual, garantindo a continuidade e a qualidade dos serviços.</w:t>
      </w:r>
      <w:r w:rsidRPr="00237E32">
        <w:rPr>
          <w:rStyle w:val="eop"/>
          <w:rFonts w:ascii="Calibri" w:hAnsi="Calibri" w:cs="Calibri"/>
          <w:sz w:val="22"/>
          <w:szCs w:val="22"/>
        </w:rPr>
        <w:t> </w:t>
      </w:r>
    </w:p>
    <w:p w14:paraId="2EFFD9B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28500764"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No que se refere à capacitação de servidores, é pertinente realizar treinamentos específicos para a equipe responsável pela fiscalização e gestão contratual. Tais capacitações devem focar nas particularidades do transporte especializado, como regulamentações aplicáveis, segurança no transporte de cargas e avaliação de desempenho do contratado. Essa qualificação contribui para o efetivo cumprimento das obrigações contratuais e aprimora a atuação dos servidores na supervisão dos serviços prestados.</w:t>
      </w:r>
      <w:r w:rsidRPr="00237E32">
        <w:rPr>
          <w:rStyle w:val="eop"/>
          <w:rFonts w:ascii="Calibri" w:hAnsi="Calibri" w:cs="Calibri"/>
          <w:sz w:val="22"/>
          <w:szCs w:val="22"/>
        </w:rPr>
        <w:t> </w:t>
      </w:r>
    </w:p>
    <w:p w14:paraId="21384CDD"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07E98358"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Por fim, sugere-se a </w:t>
      </w:r>
      <w:proofErr w:type="gramStart"/>
      <w:r w:rsidRPr="00237E32">
        <w:rPr>
          <w:rStyle w:val="normaltextrun"/>
          <w:rFonts w:ascii="Calibri" w:hAnsi="Calibri" w:cs="Calibri"/>
          <w:sz w:val="22"/>
          <w:szCs w:val="22"/>
        </w:rPr>
        <w:t>implementação</w:t>
      </w:r>
      <w:proofErr w:type="gramEnd"/>
      <w:r w:rsidRPr="00237E32">
        <w:rPr>
          <w:rStyle w:val="normaltextrun"/>
          <w:rFonts w:ascii="Calibri" w:hAnsi="Calibri" w:cs="Calibri"/>
          <w:sz w:val="22"/>
          <w:szCs w:val="22"/>
        </w:rPr>
        <w:t xml:space="preserve"> de um sistema de monitoramento contínuo da prestação de serviços, por meio de indicadores de desempenho que possibilitem avaliar a eficiência, economia e eficácia dos serviços de transporte. A coleta sistemática de dados permitirá ajustes necessários ao longo da execução do contrato, assegurando que os recursos públicos sejam utilizados da maneira mais vantajosa possível para a administração municipal e, consequentemente, para os cidadãos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w:t>
      </w:r>
      <w:r w:rsidRPr="00237E32">
        <w:rPr>
          <w:rStyle w:val="eop"/>
          <w:rFonts w:ascii="Calibri" w:hAnsi="Calibri" w:cs="Calibri"/>
          <w:sz w:val="22"/>
          <w:szCs w:val="22"/>
        </w:rPr>
        <w:t> </w:t>
      </w:r>
    </w:p>
    <w:p w14:paraId="24D8D27E" w14:textId="03746C7D"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995"/>
      </w:tblGrid>
      <w:tr w:rsidR="00C059D4" w:rsidRPr="00237E32" w14:paraId="2DA70B97" w14:textId="77777777" w:rsidTr="00C059D4">
        <w:trPr>
          <w:trHeight w:val="300"/>
        </w:trPr>
        <w:tc>
          <w:tcPr>
            <w:tcW w:w="675" w:type="dxa"/>
            <w:tcBorders>
              <w:top w:val="nil"/>
              <w:left w:val="nil"/>
              <w:bottom w:val="nil"/>
              <w:right w:val="nil"/>
            </w:tcBorders>
            <w:shd w:val="clear" w:color="auto" w:fill="CCCCCC"/>
            <w:vAlign w:val="center"/>
            <w:hideMark/>
          </w:tcPr>
          <w:p w14:paraId="2D0FF2CF"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57E2AA2B"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CONTRATAÇÕES CORRELATAS</w:t>
            </w:r>
            <w:r w:rsidRPr="00237E32">
              <w:rPr>
                <w:rStyle w:val="eop"/>
                <w:rFonts w:ascii="Calibri" w:hAnsi="Calibri" w:cs="Calibri"/>
                <w:sz w:val="22"/>
                <w:szCs w:val="22"/>
              </w:rPr>
              <w:t> </w:t>
            </w:r>
          </w:p>
        </w:tc>
      </w:tr>
    </w:tbl>
    <w:p w14:paraId="7C745CC5"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1717E542"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Na análise da necessidade de contratações correlatas e/ou interdependentes para a solução escolhida, que é a contratação de Serviços de Transporte Especializado, observa-se que não existem contratações adicionais que devam ser realizadas antes da efetivação desta solução. A natureza do serviço de transporte especializado se concentra na movimentação eficiente de cargas, o que por si só atende à demanda específica que enfrenta 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w:t>
      </w:r>
      <w:r w:rsidRPr="00237E32">
        <w:rPr>
          <w:rStyle w:val="eop"/>
          <w:rFonts w:ascii="Calibri" w:hAnsi="Calibri" w:cs="Calibri"/>
          <w:sz w:val="22"/>
          <w:szCs w:val="22"/>
        </w:rPr>
        <w:t> </w:t>
      </w:r>
    </w:p>
    <w:p w14:paraId="0AC2D9D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702BBDC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No entanto, considerando eventuais situações que podem impactar a eficácia do serviço de transporte, pode-se destacar a possibilidade de contratações relacionadas à manutenção de veículos. Essa manutenção é fundamental para garantir que o serviço de transporte seja executado com segurança e eficiência, mas não é uma contratação necessariamente independente ou que precise ocorrer antes da contratação principal dos serviços especializados.</w:t>
      </w:r>
      <w:r w:rsidRPr="00237E32">
        <w:rPr>
          <w:rStyle w:val="eop"/>
          <w:rFonts w:ascii="Calibri" w:hAnsi="Calibri" w:cs="Calibri"/>
          <w:sz w:val="22"/>
          <w:szCs w:val="22"/>
        </w:rPr>
        <w:t> </w:t>
      </w:r>
    </w:p>
    <w:p w14:paraId="591D8A96"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5D5A74F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Além disso, adequações de infraestrutura, como acessos ou pontos de parada adequados para os veículos de transporte, poderiam ser consideradas como aspectos correlatos. Contudo, estas adequações podem ocorrer paralelamente à execução dos serviços de transporte especializado e não representam um impedimento ou uma condição prévia para a contratação do serviço em questão.</w:t>
      </w:r>
      <w:r w:rsidRPr="00237E32">
        <w:rPr>
          <w:rStyle w:val="eop"/>
          <w:rFonts w:ascii="Calibri" w:hAnsi="Calibri" w:cs="Calibri"/>
          <w:sz w:val="22"/>
          <w:szCs w:val="22"/>
        </w:rPr>
        <w:t> </w:t>
      </w:r>
    </w:p>
    <w:p w14:paraId="7246AEE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1CAFC495"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Deste modo, a contratação de serviços de transporte especializado pode ser realizada sem a exigência de contratações correlatas ou interdependentes que precisem ser concretizadas previamente, visto que a solução abordará diretamente as dificuldades enfrentadas pela Prefeitura na execução de suas atividades relacionadas ao transporte e movimentação de cargas.</w:t>
      </w:r>
      <w:r w:rsidRPr="00237E32">
        <w:rPr>
          <w:rStyle w:val="eop"/>
          <w:rFonts w:ascii="Calibri" w:hAnsi="Calibri" w:cs="Calibri"/>
          <w:sz w:val="22"/>
          <w:szCs w:val="22"/>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8994"/>
      </w:tblGrid>
      <w:tr w:rsidR="00C059D4" w:rsidRPr="00237E32" w14:paraId="73E6CC21" w14:textId="77777777" w:rsidTr="00237E32">
        <w:trPr>
          <w:trHeight w:val="300"/>
        </w:trPr>
        <w:tc>
          <w:tcPr>
            <w:tcW w:w="645" w:type="dxa"/>
            <w:tcBorders>
              <w:top w:val="nil"/>
              <w:left w:val="nil"/>
              <w:bottom w:val="nil"/>
              <w:right w:val="nil"/>
            </w:tcBorders>
            <w:shd w:val="clear" w:color="auto" w:fill="CCCCCC"/>
            <w:vAlign w:val="center"/>
            <w:hideMark/>
          </w:tcPr>
          <w:p w14:paraId="12DDA346"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8994" w:type="dxa"/>
            <w:tcBorders>
              <w:top w:val="nil"/>
              <w:left w:val="nil"/>
              <w:bottom w:val="nil"/>
              <w:right w:val="nil"/>
            </w:tcBorders>
            <w:shd w:val="clear" w:color="auto" w:fill="CCCCCC"/>
            <w:vAlign w:val="center"/>
            <w:hideMark/>
          </w:tcPr>
          <w:p w14:paraId="5BCD73F8"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IMPACTOS AMBIENTAIS</w:t>
            </w:r>
            <w:r w:rsidRPr="00237E32">
              <w:rPr>
                <w:rStyle w:val="eop"/>
                <w:rFonts w:ascii="Calibri" w:hAnsi="Calibri" w:cs="Calibri"/>
                <w:sz w:val="22"/>
                <w:szCs w:val="22"/>
              </w:rPr>
              <w:t> </w:t>
            </w:r>
          </w:p>
        </w:tc>
      </w:tr>
    </w:tbl>
    <w:p w14:paraId="7832026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3193F3EE"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A contratação de serviços de transporte especializado pela Prefeitura Municipal de 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pode gerar impactos ambientais significativos que precisam ser cuidadosamente analisados e mitigados. Dentre os principais impactos identificados, podemos destacar: a emissão de gases de efeito estufa devido ao uso de veículos automotores, o consumo excessivo de combustíveis fósseis, a geração de resíduos sólidos provenientes da operação e manutenção dos veículos, e a poluição sonora nas áreas urbanas.</w:t>
      </w:r>
      <w:r w:rsidRPr="00237E32">
        <w:rPr>
          <w:rStyle w:val="eop"/>
          <w:rFonts w:ascii="Calibri" w:hAnsi="Calibri" w:cs="Calibri"/>
          <w:sz w:val="22"/>
          <w:szCs w:val="22"/>
        </w:rPr>
        <w:t> </w:t>
      </w:r>
    </w:p>
    <w:p w14:paraId="1401AD55"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1F634E61"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Para mitigar a emissão de gases de efeito estufa, recomenda-se a priorização de empresas que utilizem veículos com tecnologia mais </w:t>
      </w:r>
      <w:proofErr w:type="gramStart"/>
      <w:r w:rsidRPr="00237E32">
        <w:rPr>
          <w:rStyle w:val="normaltextrun"/>
          <w:rFonts w:ascii="Calibri" w:hAnsi="Calibri" w:cs="Calibri"/>
          <w:sz w:val="22"/>
          <w:szCs w:val="22"/>
        </w:rPr>
        <w:t>limpa, como aqueles movidos a biocombustíveis</w:t>
      </w:r>
      <w:proofErr w:type="gramEnd"/>
      <w:r w:rsidRPr="00237E32">
        <w:rPr>
          <w:rStyle w:val="normaltextrun"/>
          <w:rFonts w:ascii="Calibri" w:hAnsi="Calibri" w:cs="Calibri"/>
          <w:sz w:val="22"/>
          <w:szCs w:val="22"/>
        </w:rPr>
        <w:t xml:space="preserve"> ou energia elétrica. Além disso, a </w:t>
      </w:r>
      <w:proofErr w:type="gramStart"/>
      <w:r w:rsidRPr="00237E32">
        <w:rPr>
          <w:rStyle w:val="normaltextrun"/>
          <w:rFonts w:ascii="Calibri" w:hAnsi="Calibri" w:cs="Calibri"/>
          <w:sz w:val="22"/>
          <w:szCs w:val="22"/>
        </w:rPr>
        <w:t>implementação</w:t>
      </w:r>
      <w:proofErr w:type="gramEnd"/>
      <w:r w:rsidRPr="00237E32">
        <w:rPr>
          <w:rStyle w:val="normaltextrun"/>
          <w:rFonts w:ascii="Calibri" w:hAnsi="Calibri" w:cs="Calibri"/>
          <w:sz w:val="22"/>
          <w:szCs w:val="22"/>
        </w:rPr>
        <w:t xml:space="preserve"> de rotas otimizadas para o transporte pode reduzir o consumo de combustível e as emissões associadas. A adesão a um programa de manutenção preventiva dos veículos também é fundamental, pois isso garante maior eficiência no uso de combustível e diminui a quantidade de poluentes liberados na atmosfera.</w:t>
      </w:r>
      <w:r w:rsidRPr="00237E32">
        <w:rPr>
          <w:rStyle w:val="eop"/>
          <w:rFonts w:ascii="Calibri" w:hAnsi="Calibri" w:cs="Calibri"/>
          <w:sz w:val="22"/>
          <w:szCs w:val="22"/>
        </w:rPr>
        <w:t> </w:t>
      </w:r>
    </w:p>
    <w:p w14:paraId="3FC29111"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26440B00"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 xml:space="preserve">O consumo responsável de recursos deve incluir metas de eficiência energética nos processos de logística do serviço contratado. Assim, a prefeitura deve exigir que as empresas </w:t>
      </w:r>
      <w:proofErr w:type="gramStart"/>
      <w:r w:rsidRPr="00237E32">
        <w:rPr>
          <w:rStyle w:val="normaltextrun"/>
          <w:rFonts w:ascii="Calibri" w:hAnsi="Calibri" w:cs="Calibri"/>
          <w:sz w:val="22"/>
          <w:szCs w:val="22"/>
        </w:rPr>
        <w:t>apresentem</w:t>
      </w:r>
      <w:proofErr w:type="gramEnd"/>
      <w:r w:rsidRPr="00237E32">
        <w:rPr>
          <w:rStyle w:val="normaltextrun"/>
          <w:rFonts w:ascii="Calibri" w:hAnsi="Calibri" w:cs="Calibri"/>
          <w:sz w:val="22"/>
          <w:szCs w:val="22"/>
        </w:rPr>
        <w:t xml:space="preserve"> planos que demonstrem a utilização de tecnologias que minimizem o consumo de energia, como transportes gêneros mais leves e soluções de carga que maximizem o espaço disponível, reduzindo assim o total de viagens necessárias. </w:t>
      </w:r>
      <w:r w:rsidRPr="00237E32">
        <w:rPr>
          <w:rStyle w:val="eop"/>
          <w:rFonts w:ascii="Calibri" w:hAnsi="Calibri" w:cs="Calibri"/>
          <w:sz w:val="22"/>
          <w:szCs w:val="22"/>
        </w:rPr>
        <w:t> </w:t>
      </w:r>
    </w:p>
    <w:p w14:paraId="1B66BFF7"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4FDF2CB6"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No tocante à gestão de resíduos, é crucial estabelecer diretrizes claras para a destinação adequada de materiais descartáveis gerados pelas atividades de transporte, incluindo a reciclagem de peças e componentes de veículos. A logística reversa deve ser incorporada como parte da contratação, promovendo a devolução e reciclagem de materiais como pneus, óleo lubrificante, entre outros, que são frequentemente descartados em aterros.</w:t>
      </w:r>
      <w:r w:rsidRPr="00237E32">
        <w:rPr>
          <w:rStyle w:val="eop"/>
          <w:rFonts w:ascii="Calibri" w:hAnsi="Calibri" w:cs="Calibri"/>
          <w:sz w:val="22"/>
          <w:szCs w:val="22"/>
        </w:rPr>
        <w:t> </w:t>
      </w:r>
    </w:p>
    <w:p w14:paraId="3FC334FC"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3ED46C7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Por fim, é importante que a contratação de serviços de transporte inclua cláusulas que incentivem a sensibilização dos motoristas sobre práticas sustentáveis, como a condução econômica e o correto descarte de resíduos. Dessa forma, a prefeitura não só atenderá à demanda por transporte eficiente</w:t>
      </w:r>
      <w:proofErr w:type="gramStart"/>
      <w:r w:rsidRPr="00237E32">
        <w:rPr>
          <w:rStyle w:val="normaltextrun"/>
          <w:rFonts w:ascii="Calibri" w:hAnsi="Calibri" w:cs="Calibri"/>
          <w:sz w:val="22"/>
          <w:szCs w:val="22"/>
        </w:rPr>
        <w:t xml:space="preserve"> mas</w:t>
      </w:r>
      <w:proofErr w:type="gramEnd"/>
      <w:r w:rsidRPr="00237E32">
        <w:rPr>
          <w:rStyle w:val="normaltextrun"/>
          <w:rFonts w:ascii="Calibri" w:hAnsi="Calibri" w:cs="Calibri"/>
          <w:sz w:val="22"/>
          <w:szCs w:val="22"/>
        </w:rPr>
        <w:t xml:space="preserve"> também contribuirá para a preservação ambiental e a promoção da sustentabilidade em sua área de atuação.</w:t>
      </w:r>
      <w:r w:rsidRPr="00237E32">
        <w:rPr>
          <w:rStyle w:val="eop"/>
          <w:rFonts w:ascii="Calibri" w:hAnsi="Calibri" w:cs="Calibri"/>
          <w:sz w:val="22"/>
          <w:szCs w:val="22"/>
        </w:rPr>
        <w:t> </w:t>
      </w:r>
    </w:p>
    <w:p w14:paraId="5753D31C" w14:textId="79F7756F"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8994"/>
      </w:tblGrid>
      <w:tr w:rsidR="00C059D4" w:rsidRPr="00237E32" w14:paraId="20805A8B" w14:textId="77777777" w:rsidTr="00C059D4">
        <w:trPr>
          <w:trHeight w:val="300"/>
        </w:trPr>
        <w:tc>
          <w:tcPr>
            <w:tcW w:w="675" w:type="dxa"/>
            <w:tcBorders>
              <w:top w:val="nil"/>
              <w:left w:val="nil"/>
              <w:bottom w:val="nil"/>
              <w:right w:val="nil"/>
            </w:tcBorders>
            <w:shd w:val="clear" w:color="auto" w:fill="CCCCCC"/>
            <w:vAlign w:val="center"/>
            <w:hideMark/>
          </w:tcPr>
          <w:p w14:paraId="45D6B21D"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eop"/>
                <w:rFonts w:ascii="Calibri" w:hAnsi="Calibri" w:cs="Calibri"/>
                <w:sz w:val="22"/>
                <w:szCs w:val="22"/>
              </w:rPr>
              <w:t> </w:t>
            </w:r>
          </w:p>
        </w:tc>
        <w:tc>
          <w:tcPr>
            <w:tcW w:w="9390" w:type="dxa"/>
            <w:tcBorders>
              <w:top w:val="nil"/>
              <w:left w:val="nil"/>
              <w:bottom w:val="nil"/>
              <w:right w:val="nil"/>
            </w:tcBorders>
            <w:shd w:val="clear" w:color="auto" w:fill="CCCCCC"/>
            <w:vAlign w:val="center"/>
            <w:hideMark/>
          </w:tcPr>
          <w:p w14:paraId="587BCD50" w14:textId="77777777" w:rsidR="00C059D4" w:rsidRPr="00237E32" w:rsidRDefault="00C059D4" w:rsidP="00C059D4">
            <w:pPr>
              <w:pStyle w:val="paragraph"/>
              <w:spacing w:before="0" w:beforeAutospacing="0" w:after="0" w:afterAutospacing="0"/>
              <w:jc w:val="both"/>
              <w:textAlignment w:val="baseline"/>
              <w:rPr>
                <w:sz w:val="22"/>
                <w:szCs w:val="22"/>
              </w:rPr>
            </w:pPr>
            <w:r w:rsidRPr="00237E32">
              <w:rPr>
                <w:rStyle w:val="normaltextrun"/>
                <w:rFonts w:ascii="Calibri" w:hAnsi="Calibri" w:cs="Calibri"/>
                <w:b/>
                <w:bCs/>
                <w:sz w:val="22"/>
                <w:szCs w:val="22"/>
              </w:rPr>
              <w:t>CONCLUSÃO</w:t>
            </w:r>
            <w:r w:rsidRPr="00237E32">
              <w:rPr>
                <w:rStyle w:val="eop"/>
                <w:rFonts w:ascii="Calibri" w:hAnsi="Calibri" w:cs="Calibri"/>
                <w:sz w:val="22"/>
                <w:szCs w:val="22"/>
              </w:rPr>
              <w:t> </w:t>
            </w:r>
          </w:p>
        </w:tc>
      </w:tr>
    </w:tbl>
    <w:p w14:paraId="771E5039"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60F890B8"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normaltextrun"/>
          <w:rFonts w:ascii="Calibri" w:hAnsi="Calibri" w:cs="Calibri"/>
          <w:sz w:val="22"/>
          <w:szCs w:val="22"/>
        </w:rPr>
        <w:t>As análises iniciais demonstraram que a contratação da solução aqui referida é viável e tecnicamente indispensável. Portanto, com base no que foi apresentado, podemos DECLARAR que a contratação em questão é PLENAMENTE VIÁVEL.</w:t>
      </w:r>
      <w:r w:rsidRPr="00237E32">
        <w:rPr>
          <w:rStyle w:val="eop"/>
          <w:rFonts w:ascii="Calibri" w:hAnsi="Calibri" w:cs="Calibri"/>
          <w:sz w:val="22"/>
          <w:szCs w:val="22"/>
        </w:rPr>
        <w:t> </w:t>
      </w:r>
    </w:p>
    <w:p w14:paraId="3AD4BFFB"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0ED5D18F" w14:textId="77777777" w:rsidR="00C059D4" w:rsidRPr="00237E32" w:rsidRDefault="00C059D4" w:rsidP="00C059D4">
      <w:pPr>
        <w:pStyle w:val="paragraph"/>
        <w:spacing w:before="0" w:beforeAutospacing="0" w:after="0" w:afterAutospacing="0"/>
        <w:jc w:val="both"/>
        <w:textAlignment w:val="baseline"/>
        <w:rPr>
          <w:rFonts w:ascii="Segoe UI" w:hAnsi="Segoe UI" w:cs="Segoe UI"/>
          <w:sz w:val="22"/>
          <w:szCs w:val="22"/>
        </w:rPr>
      </w:pPr>
      <w:r w:rsidRPr="00237E32">
        <w:rPr>
          <w:rStyle w:val="eop"/>
          <w:rFonts w:ascii="Calibri" w:hAnsi="Calibri" w:cs="Calibri"/>
          <w:sz w:val="22"/>
          <w:szCs w:val="22"/>
        </w:rPr>
        <w:t> </w:t>
      </w:r>
    </w:p>
    <w:p w14:paraId="3BD51877" w14:textId="26CE2654" w:rsidR="00C059D4" w:rsidRPr="00237E32" w:rsidRDefault="00237E32" w:rsidP="00C059D4">
      <w:pPr>
        <w:pStyle w:val="paragraph"/>
        <w:spacing w:before="0" w:beforeAutospacing="0" w:after="0" w:afterAutospacing="0"/>
        <w:jc w:val="right"/>
        <w:textAlignment w:val="baseline"/>
        <w:rPr>
          <w:rFonts w:ascii="Segoe UI" w:hAnsi="Segoe UI" w:cs="Segoe UI"/>
          <w:sz w:val="22"/>
          <w:szCs w:val="22"/>
        </w:rPr>
      </w:pPr>
      <w:r w:rsidRPr="00237E32">
        <w:rPr>
          <w:rStyle w:val="normaltextrun"/>
          <w:rFonts w:ascii="Calibri" w:hAnsi="Calibri" w:cs="Calibri"/>
          <w:sz w:val="22"/>
          <w:szCs w:val="22"/>
        </w:rPr>
        <w:t xml:space="preserve">Ribamar </w:t>
      </w:r>
      <w:proofErr w:type="spellStart"/>
      <w:r w:rsidRPr="00237E32">
        <w:rPr>
          <w:rStyle w:val="normaltextrun"/>
          <w:rFonts w:ascii="Calibri" w:hAnsi="Calibri" w:cs="Calibri"/>
          <w:sz w:val="22"/>
          <w:szCs w:val="22"/>
        </w:rPr>
        <w:t>Fiquene</w:t>
      </w:r>
      <w:proofErr w:type="spellEnd"/>
      <w:r w:rsidRPr="00237E32">
        <w:rPr>
          <w:rStyle w:val="normaltextrun"/>
          <w:rFonts w:ascii="Calibri" w:hAnsi="Calibri" w:cs="Calibri"/>
          <w:sz w:val="22"/>
          <w:szCs w:val="22"/>
        </w:rPr>
        <w:t xml:space="preserve"> - MA, 24</w:t>
      </w:r>
      <w:r w:rsidR="00C059D4" w:rsidRPr="00237E32">
        <w:rPr>
          <w:rStyle w:val="normaltextrun"/>
          <w:rFonts w:ascii="Calibri" w:hAnsi="Calibri" w:cs="Calibri"/>
          <w:sz w:val="22"/>
          <w:szCs w:val="22"/>
        </w:rPr>
        <w:t xml:space="preserve"> de </w:t>
      </w:r>
      <w:r w:rsidRPr="00237E32">
        <w:rPr>
          <w:rStyle w:val="normaltextrun"/>
          <w:rFonts w:ascii="Calibri" w:hAnsi="Calibri" w:cs="Calibri"/>
          <w:sz w:val="22"/>
          <w:szCs w:val="22"/>
        </w:rPr>
        <w:t>janeiro</w:t>
      </w:r>
      <w:r w:rsidR="00C059D4" w:rsidRPr="00237E32">
        <w:rPr>
          <w:rStyle w:val="normaltextrun"/>
          <w:rFonts w:ascii="Calibri" w:hAnsi="Calibri" w:cs="Calibri"/>
          <w:sz w:val="22"/>
          <w:szCs w:val="22"/>
        </w:rPr>
        <w:t xml:space="preserve"> de </w:t>
      </w:r>
      <w:proofErr w:type="gramStart"/>
      <w:r w:rsidR="00C059D4" w:rsidRPr="00237E32">
        <w:rPr>
          <w:rStyle w:val="normaltextrun"/>
          <w:rFonts w:ascii="Calibri" w:hAnsi="Calibri" w:cs="Calibri"/>
          <w:sz w:val="22"/>
          <w:szCs w:val="22"/>
        </w:rPr>
        <w:t>2025</w:t>
      </w:r>
      <w:proofErr w:type="gramEnd"/>
      <w:r w:rsidR="00C059D4" w:rsidRPr="00237E32">
        <w:rPr>
          <w:rStyle w:val="eop"/>
          <w:rFonts w:ascii="Calibri" w:hAnsi="Calibri" w:cs="Calibri"/>
          <w:sz w:val="22"/>
          <w:szCs w:val="22"/>
        </w:rPr>
        <w:t> </w:t>
      </w:r>
    </w:p>
    <w:p w14:paraId="79186BF0" w14:textId="77777777" w:rsidR="00C059D4" w:rsidRPr="00237E32" w:rsidRDefault="00C059D4" w:rsidP="00C059D4">
      <w:pPr>
        <w:pStyle w:val="paragraph"/>
        <w:spacing w:before="0" w:beforeAutospacing="0" w:after="0" w:afterAutospacing="0"/>
        <w:jc w:val="right"/>
        <w:textAlignment w:val="baseline"/>
        <w:rPr>
          <w:rFonts w:ascii="Segoe UI" w:hAnsi="Segoe UI" w:cs="Segoe UI"/>
          <w:sz w:val="22"/>
          <w:szCs w:val="22"/>
        </w:rPr>
      </w:pPr>
      <w:r w:rsidRPr="00237E32">
        <w:rPr>
          <w:rStyle w:val="eop"/>
          <w:rFonts w:ascii="Calibri" w:hAnsi="Calibri" w:cs="Calibri"/>
          <w:sz w:val="22"/>
          <w:szCs w:val="22"/>
        </w:rPr>
        <w:t> </w:t>
      </w:r>
    </w:p>
    <w:p w14:paraId="38F1C6CE" w14:textId="70C7640A" w:rsidR="00C059D4" w:rsidRDefault="00C059D4" w:rsidP="00C059D4">
      <w:pPr>
        <w:pStyle w:val="paragraph"/>
        <w:spacing w:before="0" w:beforeAutospacing="0" w:after="0" w:afterAutospacing="0"/>
        <w:jc w:val="center"/>
        <w:textAlignment w:val="baseline"/>
        <w:rPr>
          <w:rFonts w:ascii="Segoe UI" w:hAnsi="Segoe UI" w:cs="Segoe UI"/>
          <w:sz w:val="18"/>
          <w:szCs w:val="18"/>
        </w:rPr>
      </w:pPr>
      <w:r w:rsidRPr="00237E32">
        <w:rPr>
          <w:rStyle w:val="scxw218719087"/>
          <w:rFonts w:ascii="Calibri" w:hAnsi="Calibri" w:cs="Calibri"/>
          <w:sz w:val="22"/>
          <w:szCs w:val="22"/>
        </w:rPr>
        <w:t> </w:t>
      </w:r>
      <w:r w:rsidRPr="00237E32">
        <w:rPr>
          <w:rFonts w:ascii="Calibri" w:hAnsi="Calibri" w:cs="Calibri"/>
          <w:sz w:val="22"/>
          <w:szCs w:val="22"/>
        </w:rPr>
        <w:br/>
      </w:r>
      <w:r>
        <w:rPr>
          <w:rStyle w:val="normaltextrun"/>
          <w:rFonts w:ascii="Calibri" w:hAnsi="Calibri" w:cs="Calibri"/>
          <w:sz w:val="22"/>
          <w:szCs w:val="22"/>
        </w:rPr>
        <w:t>________________________________________</w:t>
      </w:r>
      <w:r>
        <w:rPr>
          <w:rStyle w:val="scxw218719087"/>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2"/>
          <w:szCs w:val="22"/>
        </w:rPr>
        <w:t>Francisco Patrick do Amarante Abreu</w:t>
      </w:r>
      <w:r>
        <w:rPr>
          <w:rStyle w:val="eop"/>
          <w:rFonts w:ascii="Calibri" w:hAnsi="Calibri" w:cs="Calibri"/>
          <w:color w:val="000000"/>
          <w:sz w:val="22"/>
          <w:szCs w:val="22"/>
        </w:rPr>
        <w:t> </w:t>
      </w:r>
    </w:p>
    <w:p w14:paraId="2E64A6FA" w14:textId="77777777" w:rsidR="00C059D4" w:rsidRDefault="00C059D4" w:rsidP="00C059D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Equipe de Planejamento</w:t>
      </w:r>
      <w:r>
        <w:rPr>
          <w:rStyle w:val="eop"/>
          <w:rFonts w:ascii="Calibri" w:hAnsi="Calibri" w:cs="Calibri"/>
        </w:rPr>
        <w:t> </w:t>
      </w:r>
    </w:p>
    <w:p w14:paraId="66668C00" w14:textId="77777777" w:rsidR="00C059D4" w:rsidRDefault="00C059D4" w:rsidP="00C059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15CB46" w14:textId="77777777" w:rsidR="00C059D4" w:rsidRDefault="00C059D4" w:rsidP="00C059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bookmarkStart w:id="34" w:name="_GoBack"/>
      <w:bookmarkEnd w:id="34"/>
    </w:p>
    <w:p w14:paraId="1C60401D" w14:textId="77777777" w:rsidR="00C059D4" w:rsidRPr="002E2C35" w:rsidRDefault="00C059D4" w:rsidP="00B35BEF">
      <w:pPr>
        <w:jc w:val="both"/>
        <w:rPr>
          <w:rFonts w:asciiTheme="minorHAnsi" w:hAnsiTheme="minorHAnsi" w:cstheme="minorHAnsi"/>
          <w:sz w:val="20"/>
          <w:szCs w:val="20"/>
        </w:rPr>
      </w:pPr>
    </w:p>
    <w:p w14:paraId="59E6A2D5" w14:textId="77777777" w:rsidR="009252CB" w:rsidRPr="002E2C35" w:rsidRDefault="009252CB" w:rsidP="009A106A">
      <w:pPr>
        <w:spacing w:line="276" w:lineRule="auto"/>
        <w:rPr>
          <w:rFonts w:asciiTheme="minorHAnsi" w:hAnsiTheme="minorHAnsi" w:cstheme="minorHAnsi"/>
          <w:b/>
          <w:bCs/>
          <w:sz w:val="20"/>
          <w:szCs w:val="20"/>
        </w:rPr>
      </w:pPr>
    </w:p>
    <w:p w14:paraId="43BCD51E" w14:textId="447822C2" w:rsidR="009252CB" w:rsidRPr="00237E32" w:rsidRDefault="009252CB" w:rsidP="005D1750">
      <w:pPr>
        <w:spacing w:line="276" w:lineRule="auto"/>
        <w:jc w:val="center"/>
        <w:rPr>
          <w:rFonts w:asciiTheme="minorHAnsi" w:hAnsiTheme="minorHAnsi" w:cstheme="minorHAnsi"/>
          <w:b/>
          <w:bCs/>
        </w:rPr>
      </w:pPr>
      <w:r w:rsidRPr="00237E32">
        <w:rPr>
          <w:rFonts w:asciiTheme="minorHAnsi" w:hAnsiTheme="minorHAnsi" w:cstheme="minorHAnsi"/>
          <w:b/>
          <w:bCs/>
        </w:rPr>
        <w:t>ANEXO II</w:t>
      </w:r>
    </w:p>
    <w:p w14:paraId="6C9EE663" w14:textId="31747310" w:rsidR="005D1750" w:rsidRPr="00237E32" w:rsidRDefault="005D1750" w:rsidP="005D1750">
      <w:pPr>
        <w:spacing w:line="276" w:lineRule="auto"/>
        <w:jc w:val="center"/>
        <w:rPr>
          <w:rFonts w:asciiTheme="minorHAnsi" w:hAnsiTheme="minorHAnsi" w:cstheme="minorHAnsi"/>
          <w:b/>
          <w:bCs/>
        </w:rPr>
      </w:pPr>
      <w:r w:rsidRPr="00237E32">
        <w:rPr>
          <w:rFonts w:asciiTheme="minorHAnsi" w:hAnsiTheme="minorHAnsi" w:cstheme="minorHAnsi"/>
          <w:b/>
          <w:bCs/>
        </w:rPr>
        <w:t>MINUTA DA ATA DE REGISTRO DE PREÇOS Nº _____/202</w:t>
      </w:r>
      <w:r w:rsidR="009941E8" w:rsidRPr="00237E32">
        <w:rPr>
          <w:rFonts w:asciiTheme="minorHAnsi" w:hAnsiTheme="minorHAnsi" w:cstheme="minorHAnsi"/>
          <w:b/>
          <w:bCs/>
        </w:rPr>
        <w:t>5</w:t>
      </w:r>
    </w:p>
    <w:p w14:paraId="26F96525" w14:textId="77777777" w:rsidR="005D1750" w:rsidRPr="002E2C35" w:rsidRDefault="005D1750" w:rsidP="005D1750">
      <w:pPr>
        <w:widowControl w:val="0"/>
        <w:autoSpaceDE w:val="0"/>
        <w:autoSpaceDN w:val="0"/>
        <w:adjustRightInd w:val="0"/>
        <w:spacing w:line="276" w:lineRule="auto"/>
        <w:jc w:val="both"/>
        <w:rPr>
          <w:rFonts w:asciiTheme="minorHAnsi" w:hAnsiTheme="minorHAnsi" w:cstheme="minorHAnsi"/>
          <w:b/>
          <w:bCs/>
          <w:sz w:val="20"/>
          <w:szCs w:val="20"/>
        </w:rPr>
      </w:pPr>
    </w:p>
    <w:p w14:paraId="48A9F59D" w14:textId="3AFD8FC8" w:rsidR="005D1750" w:rsidRPr="002E2C35" w:rsidRDefault="005D1750" w:rsidP="005D1750">
      <w:pPr>
        <w:widowControl w:val="0"/>
        <w:tabs>
          <w:tab w:val="center" w:pos="4779"/>
          <w:tab w:val="right" w:pos="9198"/>
        </w:tabs>
        <w:autoSpaceDE w:val="0"/>
        <w:autoSpaceDN w:val="0"/>
        <w:adjustRightInd w:val="0"/>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Pelo presente instrumento, a </w:t>
      </w:r>
      <w:r w:rsidRPr="002E2C35">
        <w:rPr>
          <w:rFonts w:asciiTheme="minorHAnsi" w:hAnsiTheme="minorHAnsi" w:cstheme="minorHAnsi"/>
          <w:b/>
          <w:bCs/>
          <w:sz w:val="20"/>
          <w:szCs w:val="20"/>
        </w:rPr>
        <w:t>PREFEITURA</w:t>
      </w:r>
      <w:r w:rsidR="00D3762D" w:rsidRPr="002E2C35">
        <w:rPr>
          <w:rFonts w:asciiTheme="minorHAnsi" w:hAnsiTheme="minorHAnsi" w:cstheme="minorHAnsi"/>
          <w:b/>
          <w:bCs/>
          <w:sz w:val="20"/>
          <w:szCs w:val="20"/>
        </w:rPr>
        <w:t xml:space="preserve"> MUN</w:t>
      </w:r>
      <w:r w:rsidR="003F488B" w:rsidRPr="002E2C35">
        <w:rPr>
          <w:rFonts w:asciiTheme="minorHAnsi" w:hAnsiTheme="minorHAnsi" w:cstheme="minorHAnsi"/>
          <w:b/>
          <w:bCs/>
          <w:sz w:val="20"/>
          <w:szCs w:val="20"/>
        </w:rPr>
        <w:t xml:space="preserve">ICIPAL DE </w:t>
      </w:r>
      <w:r w:rsidR="009941E8" w:rsidRPr="002E2C35">
        <w:rPr>
          <w:rFonts w:asciiTheme="minorHAnsi" w:hAnsiTheme="minorHAnsi" w:cstheme="minorHAnsi"/>
          <w:b/>
          <w:bCs/>
          <w:sz w:val="20"/>
          <w:szCs w:val="20"/>
        </w:rPr>
        <w:t>RIBAMAR FIQUENE/</w:t>
      </w:r>
      <w:r w:rsidRPr="002E2C35">
        <w:rPr>
          <w:rFonts w:asciiTheme="minorHAnsi" w:hAnsiTheme="minorHAnsi" w:cstheme="minorHAnsi"/>
          <w:b/>
          <w:bCs/>
          <w:sz w:val="20"/>
          <w:szCs w:val="20"/>
        </w:rPr>
        <w:t>MA</w:t>
      </w:r>
      <w:r w:rsidRPr="002E2C35">
        <w:rPr>
          <w:rFonts w:asciiTheme="minorHAnsi" w:hAnsiTheme="minorHAnsi" w:cstheme="minorHAnsi"/>
          <w:sz w:val="20"/>
          <w:szCs w:val="20"/>
        </w:rPr>
        <w:t>, com sede na _____________/MA, neste ato representad</w:t>
      </w:r>
      <w:r w:rsidR="003F488B" w:rsidRPr="002E2C35">
        <w:rPr>
          <w:rFonts w:asciiTheme="minorHAnsi" w:hAnsiTheme="minorHAnsi" w:cstheme="minorHAnsi"/>
          <w:sz w:val="20"/>
          <w:szCs w:val="20"/>
        </w:rPr>
        <w:t>a</w:t>
      </w:r>
      <w:r w:rsidRPr="002E2C35">
        <w:rPr>
          <w:rFonts w:asciiTheme="minorHAnsi" w:hAnsiTheme="minorHAnsi" w:cstheme="minorHAnsi"/>
          <w:sz w:val="20"/>
          <w:szCs w:val="20"/>
        </w:rPr>
        <w:t xml:space="preserve"> pel</w:t>
      </w:r>
      <w:r w:rsidR="009941E8" w:rsidRPr="002E2C35">
        <w:rPr>
          <w:rFonts w:asciiTheme="minorHAnsi" w:hAnsiTheme="minorHAnsi" w:cstheme="minorHAnsi"/>
          <w:sz w:val="20"/>
          <w:szCs w:val="20"/>
        </w:rPr>
        <w:t>a</w:t>
      </w:r>
      <w:r w:rsidRPr="002E2C35">
        <w:rPr>
          <w:rFonts w:asciiTheme="minorHAnsi" w:hAnsiTheme="minorHAnsi" w:cstheme="minorHAnsi"/>
          <w:sz w:val="20"/>
          <w:szCs w:val="20"/>
        </w:rPr>
        <w:t xml:space="preserve"> </w:t>
      </w:r>
      <w:r w:rsidRPr="002E2C35">
        <w:rPr>
          <w:rFonts w:asciiTheme="minorHAnsi" w:hAnsiTheme="minorHAnsi" w:cstheme="minorHAnsi"/>
          <w:b/>
          <w:bCs/>
          <w:sz w:val="20"/>
          <w:szCs w:val="20"/>
        </w:rPr>
        <w:t>Secretári</w:t>
      </w:r>
      <w:r w:rsidR="009941E8" w:rsidRPr="002E2C35">
        <w:rPr>
          <w:rFonts w:asciiTheme="minorHAnsi" w:hAnsiTheme="minorHAnsi" w:cstheme="minorHAnsi"/>
          <w:b/>
          <w:bCs/>
          <w:sz w:val="20"/>
          <w:szCs w:val="20"/>
        </w:rPr>
        <w:t>a</w:t>
      </w:r>
      <w:r w:rsidRPr="002E2C35">
        <w:rPr>
          <w:rFonts w:asciiTheme="minorHAnsi" w:hAnsiTheme="minorHAnsi" w:cstheme="minorHAnsi"/>
          <w:b/>
          <w:bCs/>
          <w:sz w:val="20"/>
          <w:szCs w:val="20"/>
        </w:rPr>
        <w:t xml:space="preserve"> Municipal de</w:t>
      </w:r>
      <w:r w:rsidRPr="002E2C35">
        <w:rPr>
          <w:rFonts w:asciiTheme="minorHAnsi" w:hAnsiTheme="minorHAnsi" w:cstheme="minorHAnsi"/>
          <w:sz w:val="20"/>
          <w:szCs w:val="20"/>
        </w:rPr>
        <w:t xml:space="preserve"> _______________, doravante denominada </w:t>
      </w:r>
      <w:r w:rsidRPr="002E2C35">
        <w:rPr>
          <w:rFonts w:asciiTheme="minorHAnsi" w:hAnsiTheme="minorHAnsi" w:cstheme="minorHAnsi"/>
          <w:b/>
          <w:bCs/>
          <w:sz w:val="20"/>
          <w:szCs w:val="20"/>
        </w:rPr>
        <w:t>ORGÃO GERENCIADOR</w:t>
      </w:r>
      <w:r w:rsidRPr="002E2C35">
        <w:rPr>
          <w:rFonts w:asciiTheme="minorHAnsi" w:hAnsiTheme="minorHAnsi" w:cstheme="minorHAnsi"/>
          <w:sz w:val="20"/>
          <w:szCs w:val="20"/>
        </w:rPr>
        <w:t xml:space="preserve">, para atender as demandas do(a) _________________________, considerando o </w:t>
      </w:r>
      <w:r w:rsidRPr="002E2C35">
        <w:rPr>
          <w:rFonts w:asciiTheme="minorHAnsi" w:hAnsiTheme="minorHAnsi" w:cstheme="minorHAnsi"/>
          <w:b/>
          <w:bCs/>
          <w:sz w:val="20"/>
          <w:szCs w:val="20"/>
        </w:rPr>
        <w:t>PREGÃO ELETRÔNICO Nº ____/202</w:t>
      </w:r>
      <w:r w:rsidR="009941E8" w:rsidRPr="002E2C35">
        <w:rPr>
          <w:rFonts w:asciiTheme="minorHAnsi" w:hAnsiTheme="minorHAnsi" w:cstheme="minorHAnsi"/>
          <w:b/>
          <w:bCs/>
          <w:sz w:val="20"/>
          <w:szCs w:val="20"/>
        </w:rPr>
        <w:t>5</w:t>
      </w:r>
      <w:r w:rsidRPr="002E2C35">
        <w:rPr>
          <w:rFonts w:asciiTheme="minorHAnsi" w:hAnsiTheme="minorHAnsi" w:cstheme="minorHAnsi"/>
          <w:sz w:val="20"/>
          <w:szCs w:val="20"/>
        </w:rPr>
        <w:t xml:space="preserve">, para </w:t>
      </w:r>
      <w:r w:rsidRPr="002E2C35">
        <w:rPr>
          <w:rFonts w:asciiTheme="minorHAnsi" w:hAnsiTheme="minorHAnsi" w:cstheme="minorHAnsi"/>
          <w:b/>
          <w:bCs/>
          <w:sz w:val="20"/>
          <w:szCs w:val="20"/>
        </w:rPr>
        <w:t>REGISTRO DE PREÇOS</w:t>
      </w:r>
      <w:r w:rsidRPr="002E2C35">
        <w:rPr>
          <w:rFonts w:asciiTheme="minorHAnsi" w:hAnsiTheme="minorHAnsi" w:cstheme="minorHAnsi"/>
          <w:sz w:val="20"/>
          <w:szCs w:val="20"/>
        </w:rPr>
        <w:t xml:space="preserve">, e a respectiva homologação do </w:t>
      </w:r>
      <w:r w:rsidRPr="002E2C35">
        <w:rPr>
          <w:rFonts w:asciiTheme="minorHAnsi" w:hAnsiTheme="minorHAnsi" w:cstheme="minorHAnsi"/>
          <w:b/>
          <w:bCs/>
          <w:sz w:val="20"/>
          <w:szCs w:val="20"/>
        </w:rPr>
        <w:t>Processo Administrativo nº</w:t>
      </w:r>
      <w:r w:rsidRPr="002E2C35">
        <w:rPr>
          <w:rFonts w:asciiTheme="minorHAnsi" w:hAnsiTheme="minorHAnsi" w:cstheme="minorHAnsi"/>
          <w:sz w:val="20"/>
          <w:szCs w:val="20"/>
        </w:rPr>
        <w:t xml:space="preserve"> ______/202</w:t>
      </w:r>
      <w:r w:rsidR="009941E8" w:rsidRPr="002E2C35">
        <w:rPr>
          <w:rFonts w:asciiTheme="minorHAnsi" w:hAnsiTheme="minorHAnsi" w:cstheme="minorHAnsi"/>
          <w:sz w:val="20"/>
          <w:szCs w:val="20"/>
        </w:rPr>
        <w:t>5</w:t>
      </w:r>
      <w:r w:rsidRPr="002E2C35">
        <w:rPr>
          <w:rFonts w:asciiTheme="minorHAnsi" w:hAnsiTheme="minorHAnsi" w:cstheme="minorHAnsi"/>
          <w:sz w:val="20"/>
          <w:szCs w:val="20"/>
        </w:rPr>
        <w:t xml:space="preserve">, </w:t>
      </w:r>
      <w:r w:rsidRPr="002E2C35">
        <w:rPr>
          <w:rFonts w:asciiTheme="minorHAnsi" w:hAnsiTheme="minorHAnsi" w:cstheme="minorHAnsi"/>
          <w:b/>
          <w:bCs/>
          <w:sz w:val="20"/>
          <w:szCs w:val="20"/>
        </w:rPr>
        <w:t>RESOLVE</w:t>
      </w:r>
      <w:r w:rsidRPr="002E2C35">
        <w:rPr>
          <w:rFonts w:asciiTheme="minorHAnsi" w:hAnsiTheme="minorHAnsi" w:cstheme="minorHAnsi"/>
          <w:sz w:val="20"/>
          <w:szCs w:val="20"/>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D9EDB14" w14:textId="480B966A" w:rsidR="005D1750" w:rsidRPr="002E2C35" w:rsidRDefault="005D1750" w:rsidP="00D3762D">
      <w:pPr>
        <w:pStyle w:val="Nivel10"/>
        <w:ind w:left="0" w:firstLine="0"/>
        <w:rPr>
          <w:rFonts w:asciiTheme="minorHAnsi" w:hAnsiTheme="minorHAnsi" w:cstheme="minorHAnsi"/>
        </w:rPr>
      </w:pPr>
      <w:r w:rsidRPr="002E2C35">
        <w:rPr>
          <w:rFonts w:asciiTheme="minorHAnsi" w:hAnsiTheme="minorHAnsi" w:cstheme="minorHAnsi"/>
        </w:rPr>
        <w:t>DO OBJETO</w:t>
      </w:r>
    </w:p>
    <w:p w14:paraId="420AD18C" w14:textId="79FCF902" w:rsidR="009941E8" w:rsidRPr="002E2C35" w:rsidRDefault="005D1750" w:rsidP="009941E8">
      <w:pPr>
        <w:pStyle w:val="Nivel2"/>
        <w:numPr>
          <w:ilvl w:val="1"/>
          <w:numId w:val="19"/>
        </w:numPr>
        <w:tabs>
          <w:tab w:val="left" w:pos="426"/>
        </w:tabs>
        <w:autoSpaceDE w:val="0"/>
        <w:autoSpaceDN w:val="0"/>
        <w:adjustRightInd w:val="0"/>
        <w:ind w:left="0" w:firstLine="0"/>
        <w:rPr>
          <w:rFonts w:asciiTheme="minorHAnsi" w:hAnsiTheme="minorHAnsi" w:cstheme="minorHAnsi"/>
        </w:rPr>
      </w:pPr>
      <w:proofErr w:type="gramStart"/>
      <w:r w:rsidRPr="002E2C35">
        <w:rPr>
          <w:rFonts w:asciiTheme="minorHAnsi" w:hAnsiTheme="minorHAnsi" w:cstheme="minorHAnsi"/>
        </w:rPr>
        <w:t>A presente</w:t>
      </w:r>
      <w:proofErr w:type="gramEnd"/>
      <w:r w:rsidRPr="002E2C35">
        <w:rPr>
          <w:rFonts w:asciiTheme="minorHAnsi" w:hAnsiTheme="minorHAnsi" w:cstheme="minorHAnsi"/>
        </w:rPr>
        <w:t xml:space="preserve"> Ata tem por objeto </w:t>
      </w:r>
      <w:r w:rsidR="00237E32">
        <w:rPr>
          <w:rFonts w:asciiTheme="minorHAnsi" w:hAnsiTheme="minorHAnsi" w:cstheme="minorHAnsi"/>
        </w:rPr>
        <w:t xml:space="preserve">o </w:t>
      </w:r>
      <w:r w:rsidR="00237E32" w:rsidRPr="00237E32">
        <w:rPr>
          <w:rFonts w:ascii="Calibri" w:hAnsi="Calibri" w:cs="Calibri"/>
          <w:b/>
          <w:bCs/>
          <w:sz w:val="22"/>
          <w:szCs w:val="22"/>
        </w:rPr>
        <w:t>REGISTRO DE PREÇOS PARA CONTRATAÇÃO DE EMPRESA ESPECIALIZADA NA PRESTAÇÃO DE SERVIÇOS DE LOCAÇÃO DE MÁQUINAS PESADAS COM OPERADOR DESTINADO A ATENDER AS NECESSIDADES DA SECRETARIA MUNICIPAL DE INFRAESTRUTURA DE RIBAMAR FIQUENE – MA</w:t>
      </w:r>
      <w:r w:rsidR="009941E8" w:rsidRPr="002E2C35">
        <w:rPr>
          <w:rFonts w:asciiTheme="minorHAnsi" w:hAnsiTheme="minorHAnsi" w:cstheme="minorHAnsi"/>
          <w:b/>
          <w:bCs/>
        </w:rPr>
        <w:t>,</w:t>
      </w:r>
      <w:r w:rsidR="009941E8" w:rsidRPr="002E2C35">
        <w:rPr>
          <w:rFonts w:asciiTheme="minorHAnsi" w:hAnsiTheme="minorHAnsi" w:cstheme="minorHAnsi"/>
        </w:rPr>
        <w:t xml:space="preserve"> nos termos das tabelas abaixo, conforme condições e exigências estabelecidas neste instrumento:</w:t>
      </w:r>
    </w:p>
    <w:p w14:paraId="4538AA99" w14:textId="3415B8A2" w:rsidR="005D1750" w:rsidRPr="002E2C35" w:rsidRDefault="003568B6"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 conforme condições e especificações apresentadas no Anexo I – Termo de Referência do Edital e seus anexos, assim como as propostas cujos preços tenham sido registrados, independentemente de transcrição.</w:t>
      </w:r>
    </w:p>
    <w:p w14:paraId="4A9A71EF" w14:textId="642E1382" w:rsidR="005D1750" w:rsidRPr="002E2C35" w:rsidRDefault="005D1750" w:rsidP="00D3762D">
      <w:pPr>
        <w:pStyle w:val="Nivel10"/>
        <w:tabs>
          <w:tab w:val="clear" w:pos="360"/>
          <w:tab w:val="num" w:pos="426"/>
        </w:tabs>
        <w:ind w:left="0" w:firstLine="0"/>
        <w:rPr>
          <w:rFonts w:asciiTheme="minorHAnsi" w:hAnsiTheme="minorHAnsi" w:cstheme="minorHAnsi"/>
        </w:rPr>
      </w:pPr>
      <w:r w:rsidRPr="002E2C35">
        <w:rPr>
          <w:rFonts w:asciiTheme="minorHAnsi" w:hAnsiTheme="minorHAnsi" w:cstheme="minorHAnsi"/>
        </w:rPr>
        <w:t>DOS PREÇOS, ESPECIFICAÇÕES E QUANTITATIVOS</w:t>
      </w:r>
    </w:p>
    <w:p w14:paraId="1CA027DB"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O preço registrado, as especificações do objeto, as quantidades mínimas e máximas de cada item, fornecedor(es) e as demais condições ofertadas na(s) proposta(s) são as que seguem:</w:t>
      </w:r>
    </w:p>
    <w:p w14:paraId="4725B68E" w14:textId="77777777" w:rsidR="005D1750" w:rsidRPr="002E2C35" w:rsidRDefault="005D1750" w:rsidP="005D1750">
      <w:pPr>
        <w:pStyle w:val="Nivel2"/>
        <w:numPr>
          <w:ilvl w:val="0"/>
          <w:numId w:val="0"/>
        </w:numPr>
        <w:spacing w:before="0" w:after="0"/>
        <w:rPr>
          <w:rFonts w:asciiTheme="minorHAnsi" w:hAnsiTheme="minorHAnsi" w:cstheme="minorHAnsi"/>
        </w:rPr>
      </w:pP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6"/>
        <w:gridCol w:w="3258"/>
        <w:gridCol w:w="1276"/>
        <w:gridCol w:w="1559"/>
        <w:gridCol w:w="1276"/>
        <w:gridCol w:w="1565"/>
      </w:tblGrid>
      <w:tr w:rsidR="005D1750" w:rsidRPr="002E2C35" w14:paraId="0307656F" w14:textId="77777777" w:rsidTr="00D3762D">
        <w:trPr>
          <w:trHeight w:val="20"/>
        </w:trPr>
        <w:tc>
          <w:tcPr>
            <w:tcW w:w="9630" w:type="dxa"/>
            <w:gridSpan w:val="6"/>
            <w:vAlign w:val="center"/>
          </w:tcPr>
          <w:p w14:paraId="0CD92FB2"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FORNECEDOR</w:t>
            </w:r>
          </w:p>
        </w:tc>
      </w:tr>
      <w:tr w:rsidR="005D1750" w:rsidRPr="002E2C35" w14:paraId="7508CE9A" w14:textId="77777777" w:rsidTr="00D3762D">
        <w:trPr>
          <w:trHeight w:val="20"/>
        </w:trPr>
        <w:tc>
          <w:tcPr>
            <w:tcW w:w="696" w:type="dxa"/>
            <w:vAlign w:val="center"/>
          </w:tcPr>
          <w:p w14:paraId="4DCAF56B"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ITEM</w:t>
            </w:r>
          </w:p>
        </w:tc>
        <w:tc>
          <w:tcPr>
            <w:tcW w:w="3258" w:type="dxa"/>
            <w:vAlign w:val="center"/>
          </w:tcPr>
          <w:p w14:paraId="7E35D626"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ESPECIFICAÇÃO</w:t>
            </w:r>
          </w:p>
        </w:tc>
        <w:tc>
          <w:tcPr>
            <w:tcW w:w="1276" w:type="dxa"/>
            <w:vAlign w:val="center"/>
          </w:tcPr>
          <w:p w14:paraId="72655D32"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UNIDADE</w:t>
            </w:r>
          </w:p>
        </w:tc>
        <w:tc>
          <w:tcPr>
            <w:tcW w:w="1559" w:type="dxa"/>
            <w:vAlign w:val="center"/>
          </w:tcPr>
          <w:p w14:paraId="35B54EDC"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QUANTIDADE</w:t>
            </w:r>
          </w:p>
        </w:tc>
        <w:tc>
          <w:tcPr>
            <w:tcW w:w="1276" w:type="dxa"/>
            <w:vAlign w:val="center"/>
          </w:tcPr>
          <w:p w14:paraId="079F25F7"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VALOR UNIT</w:t>
            </w:r>
          </w:p>
        </w:tc>
        <w:tc>
          <w:tcPr>
            <w:tcW w:w="1561" w:type="dxa"/>
            <w:vAlign w:val="center"/>
          </w:tcPr>
          <w:p w14:paraId="7F80389D"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b/>
                <w:bCs/>
                <w:sz w:val="20"/>
                <w:szCs w:val="20"/>
              </w:rPr>
            </w:pPr>
            <w:r w:rsidRPr="002E2C35">
              <w:rPr>
                <w:rFonts w:asciiTheme="minorHAnsi" w:hAnsiTheme="minorHAnsi" w:cstheme="minorHAnsi"/>
                <w:b/>
                <w:bCs/>
                <w:sz w:val="20"/>
                <w:szCs w:val="20"/>
              </w:rPr>
              <w:t>VALOR TOTAL</w:t>
            </w:r>
          </w:p>
        </w:tc>
      </w:tr>
      <w:tr w:rsidR="005D1750" w:rsidRPr="002E2C35" w14:paraId="469235E9" w14:textId="77777777" w:rsidTr="00D3762D">
        <w:trPr>
          <w:trHeight w:val="20"/>
        </w:trPr>
        <w:tc>
          <w:tcPr>
            <w:tcW w:w="696" w:type="dxa"/>
            <w:vAlign w:val="center"/>
          </w:tcPr>
          <w:p w14:paraId="6DEAD59D"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3258" w:type="dxa"/>
            <w:vAlign w:val="center"/>
          </w:tcPr>
          <w:p w14:paraId="6511E8FC"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7B23FC9C"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59" w:type="dxa"/>
            <w:vAlign w:val="center"/>
          </w:tcPr>
          <w:p w14:paraId="2E9EF08C"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227EF8B6"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61" w:type="dxa"/>
            <w:vAlign w:val="center"/>
          </w:tcPr>
          <w:p w14:paraId="7C182D63"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r>
      <w:tr w:rsidR="005D1750" w:rsidRPr="002E2C35" w14:paraId="1AE02C60" w14:textId="77777777" w:rsidTr="00D3762D">
        <w:trPr>
          <w:trHeight w:val="20"/>
        </w:trPr>
        <w:tc>
          <w:tcPr>
            <w:tcW w:w="696" w:type="dxa"/>
            <w:vAlign w:val="center"/>
          </w:tcPr>
          <w:p w14:paraId="722B0ABA"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3258" w:type="dxa"/>
            <w:vAlign w:val="center"/>
          </w:tcPr>
          <w:p w14:paraId="78476EAA"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676D5B94"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59" w:type="dxa"/>
            <w:vAlign w:val="center"/>
          </w:tcPr>
          <w:p w14:paraId="695F254A"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022670A3"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61" w:type="dxa"/>
            <w:vAlign w:val="center"/>
          </w:tcPr>
          <w:p w14:paraId="17BBCE25"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r>
      <w:tr w:rsidR="005D1750" w:rsidRPr="002E2C35" w14:paraId="1B99AFED" w14:textId="77777777" w:rsidTr="00D3762D">
        <w:trPr>
          <w:trHeight w:val="20"/>
        </w:trPr>
        <w:tc>
          <w:tcPr>
            <w:tcW w:w="696" w:type="dxa"/>
            <w:vAlign w:val="center"/>
          </w:tcPr>
          <w:p w14:paraId="25131B92"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3258" w:type="dxa"/>
            <w:vAlign w:val="center"/>
          </w:tcPr>
          <w:p w14:paraId="69156875"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75554816"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59" w:type="dxa"/>
            <w:vAlign w:val="center"/>
          </w:tcPr>
          <w:p w14:paraId="63BB704C"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276" w:type="dxa"/>
            <w:vAlign w:val="center"/>
          </w:tcPr>
          <w:p w14:paraId="28CFFAA3"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c>
          <w:tcPr>
            <w:tcW w:w="1561" w:type="dxa"/>
            <w:vAlign w:val="center"/>
          </w:tcPr>
          <w:p w14:paraId="4DCF0FB0" w14:textId="77777777" w:rsidR="005D1750" w:rsidRPr="002E2C35" w:rsidRDefault="005D1750" w:rsidP="00D663A9">
            <w:pPr>
              <w:widowControl w:val="0"/>
              <w:autoSpaceDE w:val="0"/>
              <w:autoSpaceDN w:val="0"/>
              <w:adjustRightInd w:val="0"/>
              <w:spacing w:line="276" w:lineRule="auto"/>
              <w:jc w:val="center"/>
              <w:rPr>
                <w:rFonts w:asciiTheme="minorHAnsi" w:hAnsiTheme="minorHAnsi" w:cstheme="minorHAnsi"/>
                <w:sz w:val="20"/>
                <w:szCs w:val="20"/>
              </w:rPr>
            </w:pPr>
          </w:p>
        </w:tc>
      </w:tr>
    </w:tbl>
    <w:p w14:paraId="71FEDA88" w14:textId="77777777" w:rsidR="005D1750" w:rsidRPr="002E2C35" w:rsidRDefault="005D1750" w:rsidP="005D1750">
      <w:pPr>
        <w:pStyle w:val="Nivel2"/>
        <w:numPr>
          <w:ilvl w:val="0"/>
          <w:numId w:val="0"/>
        </w:numPr>
        <w:spacing w:before="0" w:after="0"/>
        <w:rPr>
          <w:rFonts w:asciiTheme="minorHAnsi" w:hAnsiTheme="minorHAnsi" w:cstheme="minorHAnsi"/>
          <w:lang w:eastAsia="en-US"/>
        </w:rPr>
      </w:pPr>
    </w:p>
    <w:p w14:paraId="59127F87" w14:textId="77777777" w:rsidR="005D1750" w:rsidRPr="002E2C35" w:rsidRDefault="005D1750" w:rsidP="00D3762D">
      <w:pPr>
        <w:pStyle w:val="Nivel10"/>
        <w:ind w:left="0" w:firstLine="0"/>
        <w:rPr>
          <w:rFonts w:asciiTheme="minorHAnsi" w:hAnsiTheme="minorHAnsi" w:cstheme="minorHAnsi"/>
        </w:rPr>
      </w:pPr>
      <w:r w:rsidRPr="002E2C35">
        <w:rPr>
          <w:rFonts w:asciiTheme="minorHAnsi" w:hAnsiTheme="minorHAnsi" w:cstheme="minorHAnsi"/>
        </w:rPr>
        <w:t>ÓRGÃO GERENCIADOR</w:t>
      </w:r>
    </w:p>
    <w:p w14:paraId="3814A388" w14:textId="06B33D3D"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 xml:space="preserve">O órgão gerenciador será a </w:t>
      </w:r>
      <w:r w:rsidR="00C059D4" w:rsidRPr="00C059D4">
        <w:rPr>
          <w:rFonts w:asciiTheme="minorHAnsi" w:hAnsiTheme="minorHAnsi" w:cstheme="minorHAnsi"/>
          <w:b/>
          <w:bCs/>
        </w:rPr>
        <w:t>Secretária Municipal de Administração, Planejamento e Meio Ambiente</w:t>
      </w:r>
      <w:r w:rsidR="00C059D4" w:rsidRPr="002E2C35">
        <w:rPr>
          <w:rFonts w:asciiTheme="minorHAnsi" w:hAnsiTheme="minorHAnsi" w:cstheme="minorHAnsi"/>
        </w:rPr>
        <w:t xml:space="preserve"> </w:t>
      </w:r>
      <w:r w:rsidRPr="002E2C35">
        <w:rPr>
          <w:rFonts w:asciiTheme="minorHAnsi" w:hAnsiTheme="minorHAnsi" w:cstheme="minorHAnsi"/>
        </w:rPr>
        <w:t xml:space="preserve">da Prefeitura Municipal de </w:t>
      </w:r>
      <w:r w:rsidR="009941E8" w:rsidRPr="002E2C35">
        <w:rPr>
          <w:rFonts w:asciiTheme="minorHAnsi" w:hAnsiTheme="minorHAnsi" w:cstheme="minorHAnsi"/>
        </w:rPr>
        <w:t>Ribamar Fiquene</w:t>
      </w:r>
      <w:r w:rsidR="00D5537F" w:rsidRPr="002E2C35">
        <w:rPr>
          <w:rFonts w:asciiTheme="minorHAnsi" w:hAnsiTheme="minorHAnsi" w:cstheme="minorHAnsi"/>
        </w:rPr>
        <w:t>/MA</w:t>
      </w:r>
      <w:r w:rsidR="00D3762D" w:rsidRPr="002E2C35">
        <w:rPr>
          <w:rFonts w:asciiTheme="minorHAnsi" w:hAnsiTheme="minorHAnsi" w:cstheme="minorHAnsi"/>
        </w:rPr>
        <w:t>.</w:t>
      </w:r>
    </w:p>
    <w:p w14:paraId="464D6E5E" w14:textId="77777777" w:rsidR="005D1750" w:rsidRPr="002E2C35" w:rsidRDefault="005D1750" w:rsidP="003F488B">
      <w:pPr>
        <w:pStyle w:val="Nivel10"/>
        <w:tabs>
          <w:tab w:val="clear" w:pos="360"/>
          <w:tab w:val="num" w:pos="284"/>
        </w:tabs>
        <w:ind w:left="0" w:firstLine="0"/>
        <w:rPr>
          <w:rFonts w:asciiTheme="minorHAnsi" w:hAnsiTheme="minorHAnsi" w:cstheme="minorHAnsi"/>
        </w:rPr>
      </w:pPr>
      <w:r w:rsidRPr="002E2C35">
        <w:rPr>
          <w:rFonts w:asciiTheme="minorHAnsi" w:hAnsiTheme="minorHAnsi" w:cstheme="minorHAnsi"/>
        </w:rPr>
        <w:t>DA ADESÃO À ATA DE REGISTRO DE PREÇOS</w:t>
      </w:r>
    </w:p>
    <w:p w14:paraId="654B4BFD" w14:textId="377CF766" w:rsidR="005D1750" w:rsidRPr="002E2C35" w:rsidRDefault="00AB67A4" w:rsidP="003F488B">
      <w:pPr>
        <w:pStyle w:val="Nivel2"/>
        <w:tabs>
          <w:tab w:val="left" w:pos="426"/>
        </w:tabs>
        <w:ind w:left="0" w:firstLine="0"/>
        <w:rPr>
          <w:rFonts w:asciiTheme="minorHAnsi" w:hAnsiTheme="minorHAnsi" w:cstheme="minorHAnsi"/>
          <w:i/>
          <w:iCs/>
        </w:rPr>
      </w:pPr>
      <w:r w:rsidRPr="002E2C35">
        <w:rPr>
          <w:rFonts w:asciiTheme="minorHAnsi" w:hAnsiTheme="minorHAnsi" w:cstheme="minorHAnsi"/>
        </w:rPr>
        <w:t xml:space="preserve">Durante a vigência da ata, </w:t>
      </w:r>
      <w:r w:rsidR="0019473C" w:rsidRPr="002E2C35">
        <w:rPr>
          <w:rFonts w:asciiTheme="minorHAnsi" w:hAnsiTheme="minorHAnsi" w:cstheme="minorHAnsi"/>
          <w:b/>
          <w:bCs/>
        </w:rPr>
        <w:t>NÃO É PERMITIDA</w:t>
      </w:r>
      <w:r w:rsidR="0019473C" w:rsidRPr="002E2C35">
        <w:rPr>
          <w:rFonts w:asciiTheme="minorHAnsi" w:hAnsiTheme="minorHAnsi" w:cstheme="minorHAnsi"/>
        </w:rPr>
        <w:t xml:space="preserve"> </w:t>
      </w:r>
      <w:r w:rsidRPr="002E2C35">
        <w:rPr>
          <w:rFonts w:asciiTheme="minorHAnsi" w:hAnsiTheme="minorHAnsi" w:cstheme="minorHAnsi"/>
        </w:rPr>
        <w:t>a adesão de órgãos não participantes</w:t>
      </w:r>
      <w:r w:rsidR="005D1750" w:rsidRPr="002E2C35">
        <w:rPr>
          <w:rFonts w:asciiTheme="minorHAnsi" w:hAnsiTheme="minorHAnsi" w:cstheme="minorHAnsi"/>
        </w:rPr>
        <w:t>:</w:t>
      </w:r>
    </w:p>
    <w:p w14:paraId="6E6CA3D7" w14:textId="77777777" w:rsidR="005D1750" w:rsidRPr="002E2C35" w:rsidRDefault="005D1750" w:rsidP="003F488B">
      <w:pPr>
        <w:pStyle w:val="Nivel10"/>
        <w:tabs>
          <w:tab w:val="clear" w:pos="360"/>
          <w:tab w:val="num" w:pos="284"/>
        </w:tabs>
        <w:ind w:left="0" w:firstLine="0"/>
        <w:rPr>
          <w:rFonts w:asciiTheme="minorHAnsi" w:hAnsiTheme="minorHAnsi" w:cstheme="minorHAnsi"/>
        </w:rPr>
      </w:pPr>
      <w:r w:rsidRPr="002E2C35">
        <w:rPr>
          <w:rFonts w:asciiTheme="minorHAnsi" w:hAnsiTheme="minorHAnsi" w:cstheme="minorHAnsi"/>
        </w:rPr>
        <w:t>VALIDADE, FORMALIZAÇÃO DA ATA DE REGISTRO DE PREÇOS E CADASTRO RESERVA</w:t>
      </w:r>
    </w:p>
    <w:p w14:paraId="359B79E5"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A validade da Ata de Registro de Preços será de 01 (um) ano, contado a partir do primeiro dia útil subsequente à data de assinatura do instrumento, podendo ser prorrogada por igual período, mediante a anuência do fornecedor, desde que comprovado o preço vantajoso.</w:t>
      </w:r>
    </w:p>
    <w:p w14:paraId="689E5BB8" w14:textId="77777777"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DB2DF9A" w14:textId="77777777"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t>Na formalização do contrato ou do instrumento substituto deverá haver a indicação da disponibilidade dos créditos orçamentários respectivos.</w:t>
      </w:r>
    </w:p>
    <w:p w14:paraId="626AE7DC"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A contratação com os fornecedores registrados na ata será formalizada pelo órgão ou pela en</w:t>
      </w:r>
      <w:r w:rsidRPr="002E2C35">
        <w:rPr>
          <w:rFonts w:asciiTheme="minorHAnsi" w:eastAsia="Arial" w:hAnsiTheme="minorHAnsi" w:cstheme="minorHAnsi"/>
        </w:rPr>
        <w:t>ti</w:t>
      </w:r>
      <w:r w:rsidRPr="002E2C35">
        <w:rPr>
          <w:rFonts w:asciiTheme="minorHAnsi" w:hAnsiTheme="minorHAnsi" w:cstheme="minorHAnsi"/>
        </w:rPr>
        <w:t>dade interessada por intermédio de instrumento contratual, emissão de nota de empenho de despesa, autorização de compra ou outro instrumento hábil, conforme o art. 95 da Lei nº 14.133, de 2021.</w:t>
      </w:r>
    </w:p>
    <w:p w14:paraId="588251A3" w14:textId="421AC662"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t>O instrumento contratual de que trata o item 5.2. deverá ser assinado no prazo de validade da ata de registro de preços.</w:t>
      </w:r>
    </w:p>
    <w:p w14:paraId="23594DBA" w14:textId="77777777" w:rsidR="005D1750" w:rsidRPr="002E2C35" w:rsidRDefault="005D1750" w:rsidP="004C15DE">
      <w:pPr>
        <w:pStyle w:val="Nivel10"/>
        <w:tabs>
          <w:tab w:val="clear" w:pos="360"/>
          <w:tab w:val="num" w:pos="284"/>
        </w:tabs>
        <w:ind w:left="0" w:firstLine="0"/>
        <w:rPr>
          <w:rFonts w:asciiTheme="minorHAnsi" w:hAnsiTheme="minorHAnsi" w:cstheme="minorHAnsi"/>
        </w:rPr>
      </w:pPr>
      <w:r w:rsidRPr="002E2C35">
        <w:rPr>
          <w:rFonts w:asciiTheme="minorHAnsi" w:hAnsiTheme="minorHAnsi" w:cstheme="minorHAnsi"/>
        </w:rPr>
        <w:t>ALTERAÇÃO OU ATUALIZAÇÃO DOS PREÇOS REGISTRADOS</w:t>
      </w:r>
    </w:p>
    <w:p w14:paraId="2152317F" w14:textId="3C3B2CB5"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Os preços registrados poderão ser alterados ou atualizados em decorrência de eventual redução dos preços pra</w:t>
      </w:r>
      <w:r w:rsidRPr="002E2C35">
        <w:rPr>
          <w:rFonts w:asciiTheme="minorHAnsi" w:eastAsia="Calibri" w:hAnsiTheme="minorHAnsi" w:cstheme="minorHAnsi"/>
        </w:rPr>
        <w:t>ti</w:t>
      </w:r>
      <w:r w:rsidRPr="002E2C35">
        <w:rPr>
          <w:rFonts w:asciiTheme="minorHAnsi" w:hAnsiTheme="minorHAnsi" w:cstheme="minorHAnsi"/>
        </w:rPr>
        <w:t xml:space="preserve">cados no mercado ou de fato que eleve o custo dos </w:t>
      </w:r>
      <w:r w:rsidR="00203A0F" w:rsidRPr="002E2C35">
        <w:rPr>
          <w:rFonts w:asciiTheme="minorHAnsi" w:hAnsiTheme="minorHAnsi" w:cstheme="minorHAnsi"/>
        </w:rPr>
        <w:t>itens</w:t>
      </w:r>
      <w:r w:rsidRPr="002E2C35">
        <w:rPr>
          <w:rFonts w:asciiTheme="minorHAnsi" w:hAnsiTheme="minorHAnsi" w:cstheme="minorHAnsi"/>
        </w:rPr>
        <w:t xml:space="preserve"> registrados, nas seguintes situações:</w:t>
      </w:r>
    </w:p>
    <w:p w14:paraId="174D0538" w14:textId="77777777"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9B6ABF0" w14:textId="77777777"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t>Em caso de criação, alteração ou ex</w:t>
      </w:r>
      <w:r w:rsidRPr="002E2C35">
        <w:rPr>
          <w:rFonts w:asciiTheme="minorHAnsi" w:eastAsia="Calibri" w:hAnsiTheme="minorHAnsi" w:cstheme="minorHAnsi"/>
          <w:color w:val="auto"/>
        </w:rPr>
        <w:t>ti</w:t>
      </w:r>
      <w:r w:rsidRPr="002E2C35">
        <w:rPr>
          <w:rFonts w:asciiTheme="minorHAnsi" w:hAnsiTheme="minorHAnsi" w:cstheme="minorHAnsi"/>
          <w:color w:val="auto"/>
        </w:rPr>
        <w:t xml:space="preserve">nção de quaisquer tributos ou encargos legais ou a superveniência de disposições legais, com comprovada repercussão sobre os preços registrados; </w:t>
      </w:r>
    </w:p>
    <w:p w14:paraId="3ED0FEEE" w14:textId="77777777" w:rsidR="005D1750" w:rsidRPr="002E2C35" w:rsidRDefault="005D1750" w:rsidP="00D3762D">
      <w:pPr>
        <w:pStyle w:val="Nivel3"/>
        <w:rPr>
          <w:rFonts w:asciiTheme="minorHAnsi" w:hAnsiTheme="minorHAnsi" w:cstheme="minorHAnsi"/>
          <w:color w:val="auto"/>
        </w:rPr>
      </w:pPr>
      <w:r w:rsidRPr="002E2C35">
        <w:rPr>
          <w:rFonts w:asciiTheme="minorHAnsi" w:hAnsiTheme="minorHAnsi" w:cstheme="minorHAnsi"/>
          <w:color w:val="auto"/>
        </w:rPr>
        <w:t>Na hipótese de previsão no edital de cláusula de reajustamento ou repactuação sobre os preços registrados, nos termos da Lei nº 14.133, de 2021.</w:t>
      </w:r>
    </w:p>
    <w:p w14:paraId="4DC88AD6" w14:textId="77777777" w:rsidR="005D1750" w:rsidRPr="002E2C35" w:rsidRDefault="005D1750" w:rsidP="00CD6251">
      <w:pPr>
        <w:pStyle w:val="Nvel4"/>
        <w:numPr>
          <w:ilvl w:val="0"/>
          <w:numId w:val="20"/>
        </w:numPr>
        <w:tabs>
          <w:tab w:val="left" w:pos="284"/>
        </w:tabs>
        <w:spacing w:before="0" w:after="0"/>
        <w:ind w:left="0" w:firstLine="0"/>
        <w:rPr>
          <w:rFonts w:asciiTheme="minorHAnsi" w:hAnsiTheme="minorHAnsi" w:cstheme="minorHAnsi"/>
          <w:color w:val="auto"/>
        </w:rPr>
      </w:pPr>
      <w:r w:rsidRPr="002E2C35">
        <w:rPr>
          <w:rFonts w:asciiTheme="minorHAnsi" w:hAnsiTheme="minorHAnsi" w:cstheme="minorHAnsi"/>
          <w:color w:val="auto"/>
        </w:rPr>
        <w:t xml:space="preserve">No caso do reajustamento, deverá ser respeitada a contagem da anualidade e o índice previstos para a contratação;  </w:t>
      </w:r>
    </w:p>
    <w:p w14:paraId="3B5C626C" w14:textId="77777777" w:rsidR="005D1750" w:rsidRPr="002E2C35" w:rsidRDefault="005D1750" w:rsidP="00CD6251">
      <w:pPr>
        <w:pStyle w:val="Nvel4"/>
        <w:numPr>
          <w:ilvl w:val="0"/>
          <w:numId w:val="20"/>
        </w:numPr>
        <w:tabs>
          <w:tab w:val="left" w:pos="284"/>
        </w:tabs>
        <w:spacing w:before="0" w:after="0"/>
        <w:ind w:left="0" w:firstLine="0"/>
        <w:rPr>
          <w:rFonts w:asciiTheme="minorHAnsi" w:hAnsiTheme="minorHAnsi" w:cstheme="minorHAnsi"/>
          <w:color w:val="auto"/>
        </w:rPr>
      </w:pPr>
      <w:r w:rsidRPr="002E2C35">
        <w:rPr>
          <w:rFonts w:asciiTheme="minorHAnsi" w:hAnsiTheme="minorHAnsi" w:cstheme="minorHAnsi"/>
          <w:color w:val="auto"/>
        </w:rPr>
        <w:t>No caso da repactuação, poderá ser a pedido do interessado, conforme critérios definidos para a contratação.</w:t>
      </w:r>
    </w:p>
    <w:p w14:paraId="31CF21D6" w14:textId="77777777" w:rsidR="005D1750" w:rsidRPr="002E2C35" w:rsidRDefault="005D1750" w:rsidP="008B7FE6">
      <w:pPr>
        <w:pStyle w:val="Nivel10"/>
        <w:tabs>
          <w:tab w:val="clear" w:pos="360"/>
          <w:tab w:val="num" w:pos="284"/>
        </w:tabs>
        <w:ind w:left="0" w:hanging="6"/>
        <w:rPr>
          <w:rFonts w:asciiTheme="minorHAnsi" w:hAnsiTheme="minorHAnsi" w:cstheme="minorHAnsi"/>
        </w:rPr>
      </w:pPr>
      <w:r w:rsidRPr="002E2C35">
        <w:rPr>
          <w:rFonts w:asciiTheme="minorHAnsi" w:hAnsiTheme="minorHAnsi" w:cstheme="minorHAnsi"/>
        </w:rPr>
        <w:t>NEGOCIAÇÃO DE PREÇOS REGISTRADOS</w:t>
      </w:r>
    </w:p>
    <w:p w14:paraId="46BFA291"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Na hipótese de o preço registrado tornar-se superior ao preço pra</w:t>
      </w:r>
      <w:r w:rsidRPr="002E2C35">
        <w:rPr>
          <w:rFonts w:asciiTheme="minorHAnsi" w:eastAsia="Calibri" w:hAnsiTheme="minorHAnsi" w:cstheme="minorHAnsi"/>
        </w:rPr>
        <w:t>ti</w:t>
      </w:r>
      <w:r w:rsidRPr="002E2C35">
        <w:rPr>
          <w:rFonts w:asciiTheme="minorHAnsi" w:hAnsiTheme="minorHAnsi" w:cstheme="minorHAnsi"/>
        </w:rPr>
        <w:t>cado no mercado por mo</w:t>
      </w:r>
      <w:r w:rsidRPr="002E2C35">
        <w:rPr>
          <w:rFonts w:asciiTheme="minorHAnsi" w:eastAsia="Calibri" w:hAnsiTheme="minorHAnsi" w:cstheme="minorHAnsi"/>
        </w:rPr>
        <w:t>ti</w:t>
      </w:r>
      <w:r w:rsidRPr="002E2C35">
        <w:rPr>
          <w:rFonts w:asciiTheme="minorHAnsi" w:hAnsiTheme="minorHAnsi" w:cstheme="minorHAnsi"/>
        </w:rPr>
        <w:t>vo superveniente, o órgão ou en</w:t>
      </w:r>
      <w:r w:rsidRPr="002E2C35">
        <w:rPr>
          <w:rFonts w:asciiTheme="minorHAnsi" w:eastAsia="Calibri" w:hAnsiTheme="minorHAnsi" w:cstheme="minorHAnsi"/>
        </w:rPr>
        <w:t>ti</w:t>
      </w:r>
      <w:r w:rsidRPr="002E2C35">
        <w:rPr>
          <w:rFonts w:asciiTheme="minorHAnsi" w:hAnsiTheme="minorHAnsi" w:cstheme="minorHAnsi"/>
        </w:rPr>
        <w:t>dade gerenciadora convocará o fornecedor para negociar a redução do preço registrado.</w:t>
      </w:r>
    </w:p>
    <w:p w14:paraId="7CB01B85" w14:textId="77777777" w:rsidR="005D1750" w:rsidRPr="002E2C35" w:rsidRDefault="005D1750" w:rsidP="00237E32">
      <w:pPr>
        <w:pStyle w:val="Nivel3"/>
        <w:ind w:hanging="294"/>
        <w:rPr>
          <w:rFonts w:asciiTheme="minorHAnsi" w:hAnsiTheme="minorHAnsi" w:cstheme="minorHAnsi"/>
          <w:color w:val="auto"/>
        </w:rPr>
      </w:pPr>
      <w:r w:rsidRPr="002E2C35">
        <w:rPr>
          <w:rFonts w:asciiTheme="minorHAnsi" w:hAnsiTheme="minorHAnsi" w:cstheme="minorHAnsi"/>
          <w:color w:val="auto"/>
        </w:rPr>
        <w:t>Caso não aceite reduzir seu preço aos valores pra</w:t>
      </w:r>
      <w:r w:rsidRPr="002E2C35">
        <w:rPr>
          <w:rFonts w:asciiTheme="minorHAnsi" w:eastAsia="Calibri" w:hAnsiTheme="minorHAnsi" w:cstheme="minorHAnsi"/>
          <w:color w:val="auto"/>
        </w:rPr>
        <w:t>ti</w:t>
      </w:r>
      <w:r w:rsidRPr="002E2C35">
        <w:rPr>
          <w:rFonts w:asciiTheme="minorHAnsi" w:hAnsiTheme="minorHAnsi" w:cstheme="minorHAnsi"/>
          <w:color w:val="auto"/>
        </w:rPr>
        <w:t>cados pelo mercado, o fornecedor será liberado do compromisso assumido quanto ao item registrado, sem aplicação de penalidades administrativas.</w:t>
      </w:r>
    </w:p>
    <w:p w14:paraId="7C005520" w14:textId="77777777" w:rsidR="005D1750" w:rsidRPr="002E2C35" w:rsidRDefault="005D1750" w:rsidP="00237E32">
      <w:pPr>
        <w:pStyle w:val="Nivel3"/>
        <w:ind w:hanging="294"/>
        <w:rPr>
          <w:rFonts w:asciiTheme="minorHAnsi" w:hAnsiTheme="minorHAnsi" w:cstheme="minorHAnsi"/>
          <w:color w:val="auto"/>
        </w:rPr>
      </w:pPr>
      <w:r w:rsidRPr="002E2C35">
        <w:rPr>
          <w:rFonts w:asciiTheme="minorHAnsi" w:hAnsiTheme="minorHAnsi" w:cstheme="minorHAnsi"/>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AC35306" w14:textId="77777777" w:rsidR="005D1750" w:rsidRPr="002E2C35" w:rsidRDefault="005D1750" w:rsidP="00237E32">
      <w:pPr>
        <w:pStyle w:val="Nivel3"/>
        <w:ind w:hanging="294"/>
        <w:rPr>
          <w:rFonts w:asciiTheme="minorHAnsi" w:hAnsiTheme="minorHAnsi" w:cstheme="minorHAnsi"/>
          <w:color w:val="auto"/>
        </w:rPr>
      </w:pPr>
      <w:r w:rsidRPr="002E2C35">
        <w:rPr>
          <w:rFonts w:asciiTheme="minorHAnsi" w:hAnsiTheme="minorHAnsi" w:cstheme="minorHAnsi"/>
          <w:color w:val="auto"/>
        </w:rPr>
        <w:t>Se não obtiver êxito nas negociações, o órgão ou en</w:t>
      </w:r>
      <w:r w:rsidRPr="002E2C35">
        <w:rPr>
          <w:rFonts w:asciiTheme="minorHAnsi" w:eastAsia="Calibri" w:hAnsiTheme="minorHAnsi" w:cstheme="minorHAnsi"/>
          <w:color w:val="auto"/>
        </w:rPr>
        <w:t>tid</w:t>
      </w:r>
      <w:r w:rsidRPr="002E2C35">
        <w:rPr>
          <w:rFonts w:asciiTheme="minorHAnsi" w:hAnsiTheme="minorHAnsi" w:cstheme="minorHAnsi"/>
          <w:color w:val="auto"/>
        </w:rPr>
        <w:t>ade gerenciadora procederá ao cancelamento da ata de registro de preços, adotando as medidas cabíveis para obtenção de contratação mais vantajosa.</w:t>
      </w:r>
      <w:bookmarkStart w:id="35" w:name="reducao_preco_mercado_negociacao_frustra"/>
      <w:bookmarkEnd w:id="35"/>
    </w:p>
    <w:p w14:paraId="1AA6053A" w14:textId="77777777" w:rsidR="005D1750" w:rsidRPr="002E2C35" w:rsidRDefault="005D1750" w:rsidP="00DF3529">
      <w:pPr>
        <w:pStyle w:val="Nivel10"/>
        <w:ind w:left="0" w:firstLine="0"/>
        <w:rPr>
          <w:rFonts w:asciiTheme="minorHAnsi" w:hAnsiTheme="minorHAnsi" w:cstheme="minorHAnsi"/>
        </w:rPr>
      </w:pPr>
      <w:r w:rsidRPr="002E2C35">
        <w:rPr>
          <w:rFonts w:asciiTheme="minorHAnsi" w:hAnsiTheme="minorHAnsi" w:cstheme="minorHAnsi"/>
        </w:rPr>
        <w:t>CANCELAMENTO DO REGISTRO DO LICITANTE VENCEDOR E DOS PREÇOS REGISTRADOS</w:t>
      </w:r>
      <w:bookmarkStart w:id="36" w:name="cancelamento"/>
      <w:bookmarkEnd w:id="36"/>
    </w:p>
    <w:p w14:paraId="5C89F6D3"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O registro do fornecedor será cancelado pelo gerenciador, quando o fornecedor:</w:t>
      </w:r>
      <w:bookmarkStart w:id="37" w:name="cancelamento_do_fornecedor"/>
      <w:bookmarkEnd w:id="37"/>
    </w:p>
    <w:p w14:paraId="60E977E0" w14:textId="77777777" w:rsidR="00237E32" w:rsidRPr="00237E32" w:rsidRDefault="005D1750" w:rsidP="00237E32">
      <w:pPr>
        <w:pStyle w:val="Nivel3"/>
        <w:tabs>
          <w:tab w:val="clear" w:pos="360"/>
          <w:tab w:val="num" w:pos="567"/>
        </w:tabs>
        <w:ind w:hanging="436"/>
        <w:rPr>
          <w:rFonts w:asciiTheme="minorHAnsi" w:hAnsiTheme="minorHAnsi" w:cstheme="minorHAnsi"/>
          <w:color w:val="auto"/>
        </w:rPr>
      </w:pPr>
      <w:r w:rsidRPr="002E2C35">
        <w:rPr>
          <w:rFonts w:asciiTheme="minorHAnsi" w:hAnsiTheme="minorHAnsi" w:cstheme="minorHAnsi"/>
          <w:color w:val="auto"/>
        </w:rPr>
        <w:t>Descumprir as condições da ata de registro de preços, sem motivo justificado;</w:t>
      </w:r>
    </w:p>
    <w:p w14:paraId="2F28A0F9" w14:textId="77A8C289" w:rsidR="005D1750" w:rsidRPr="00237E32" w:rsidRDefault="005D1750" w:rsidP="00237E32">
      <w:pPr>
        <w:pStyle w:val="Nivel3"/>
        <w:tabs>
          <w:tab w:val="clear" w:pos="360"/>
          <w:tab w:val="num" w:pos="567"/>
        </w:tabs>
        <w:ind w:hanging="436"/>
        <w:rPr>
          <w:rFonts w:asciiTheme="minorHAnsi" w:hAnsiTheme="minorHAnsi" w:cstheme="minorHAnsi"/>
          <w:color w:val="auto"/>
        </w:rPr>
      </w:pPr>
      <w:r w:rsidRPr="00237E32">
        <w:rPr>
          <w:rFonts w:asciiTheme="minorHAnsi" w:hAnsiTheme="minorHAnsi" w:cstheme="minorHAnsi"/>
          <w:color w:val="auto"/>
        </w:rPr>
        <w:t>Não re</w:t>
      </w:r>
      <w:r w:rsidRPr="00237E32">
        <w:rPr>
          <w:rFonts w:asciiTheme="minorHAnsi" w:eastAsia="Arial" w:hAnsiTheme="minorHAnsi" w:cstheme="minorHAnsi"/>
          <w:color w:val="auto"/>
        </w:rPr>
        <w:t>ti</w:t>
      </w:r>
      <w:r w:rsidRPr="00237E32">
        <w:rPr>
          <w:rFonts w:asciiTheme="minorHAnsi" w:hAnsiTheme="minorHAnsi" w:cstheme="minorHAnsi"/>
          <w:color w:val="auto"/>
        </w:rPr>
        <w:t>rar a nota de empenho, ou instrumento equivalente, no prazo estabelecido pela Administração sem justificativa razoável;</w:t>
      </w:r>
    </w:p>
    <w:p w14:paraId="44B4353E" w14:textId="4BAC5E41" w:rsidR="005D1750" w:rsidRPr="002E2C35" w:rsidRDefault="005D1750" w:rsidP="00237E32">
      <w:pPr>
        <w:pStyle w:val="Nivel3"/>
        <w:tabs>
          <w:tab w:val="clear" w:pos="360"/>
          <w:tab w:val="num" w:pos="567"/>
        </w:tabs>
        <w:ind w:hanging="436"/>
        <w:rPr>
          <w:rFonts w:asciiTheme="minorHAnsi" w:hAnsiTheme="minorHAnsi" w:cstheme="minorHAnsi"/>
          <w:color w:val="auto"/>
        </w:rPr>
      </w:pPr>
      <w:r w:rsidRPr="002E2C35">
        <w:rPr>
          <w:rFonts w:asciiTheme="minorHAnsi" w:hAnsiTheme="minorHAnsi" w:cstheme="minorHAnsi"/>
          <w:color w:val="auto"/>
        </w:rPr>
        <w:t>Não aceitar manter seu preço registrado</w:t>
      </w:r>
      <w:r w:rsidR="0019473C" w:rsidRPr="002E2C35">
        <w:rPr>
          <w:rFonts w:asciiTheme="minorHAnsi" w:hAnsiTheme="minorHAnsi" w:cstheme="minorHAnsi"/>
          <w:color w:val="auto"/>
          <w:lang w:val="pt-BR"/>
        </w:rPr>
        <w:t>;</w:t>
      </w:r>
    </w:p>
    <w:p w14:paraId="506B5B9F" w14:textId="77777777" w:rsidR="005D1750" w:rsidRPr="002E2C35" w:rsidRDefault="005D1750" w:rsidP="00237E32">
      <w:pPr>
        <w:pStyle w:val="Nivel3"/>
        <w:tabs>
          <w:tab w:val="clear" w:pos="360"/>
          <w:tab w:val="num" w:pos="567"/>
        </w:tabs>
        <w:ind w:hanging="436"/>
        <w:rPr>
          <w:rFonts w:asciiTheme="minorHAnsi" w:hAnsiTheme="minorHAnsi" w:cstheme="minorHAnsi"/>
          <w:color w:val="auto"/>
        </w:rPr>
      </w:pPr>
      <w:r w:rsidRPr="002E2C35">
        <w:rPr>
          <w:rFonts w:asciiTheme="minorHAnsi" w:hAnsiTheme="minorHAnsi" w:cstheme="minorHAnsi"/>
          <w:color w:val="auto"/>
        </w:rPr>
        <w:lastRenderedPageBreak/>
        <w:t xml:space="preserve"> Sofrer sanção prevista nos incisos III ou IV do caput do art. 156 da Lei nº 14.133, de 2021.</w:t>
      </w:r>
    </w:p>
    <w:p w14:paraId="359E061C" w14:textId="77777777" w:rsidR="005D1750" w:rsidRPr="002E2C35" w:rsidRDefault="005D1750" w:rsidP="00DF3529">
      <w:pPr>
        <w:pStyle w:val="Nivel10"/>
        <w:tabs>
          <w:tab w:val="clear" w:pos="360"/>
          <w:tab w:val="num" w:pos="284"/>
        </w:tabs>
        <w:ind w:left="0" w:firstLine="0"/>
        <w:rPr>
          <w:rFonts w:asciiTheme="minorHAnsi" w:hAnsiTheme="minorHAnsi" w:cstheme="minorHAnsi"/>
        </w:rPr>
      </w:pPr>
      <w:r w:rsidRPr="002E2C35">
        <w:rPr>
          <w:rFonts w:asciiTheme="minorHAnsi" w:hAnsiTheme="minorHAnsi" w:cstheme="minorHAnsi"/>
        </w:rPr>
        <w:t>DAS PENALIDADES</w:t>
      </w:r>
    </w:p>
    <w:p w14:paraId="323D1CA8"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O descumprimento da Ata de Registro de Preços ensejará aplicação das penalidades estabelecidas no edital.</w:t>
      </w:r>
    </w:p>
    <w:p w14:paraId="0D72EA40" w14:textId="77777777" w:rsidR="005D1750" w:rsidRPr="002E2C35" w:rsidRDefault="005D1750" w:rsidP="00237E32">
      <w:pPr>
        <w:pStyle w:val="Nivel3"/>
        <w:tabs>
          <w:tab w:val="left" w:pos="426"/>
        </w:tabs>
        <w:ind w:left="567" w:hanging="283"/>
        <w:rPr>
          <w:rFonts w:asciiTheme="minorHAnsi" w:hAnsiTheme="minorHAnsi" w:cstheme="minorHAnsi"/>
          <w:color w:val="auto"/>
        </w:rPr>
      </w:pPr>
      <w:r w:rsidRPr="002E2C35">
        <w:rPr>
          <w:rFonts w:asciiTheme="minorHAnsi" w:hAnsiTheme="minorHAnsi" w:cstheme="minorHAnsi"/>
          <w:color w:val="auto"/>
        </w:rPr>
        <w:t>As sanções também se aplicam aos integrantes do cadastro de reserva no registro de preços que, convocados, não honrarem o compromisso assumido injustificadamente após terem assinado a ata.</w:t>
      </w:r>
    </w:p>
    <w:p w14:paraId="05259F2D" w14:textId="2759CC82" w:rsidR="005D1750" w:rsidRPr="002E2C35" w:rsidRDefault="005D1750" w:rsidP="00BE585A">
      <w:pPr>
        <w:pStyle w:val="Nivel2"/>
        <w:tabs>
          <w:tab w:val="left" w:pos="426"/>
        </w:tabs>
        <w:ind w:left="0" w:firstLine="0"/>
        <w:rPr>
          <w:rFonts w:asciiTheme="minorHAnsi" w:hAnsiTheme="minorHAnsi" w:cstheme="minorHAnsi"/>
        </w:rPr>
      </w:pPr>
      <w:r w:rsidRPr="002E2C35">
        <w:rPr>
          <w:rFonts w:asciiTheme="minorHAnsi" w:hAnsiTheme="minorHAnsi" w:cstheme="minorHAnsi"/>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r w:rsidR="0019473C" w:rsidRPr="002E2C35">
        <w:rPr>
          <w:rFonts w:asciiTheme="minorHAnsi" w:hAnsiTheme="minorHAnsi" w:cstheme="minorHAnsi"/>
        </w:rPr>
        <w:t>.</w:t>
      </w:r>
    </w:p>
    <w:p w14:paraId="0F584264" w14:textId="77777777" w:rsidR="005D1750" w:rsidRPr="002E2C35" w:rsidRDefault="005D1750" w:rsidP="00CD6251">
      <w:pPr>
        <w:pStyle w:val="Nivel2"/>
        <w:numPr>
          <w:ilvl w:val="1"/>
          <w:numId w:val="19"/>
        </w:numPr>
        <w:tabs>
          <w:tab w:val="left" w:pos="426"/>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O órgão ou entidade participante deverá comunicar ao órgão gerenciador qualquer das ocorrências previstas no item 9.1, dada a necessidade de instauração de procedimento para cancelamento do registro do fornecedor.</w:t>
      </w:r>
    </w:p>
    <w:p w14:paraId="014BABC2" w14:textId="77777777" w:rsidR="005D1750" w:rsidRPr="002E2C35" w:rsidRDefault="005D1750" w:rsidP="00BE585A">
      <w:pPr>
        <w:pStyle w:val="Nivel10"/>
        <w:ind w:left="0" w:firstLine="0"/>
        <w:rPr>
          <w:rFonts w:asciiTheme="minorHAnsi" w:hAnsiTheme="minorHAnsi" w:cstheme="minorHAnsi"/>
        </w:rPr>
      </w:pPr>
      <w:r w:rsidRPr="002E2C35">
        <w:rPr>
          <w:rFonts w:asciiTheme="minorHAnsi" w:hAnsiTheme="minorHAnsi" w:cstheme="minorHAnsi"/>
        </w:rPr>
        <w:t>CONDIÇÕES GERAIS</w:t>
      </w:r>
    </w:p>
    <w:p w14:paraId="203099C0" w14:textId="77777777" w:rsidR="005D1750" w:rsidRPr="002E2C35" w:rsidRDefault="005D1750" w:rsidP="00CD6251">
      <w:pPr>
        <w:pStyle w:val="Nivel2"/>
        <w:numPr>
          <w:ilvl w:val="1"/>
          <w:numId w:val="19"/>
        </w:numPr>
        <w:tabs>
          <w:tab w:val="left" w:pos="567"/>
        </w:tabs>
        <w:autoSpaceDE w:val="0"/>
        <w:autoSpaceDN w:val="0"/>
        <w:adjustRightInd w:val="0"/>
        <w:spacing w:before="0" w:after="0"/>
        <w:ind w:left="0" w:firstLine="0"/>
        <w:rPr>
          <w:rFonts w:asciiTheme="minorHAnsi" w:hAnsiTheme="minorHAnsi" w:cstheme="minorHAnsi"/>
        </w:rPr>
      </w:pPr>
      <w:r w:rsidRPr="002E2C35">
        <w:rPr>
          <w:rFonts w:asciiTheme="minorHAnsi" w:hAnsiTheme="minorHAnsi" w:cstheme="minorHAnsi"/>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38729E1" w14:textId="77777777" w:rsidR="005D1750" w:rsidRPr="002E2C35" w:rsidRDefault="005D1750" w:rsidP="005D1750">
      <w:pPr>
        <w:widowControl w:val="0"/>
        <w:autoSpaceDE w:val="0"/>
        <w:autoSpaceDN w:val="0"/>
        <w:adjustRightInd w:val="0"/>
        <w:spacing w:line="276" w:lineRule="auto"/>
        <w:jc w:val="both"/>
        <w:rPr>
          <w:rFonts w:asciiTheme="minorHAnsi" w:hAnsiTheme="minorHAnsi" w:cstheme="minorHAnsi"/>
          <w:sz w:val="20"/>
          <w:szCs w:val="20"/>
        </w:rPr>
      </w:pPr>
    </w:p>
    <w:p w14:paraId="735E4905" w14:textId="77777777" w:rsidR="005D1750" w:rsidRPr="002E2C35" w:rsidRDefault="005D1750" w:rsidP="005D1750">
      <w:pPr>
        <w:widowControl w:val="0"/>
        <w:autoSpaceDE w:val="0"/>
        <w:autoSpaceDN w:val="0"/>
        <w:adjustRightInd w:val="0"/>
        <w:spacing w:line="276" w:lineRule="auto"/>
        <w:jc w:val="both"/>
        <w:rPr>
          <w:rFonts w:asciiTheme="minorHAnsi" w:hAnsiTheme="minorHAnsi" w:cstheme="minorHAnsi"/>
          <w:sz w:val="20"/>
          <w:szCs w:val="20"/>
        </w:rPr>
      </w:pPr>
      <w:r w:rsidRPr="002E2C35">
        <w:rPr>
          <w:rFonts w:asciiTheme="minorHAnsi" w:hAnsiTheme="minorHAnsi" w:cstheme="minorHAnsi"/>
          <w:sz w:val="20"/>
          <w:szCs w:val="20"/>
        </w:rPr>
        <w:t xml:space="preserve">Para firmeza e validade do pactuado, a presente Ata foi lavrada em 02 (duas) vias de igual teor, que, depois de lida e achada em ordem, vai assinada pelas partes. </w:t>
      </w:r>
    </w:p>
    <w:p w14:paraId="03242C12" w14:textId="77777777" w:rsidR="005D1750" w:rsidRPr="002E2C35" w:rsidRDefault="005D1750" w:rsidP="005D1750">
      <w:pPr>
        <w:widowControl w:val="0"/>
        <w:autoSpaceDE w:val="0"/>
        <w:autoSpaceDN w:val="0"/>
        <w:adjustRightInd w:val="0"/>
        <w:spacing w:line="276" w:lineRule="auto"/>
        <w:jc w:val="both"/>
        <w:rPr>
          <w:rFonts w:asciiTheme="minorHAnsi" w:hAnsiTheme="minorHAnsi" w:cstheme="minorHAnsi"/>
          <w:sz w:val="20"/>
          <w:szCs w:val="20"/>
        </w:rPr>
      </w:pPr>
    </w:p>
    <w:p w14:paraId="3560763C" w14:textId="77777777" w:rsidR="005D1750" w:rsidRPr="002E2C35" w:rsidRDefault="005D1750" w:rsidP="005D1750">
      <w:pPr>
        <w:pStyle w:val="Nivel2"/>
        <w:numPr>
          <w:ilvl w:val="0"/>
          <w:numId w:val="0"/>
        </w:numPr>
        <w:spacing w:before="0" w:after="0"/>
        <w:jc w:val="center"/>
        <w:rPr>
          <w:rFonts w:asciiTheme="minorHAnsi" w:hAnsiTheme="minorHAnsi" w:cstheme="minorHAnsi"/>
        </w:rPr>
      </w:pPr>
    </w:p>
    <w:p w14:paraId="50A4A2E7" w14:textId="479698A0" w:rsidR="005D1750" w:rsidRPr="002E2C35" w:rsidRDefault="009941E8" w:rsidP="005D1750">
      <w:pPr>
        <w:pStyle w:val="Nivel2"/>
        <w:numPr>
          <w:ilvl w:val="0"/>
          <w:numId w:val="0"/>
        </w:numPr>
        <w:spacing w:before="0" w:after="0"/>
        <w:jc w:val="center"/>
        <w:rPr>
          <w:rFonts w:asciiTheme="minorHAnsi" w:hAnsiTheme="minorHAnsi" w:cstheme="minorHAnsi"/>
        </w:rPr>
      </w:pPr>
      <w:r w:rsidRPr="002E2C35">
        <w:rPr>
          <w:rFonts w:asciiTheme="minorHAnsi" w:hAnsiTheme="minorHAnsi" w:cstheme="minorHAnsi"/>
        </w:rPr>
        <w:t>Ribamar Fiquene</w:t>
      </w:r>
      <w:r w:rsidR="004C5FC4" w:rsidRPr="002E2C35">
        <w:rPr>
          <w:rFonts w:asciiTheme="minorHAnsi" w:hAnsiTheme="minorHAnsi" w:cstheme="minorHAnsi"/>
        </w:rPr>
        <w:t>/</w:t>
      </w:r>
      <w:r w:rsidR="005D1750" w:rsidRPr="002E2C35">
        <w:rPr>
          <w:rFonts w:asciiTheme="minorHAnsi" w:hAnsiTheme="minorHAnsi" w:cstheme="minorHAnsi"/>
        </w:rPr>
        <w:t>MA, [dia] de [mês] de [ano].</w:t>
      </w:r>
    </w:p>
    <w:p w14:paraId="570A6038" w14:textId="77777777" w:rsidR="005D1750" w:rsidRPr="002E2C35" w:rsidRDefault="005D1750" w:rsidP="005D1750">
      <w:pPr>
        <w:pStyle w:val="Nivel2"/>
        <w:numPr>
          <w:ilvl w:val="0"/>
          <w:numId w:val="0"/>
        </w:numPr>
        <w:spacing w:before="0" w:after="0"/>
        <w:jc w:val="center"/>
        <w:rPr>
          <w:rFonts w:asciiTheme="minorHAnsi" w:hAnsiTheme="minorHAnsi" w:cstheme="minorHAnsi"/>
        </w:rPr>
      </w:pPr>
    </w:p>
    <w:p w14:paraId="441A1830" w14:textId="77777777" w:rsidR="005D1750" w:rsidRPr="002E2C35" w:rsidRDefault="005D1750" w:rsidP="005D1750">
      <w:pPr>
        <w:pStyle w:val="Nivel2"/>
        <w:numPr>
          <w:ilvl w:val="0"/>
          <w:numId w:val="0"/>
        </w:numPr>
        <w:spacing w:before="0" w:after="0"/>
        <w:jc w:val="center"/>
        <w:rPr>
          <w:rFonts w:asciiTheme="minorHAnsi" w:hAnsiTheme="minorHAnsi" w:cstheme="minorHAnsi"/>
        </w:rPr>
      </w:pPr>
    </w:p>
    <w:p w14:paraId="381ECD18" w14:textId="77777777" w:rsidR="005D1750" w:rsidRPr="002E2C35" w:rsidRDefault="005D1750" w:rsidP="005D1750">
      <w:pPr>
        <w:pStyle w:val="Nivel2"/>
        <w:numPr>
          <w:ilvl w:val="0"/>
          <w:numId w:val="0"/>
        </w:numPr>
        <w:spacing w:before="0" w:after="0"/>
        <w:jc w:val="center"/>
        <w:rPr>
          <w:rFonts w:asciiTheme="minorHAnsi" w:hAnsiTheme="minorHAnsi" w:cstheme="minorHAnsi"/>
        </w:rPr>
      </w:pPr>
    </w:p>
    <w:p w14:paraId="67B4D78E" w14:textId="77777777" w:rsidR="00AF08C6" w:rsidRPr="002E2C35" w:rsidRDefault="00AF08C6" w:rsidP="005D1750">
      <w:pPr>
        <w:spacing w:line="276" w:lineRule="auto"/>
        <w:jc w:val="center"/>
        <w:rPr>
          <w:rFonts w:asciiTheme="minorHAnsi" w:hAnsiTheme="minorHAnsi" w:cstheme="minorHAnsi"/>
          <w:bCs/>
          <w:sz w:val="20"/>
          <w:szCs w:val="20"/>
        </w:rPr>
        <w:sectPr w:rsidR="00AF08C6" w:rsidRPr="002E2C35" w:rsidSect="007B0BC9">
          <w:headerReference w:type="even" r:id="rId17"/>
          <w:headerReference w:type="default" r:id="rId18"/>
          <w:footerReference w:type="even" r:id="rId19"/>
          <w:footerReference w:type="default" r:id="rId20"/>
          <w:headerReference w:type="first" r:id="rId21"/>
          <w:pgSz w:w="11907" w:h="16840" w:code="9"/>
          <w:pgMar w:top="1594" w:right="1134" w:bottom="851" w:left="1134" w:header="0" w:footer="0" w:gutter="0"/>
          <w:cols w:space="708"/>
          <w:docGrid w:linePitch="360"/>
        </w:sectPr>
      </w:pPr>
    </w:p>
    <w:p w14:paraId="10AEDB87" w14:textId="07BA4E79" w:rsidR="005D1750" w:rsidRPr="002E2C35" w:rsidRDefault="005D1750" w:rsidP="005D1750">
      <w:pPr>
        <w:spacing w:line="276" w:lineRule="auto"/>
        <w:jc w:val="center"/>
        <w:rPr>
          <w:rFonts w:asciiTheme="minorHAnsi" w:hAnsiTheme="minorHAnsi" w:cstheme="minorHAnsi"/>
          <w:bCs/>
          <w:sz w:val="20"/>
          <w:szCs w:val="20"/>
        </w:rPr>
      </w:pPr>
      <w:r w:rsidRPr="002E2C35">
        <w:rPr>
          <w:rFonts w:asciiTheme="minorHAnsi" w:hAnsiTheme="minorHAnsi" w:cstheme="minorHAnsi"/>
          <w:bCs/>
          <w:sz w:val="20"/>
          <w:szCs w:val="20"/>
        </w:rPr>
        <w:lastRenderedPageBreak/>
        <w:t>______________________________________________________</w:t>
      </w:r>
    </w:p>
    <w:p w14:paraId="1F287A4D" w14:textId="77777777" w:rsidR="005D1750" w:rsidRPr="002E2C35" w:rsidRDefault="005D1750" w:rsidP="005D1750">
      <w:pPr>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Representante legal</w:t>
      </w:r>
    </w:p>
    <w:p w14:paraId="6EE88E8C" w14:textId="77777777" w:rsidR="005D1750" w:rsidRPr="002E2C35" w:rsidRDefault="005D1750" w:rsidP="005D1750">
      <w:pPr>
        <w:spacing w:line="276" w:lineRule="auto"/>
        <w:jc w:val="center"/>
        <w:rPr>
          <w:rFonts w:asciiTheme="minorHAnsi" w:hAnsiTheme="minorHAnsi" w:cstheme="minorHAnsi"/>
          <w:bCs/>
          <w:sz w:val="20"/>
          <w:szCs w:val="20"/>
        </w:rPr>
      </w:pPr>
      <w:r w:rsidRPr="002E2C35">
        <w:rPr>
          <w:rFonts w:asciiTheme="minorHAnsi" w:hAnsiTheme="minorHAnsi" w:cstheme="minorHAnsi"/>
          <w:bCs/>
          <w:sz w:val="20"/>
          <w:szCs w:val="20"/>
        </w:rPr>
        <w:t>ORGÃO GERENCIADOR</w:t>
      </w:r>
    </w:p>
    <w:p w14:paraId="2904DE28" w14:textId="77777777" w:rsidR="005D1750" w:rsidRPr="002E2C35" w:rsidRDefault="005D1750" w:rsidP="005D1750">
      <w:pPr>
        <w:spacing w:line="276" w:lineRule="auto"/>
        <w:jc w:val="center"/>
        <w:rPr>
          <w:rFonts w:asciiTheme="minorHAnsi" w:hAnsiTheme="minorHAnsi" w:cstheme="minorHAnsi"/>
          <w:bCs/>
          <w:sz w:val="20"/>
          <w:szCs w:val="20"/>
        </w:rPr>
      </w:pPr>
    </w:p>
    <w:p w14:paraId="3ACB6BF0" w14:textId="1442CBBA" w:rsidR="005D1750" w:rsidRPr="002E2C35" w:rsidRDefault="005D1750" w:rsidP="005D1750">
      <w:pPr>
        <w:spacing w:line="276" w:lineRule="auto"/>
        <w:jc w:val="center"/>
        <w:rPr>
          <w:rFonts w:asciiTheme="minorHAnsi" w:hAnsiTheme="minorHAnsi" w:cstheme="minorHAnsi"/>
          <w:sz w:val="20"/>
          <w:szCs w:val="20"/>
        </w:rPr>
      </w:pPr>
      <w:r w:rsidRPr="002E2C35">
        <w:rPr>
          <w:rFonts w:asciiTheme="minorHAnsi" w:hAnsiTheme="minorHAnsi" w:cstheme="minorHAnsi"/>
          <w:sz w:val="20"/>
          <w:szCs w:val="20"/>
        </w:rPr>
        <w:lastRenderedPageBreak/>
        <w:t>________</w:t>
      </w:r>
      <w:r w:rsidRPr="002E2C35">
        <w:rPr>
          <w:rFonts w:asciiTheme="minorHAnsi" w:hAnsiTheme="minorHAnsi" w:cstheme="minorHAnsi"/>
          <w:bCs/>
          <w:sz w:val="20"/>
          <w:szCs w:val="20"/>
        </w:rPr>
        <w:t>_____________________________</w:t>
      </w:r>
      <w:r w:rsidRPr="002E2C35">
        <w:rPr>
          <w:rFonts w:asciiTheme="minorHAnsi" w:hAnsiTheme="minorHAnsi" w:cstheme="minorHAnsi"/>
          <w:sz w:val="20"/>
          <w:szCs w:val="20"/>
        </w:rPr>
        <w:t>_________________</w:t>
      </w:r>
    </w:p>
    <w:p w14:paraId="28F8B400" w14:textId="77777777" w:rsidR="005D1750" w:rsidRPr="002E2C35" w:rsidRDefault="005D1750" w:rsidP="005D1750">
      <w:pPr>
        <w:spacing w:line="276" w:lineRule="auto"/>
        <w:jc w:val="center"/>
        <w:rPr>
          <w:rFonts w:asciiTheme="minorHAnsi" w:hAnsiTheme="minorHAnsi" w:cstheme="minorHAnsi"/>
          <w:b/>
          <w:sz w:val="20"/>
          <w:szCs w:val="20"/>
        </w:rPr>
      </w:pPr>
      <w:r w:rsidRPr="002E2C35">
        <w:rPr>
          <w:rFonts w:asciiTheme="minorHAnsi" w:hAnsiTheme="minorHAnsi" w:cstheme="minorHAnsi"/>
          <w:b/>
          <w:sz w:val="20"/>
          <w:szCs w:val="20"/>
        </w:rPr>
        <w:t>Representante legal</w:t>
      </w:r>
    </w:p>
    <w:p w14:paraId="681E275C" w14:textId="77777777" w:rsidR="005D1750" w:rsidRPr="002E2C35" w:rsidRDefault="005D1750" w:rsidP="005D1750">
      <w:pPr>
        <w:tabs>
          <w:tab w:val="left" w:pos="284"/>
          <w:tab w:val="left" w:pos="851"/>
        </w:tabs>
        <w:spacing w:line="276" w:lineRule="auto"/>
        <w:jc w:val="center"/>
        <w:rPr>
          <w:rFonts w:asciiTheme="minorHAnsi" w:hAnsiTheme="minorHAnsi" w:cstheme="minorHAnsi"/>
          <w:b/>
          <w:bCs/>
          <w:sz w:val="20"/>
          <w:szCs w:val="20"/>
        </w:rPr>
      </w:pPr>
      <w:r w:rsidRPr="002E2C35">
        <w:rPr>
          <w:rFonts w:asciiTheme="minorHAnsi" w:hAnsiTheme="minorHAnsi" w:cstheme="minorHAnsi"/>
          <w:sz w:val="20"/>
          <w:szCs w:val="20"/>
        </w:rPr>
        <w:t>EMPRESA BENEFICIÁRIA</w:t>
      </w:r>
    </w:p>
    <w:p w14:paraId="1FBE46FE" w14:textId="77777777" w:rsidR="00AF08C6" w:rsidRPr="002E2C35" w:rsidRDefault="00AF08C6" w:rsidP="005D1750">
      <w:pPr>
        <w:tabs>
          <w:tab w:val="left" w:pos="284"/>
          <w:tab w:val="left" w:pos="851"/>
        </w:tabs>
        <w:spacing w:line="276" w:lineRule="auto"/>
        <w:jc w:val="center"/>
        <w:rPr>
          <w:rFonts w:asciiTheme="minorHAnsi" w:hAnsiTheme="minorHAnsi" w:cstheme="minorHAnsi"/>
          <w:b/>
          <w:bCs/>
          <w:sz w:val="20"/>
          <w:szCs w:val="20"/>
        </w:rPr>
        <w:sectPr w:rsidR="00AF08C6" w:rsidRPr="002E2C35" w:rsidSect="007B0BC9">
          <w:type w:val="continuous"/>
          <w:pgSz w:w="11907" w:h="16840" w:code="9"/>
          <w:pgMar w:top="1594" w:right="1134" w:bottom="851" w:left="1134" w:header="0" w:footer="0" w:gutter="0"/>
          <w:cols w:num="2" w:space="708"/>
          <w:docGrid w:linePitch="360"/>
        </w:sectPr>
      </w:pPr>
    </w:p>
    <w:p w14:paraId="67D8D993" w14:textId="77777777" w:rsidR="005D1750" w:rsidRPr="002E2C35" w:rsidRDefault="005D1750" w:rsidP="005D1750">
      <w:pPr>
        <w:tabs>
          <w:tab w:val="left" w:pos="284"/>
          <w:tab w:val="left" w:pos="851"/>
        </w:tabs>
        <w:spacing w:line="276" w:lineRule="auto"/>
        <w:jc w:val="center"/>
        <w:rPr>
          <w:rFonts w:asciiTheme="minorHAnsi" w:hAnsiTheme="minorHAnsi" w:cstheme="minorHAnsi"/>
          <w:b/>
          <w:bCs/>
          <w:sz w:val="20"/>
          <w:szCs w:val="20"/>
        </w:rPr>
      </w:pPr>
    </w:p>
    <w:p w14:paraId="2F183413" w14:textId="77777777" w:rsidR="005D1750" w:rsidRPr="002E2C35" w:rsidRDefault="005D1750" w:rsidP="00E11787">
      <w:pPr>
        <w:jc w:val="center"/>
        <w:rPr>
          <w:rFonts w:asciiTheme="minorHAnsi" w:hAnsiTheme="minorHAnsi" w:cstheme="minorHAnsi"/>
          <w:b/>
          <w:bCs/>
          <w:sz w:val="20"/>
          <w:szCs w:val="20"/>
        </w:rPr>
      </w:pPr>
    </w:p>
    <w:p w14:paraId="6899A999" w14:textId="77777777" w:rsidR="005D1750" w:rsidRPr="002E2C35" w:rsidRDefault="005D1750" w:rsidP="00E11787">
      <w:pPr>
        <w:jc w:val="center"/>
        <w:rPr>
          <w:rFonts w:asciiTheme="minorHAnsi" w:hAnsiTheme="minorHAnsi" w:cstheme="minorHAnsi"/>
          <w:b/>
          <w:bCs/>
          <w:sz w:val="20"/>
          <w:szCs w:val="20"/>
        </w:rPr>
      </w:pPr>
    </w:p>
    <w:p w14:paraId="01E298F5" w14:textId="77777777" w:rsidR="00004B55" w:rsidRPr="002E2C35" w:rsidRDefault="00004B55" w:rsidP="00E11787">
      <w:pPr>
        <w:jc w:val="center"/>
        <w:rPr>
          <w:rFonts w:asciiTheme="minorHAnsi" w:hAnsiTheme="minorHAnsi" w:cstheme="minorHAnsi"/>
          <w:b/>
          <w:bCs/>
          <w:sz w:val="20"/>
          <w:szCs w:val="20"/>
        </w:rPr>
      </w:pPr>
    </w:p>
    <w:p w14:paraId="7FC1F0EA" w14:textId="77777777" w:rsidR="00004B55" w:rsidRPr="002E2C35" w:rsidRDefault="00004B55" w:rsidP="00E11787">
      <w:pPr>
        <w:jc w:val="center"/>
        <w:rPr>
          <w:rFonts w:asciiTheme="minorHAnsi" w:hAnsiTheme="minorHAnsi" w:cstheme="minorHAnsi"/>
          <w:b/>
          <w:bCs/>
          <w:sz w:val="20"/>
          <w:szCs w:val="20"/>
        </w:rPr>
      </w:pPr>
    </w:p>
    <w:p w14:paraId="6D0B68F6" w14:textId="77777777" w:rsidR="00BF4167" w:rsidRPr="002E2C35" w:rsidRDefault="00BF4167" w:rsidP="00E11787">
      <w:pPr>
        <w:jc w:val="center"/>
        <w:rPr>
          <w:rFonts w:asciiTheme="minorHAnsi" w:hAnsiTheme="minorHAnsi" w:cstheme="minorHAnsi"/>
          <w:b/>
          <w:bCs/>
          <w:sz w:val="20"/>
          <w:szCs w:val="20"/>
        </w:rPr>
      </w:pPr>
    </w:p>
    <w:p w14:paraId="040CEC53" w14:textId="77777777" w:rsidR="00BF4167" w:rsidRPr="002E2C35" w:rsidRDefault="00BF4167" w:rsidP="00E11787">
      <w:pPr>
        <w:jc w:val="center"/>
        <w:rPr>
          <w:rFonts w:asciiTheme="minorHAnsi" w:hAnsiTheme="minorHAnsi" w:cstheme="minorHAnsi"/>
          <w:b/>
          <w:bCs/>
          <w:sz w:val="20"/>
          <w:szCs w:val="20"/>
        </w:rPr>
      </w:pPr>
    </w:p>
    <w:p w14:paraId="7C5843F5" w14:textId="77777777" w:rsidR="00BF4167" w:rsidRPr="002E2C35" w:rsidRDefault="00BF4167" w:rsidP="00E11787">
      <w:pPr>
        <w:jc w:val="center"/>
        <w:rPr>
          <w:rFonts w:asciiTheme="minorHAnsi" w:hAnsiTheme="minorHAnsi" w:cstheme="minorHAnsi"/>
          <w:b/>
          <w:bCs/>
          <w:sz w:val="20"/>
          <w:szCs w:val="20"/>
        </w:rPr>
      </w:pPr>
    </w:p>
    <w:p w14:paraId="235CECA9" w14:textId="77777777" w:rsidR="00BF4167" w:rsidRPr="002E2C35" w:rsidRDefault="00BF4167" w:rsidP="00E11787">
      <w:pPr>
        <w:jc w:val="center"/>
        <w:rPr>
          <w:rFonts w:asciiTheme="minorHAnsi" w:hAnsiTheme="minorHAnsi" w:cstheme="minorHAnsi"/>
          <w:b/>
          <w:bCs/>
          <w:sz w:val="20"/>
          <w:szCs w:val="20"/>
        </w:rPr>
      </w:pPr>
    </w:p>
    <w:p w14:paraId="11F0B5B5" w14:textId="77777777" w:rsidR="00BF4167" w:rsidRPr="002E2C35" w:rsidRDefault="00BF4167" w:rsidP="00E11787">
      <w:pPr>
        <w:jc w:val="center"/>
        <w:rPr>
          <w:rFonts w:asciiTheme="minorHAnsi" w:hAnsiTheme="minorHAnsi" w:cstheme="minorHAnsi"/>
          <w:b/>
          <w:bCs/>
          <w:sz w:val="20"/>
          <w:szCs w:val="20"/>
        </w:rPr>
      </w:pPr>
    </w:p>
    <w:p w14:paraId="3BEB25A9" w14:textId="77777777" w:rsidR="00BF4167" w:rsidRPr="002E2C35" w:rsidRDefault="00BF4167" w:rsidP="00E11787">
      <w:pPr>
        <w:jc w:val="center"/>
        <w:rPr>
          <w:rFonts w:asciiTheme="minorHAnsi" w:hAnsiTheme="minorHAnsi" w:cstheme="minorHAnsi"/>
          <w:b/>
          <w:bCs/>
          <w:sz w:val="20"/>
          <w:szCs w:val="20"/>
        </w:rPr>
      </w:pPr>
    </w:p>
    <w:p w14:paraId="64DDC698" w14:textId="77777777" w:rsidR="00BF4167" w:rsidRPr="002E2C35" w:rsidRDefault="00BF4167" w:rsidP="00E11787">
      <w:pPr>
        <w:jc w:val="center"/>
        <w:rPr>
          <w:rFonts w:asciiTheme="minorHAnsi" w:hAnsiTheme="minorHAnsi" w:cstheme="minorHAnsi"/>
          <w:b/>
          <w:bCs/>
          <w:sz w:val="20"/>
          <w:szCs w:val="20"/>
        </w:rPr>
      </w:pPr>
    </w:p>
    <w:p w14:paraId="6BDB3A16" w14:textId="77777777" w:rsidR="00BF4167" w:rsidRPr="002E2C35" w:rsidRDefault="00BF4167" w:rsidP="00E11787">
      <w:pPr>
        <w:jc w:val="center"/>
        <w:rPr>
          <w:rFonts w:asciiTheme="minorHAnsi" w:hAnsiTheme="minorHAnsi" w:cstheme="minorHAnsi"/>
          <w:b/>
          <w:bCs/>
          <w:sz w:val="20"/>
          <w:szCs w:val="20"/>
        </w:rPr>
      </w:pPr>
    </w:p>
    <w:p w14:paraId="2AAA90F2" w14:textId="77777777" w:rsidR="00BF4167" w:rsidRPr="002E2C35" w:rsidRDefault="00BF4167" w:rsidP="00E11787">
      <w:pPr>
        <w:jc w:val="center"/>
        <w:rPr>
          <w:rFonts w:asciiTheme="minorHAnsi" w:hAnsiTheme="minorHAnsi" w:cstheme="minorHAnsi"/>
          <w:b/>
          <w:bCs/>
          <w:sz w:val="20"/>
          <w:szCs w:val="20"/>
        </w:rPr>
      </w:pPr>
    </w:p>
    <w:p w14:paraId="1DB92E45" w14:textId="77777777" w:rsidR="00BF4167" w:rsidRPr="002E2C35" w:rsidRDefault="00BF4167" w:rsidP="00E11787">
      <w:pPr>
        <w:jc w:val="center"/>
        <w:rPr>
          <w:rFonts w:asciiTheme="minorHAnsi" w:hAnsiTheme="minorHAnsi" w:cstheme="minorHAnsi"/>
          <w:b/>
          <w:bCs/>
          <w:sz w:val="20"/>
          <w:szCs w:val="20"/>
        </w:rPr>
      </w:pPr>
    </w:p>
    <w:p w14:paraId="3DC4A141" w14:textId="77777777" w:rsidR="00BF4167" w:rsidRPr="002E2C35" w:rsidRDefault="00BF4167" w:rsidP="00E11787">
      <w:pPr>
        <w:jc w:val="center"/>
        <w:rPr>
          <w:rFonts w:asciiTheme="minorHAnsi" w:hAnsiTheme="minorHAnsi" w:cstheme="minorHAnsi"/>
          <w:b/>
          <w:bCs/>
          <w:sz w:val="20"/>
          <w:szCs w:val="20"/>
        </w:rPr>
      </w:pPr>
    </w:p>
    <w:p w14:paraId="15727E06" w14:textId="77777777" w:rsidR="00BF4167" w:rsidRPr="002E2C35" w:rsidRDefault="00BF4167" w:rsidP="00E11787">
      <w:pPr>
        <w:jc w:val="center"/>
        <w:rPr>
          <w:rFonts w:asciiTheme="minorHAnsi" w:hAnsiTheme="minorHAnsi" w:cstheme="minorHAnsi"/>
          <w:b/>
          <w:bCs/>
          <w:sz w:val="20"/>
          <w:szCs w:val="20"/>
        </w:rPr>
      </w:pPr>
    </w:p>
    <w:p w14:paraId="548C3822" w14:textId="77777777" w:rsidR="00BF4167" w:rsidRPr="002E2C35" w:rsidRDefault="00BF4167" w:rsidP="00E11787">
      <w:pPr>
        <w:jc w:val="center"/>
        <w:rPr>
          <w:rFonts w:asciiTheme="minorHAnsi" w:hAnsiTheme="minorHAnsi" w:cstheme="minorHAnsi"/>
          <w:b/>
          <w:bCs/>
          <w:sz w:val="20"/>
          <w:szCs w:val="20"/>
        </w:rPr>
      </w:pPr>
    </w:p>
    <w:p w14:paraId="4A2E88E3" w14:textId="77777777" w:rsidR="00BF4167" w:rsidRPr="002E2C35" w:rsidRDefault="00BF4167" w:rsidP="00E11787">
      <w:pPr>
        <w:jc w:val="center"/>
        <w:rPr>
          <w:rFonts w:asciiTheme="minorHAnsi" w:hAnsiTheme="minorHAnsi" w:cstheme="minorHAnsi"/>
          <w:b/>
          <w:bCs/>
          <w:sz w:val="20"/>
          <w:szCs w:val="20"/>
        </w:rPr>
      </w:pPr>
    </w:p>
    <w:p w14:paraId="00183A9E" w14:textId="77777777" w:rsidR="00BF4167" w:rsidRPr="002E2C35" w:rsidRDefault="00BF4167" w:rsidP="00E11787">
      <w:pPr>
        <w:jc w:val="center"/>
        <w:rPr>
          <w:rFonts w:asciiTheme="minorHAnsi" w:hAnsiTheme="minorHAnsi" w:cstheme="minorHAnsi"/>
          <w:b/>
          <w:bCs/>
          <w:sz w:val="20"/>
          <w:szCs w:val="20"/>
        </w:rPr>
      </w:pPr>
    </w:p>
    <w:p w14:paraId="1851DA80" w14:textId="77777777" w:rsidR="00BF4167" w:rsidRPr="002E2C35" w:rsidRDefault="00BF4167" w:rsidP="00E11787">
      <w:pPr>
        <w:jc w:val="center"/>
        <w:rPr>
          <w:rFonts w:asciiTheme="minorHAnsi" w:hAnsiTheme="minorHAnsi" w:cstheme="minorHAnsi"/>
          <w:b/>
          <w:bCs/>
          <w:sz w:val="20"/>
          <w:szCs w:val="20"/>
        </w:rPr>
      </w:pPr>
    </w:p>
    <w:p w14:paraId="129A6AE7" w14:textId="77777777" w:rsidR="00BF4167" w:rsidRPr="002E2C35" w:rsidRDefault="00BF4167" w:rsidP="008648DF">
      <w:pPr>
        <w:rPr>
          <w:rFonts w:asciiTheme="minorHAnsi" w:hAnsiTheme="minorHAnsi" w:cstheme="minorHAnsi"/>
          <w:b/>
          <w:bCs/>
          <w:sz w:val="20"/>
          <w:szCs w:val="20"/>
        </w:rPr>
      </w:pPr>
    </w:p>
    <w:p w14:paraId="365DF879" w14:textId="77777777" w:rsidR="00004B55" w:rsidRPr="008648DF" w:rsidRDefault="00F518D3" w:rsidP="00F86DA7">
      <w:pPr>
        <w:autoSpaceDE w:val="0"/>
        <w:autoSpaceDN w:val="0"/>
        <w:adjustRightInd w:val="0"/>
        <w:spacing w:line="276" w:lineRule="auto"/>
        <w:jc w:val="center"/>
        <w:rPr>
          <w:rFonts w:asciiTheme="minorHAnsi" w:hAnsiTheme="minorHAnsi" w:cstheme="minorHAnsi"/>
          <w:b/>
          <w:bCs/>
        </w:rPr>
      </w:pPr>
      <w:r w:rsidRPr="008648DF">
        <w:rPr>
          <w:rFonts w:asciiTheme="minorHAnsi" w:hAnsiTheme="minorHAnsi" w:cstheme="minorHAnsi"/>
          <w:b/>
          <w:bCs/>
        </w:rPr>
        <w:t>ANEXO I</w:t>
      </w:r>
      <w:r w:rsidR="00004B55" w:rsidRPr="008648DF">
        <w:rPr>
          <w:rFonts w:asciiTheme="minorHAnsi" w:hAnsiTheme="minorHAnsi" w:cstheme="minorHAnsi"/>
          <w:b/>
          <w:bCs/>
        </w:rPr>
        <w:t>II</w:t>
      </w:r>
    </w:p>
    <w:p w14:paraId="54C1D595" w14:textId="4E120B54" w:rsidR="00F518D3" w:rsidRPr="008648DF" w:rsidRDefault="00F518D3" w:rsidP="00F86DA7">
      <w:pPr>
        <w:autoSpaceDE w:val="0"/>
        <w:autoSpaceDN w:val="0"/>
        <w:adjustRightInd w:val="0"/>
        <w:spacing w:line="276" w:lineRule="auto"/>
        <w:jc w:val="center"/>
        <w:rPr>
          <w:rFonts w:asciiTheme="minorHAnsi" w:hAnsiTheme="minorHAnsi" w:cstheme="minorHAnsi"/>
          <w:b/>
          <w:bCs/>
        </w:rPr>
      </w:pPr>
      <w:r w:rsidRPr="008648DF">
        <w:rPr>
          <w:rFonts w:asciiTheme="minorHAnsi" w:hAnsiTheme="minorHAnsi" w:cstheme="minorHAnsi"/>
          <w:b/>
          <w:iCs/>
        </w:rPr>
        <w:t>MINUTA DE CONTRATO</w:t>
      </w:r>
    </w:p>
    <w:p w14:paraId="2B2B9BC8" w14:textId="77777777" w:rsidR="00F518D3" w:rsidRPr="002E2C35" w:rsidRDefault="00F518D3" w:rsidP="00F518D3">
      <w:pPr>
        <w:spacing w:line="276" w:lineRule="auto"/>
        <w:jc w:val="both"/>
        <w:rPr>
          <w:rFonts w:asciiTheme="minorHAnsi" w:hAnsiTheme="minorHAnsi" w:cstheme="minorHAnsi"/>
          <w:b/>
          <w:iCs/>
          <w:sz w:val="20"/>
          <w:szCs w:val="20"/>
        </w:rPr>
      </w:pPr>
    </w:p>
    <w:p w14:paraId="43041BA7" w14:textId="54541C29" w:rsidR="00F518D3" w:rsidRPr="00A1041F" w:rsidRDefault="00F518D3" w:rsidP="00F518D3">
      <w:pPr>
        <w:spacing w:line="276" w:lineRule="auto"/>
        <w:jc w:val="both"/>
        <w:rPr>
          <w:rFonts w:asciiTheme="minorHAnsi" w:hAnsiTheme="minorHAnsi" w:cstheme="minorHAnsi"/>
          <w:b/>
          <w:iCs/>
          <w:sz w:val="22"/>
          <w:szCs w:val="22"/>
        </w:rPr>
      </w:pPr>
      <w:r w:rsidRPr="00A1041F">
        <w:rPr>
          <w:rFonts w:asciiTheme="minorHAnsi" w:hAnsiTheme="minorHAnsi" w:cstheme="minorHAnsi"/>
          <w:b/>
          <w:iCs/>
          <w:sz w:val="22"/>
          <w:szCs w:val="22"/>
        </w:rPr>
        <w:t>CONTRATO Nº ______/202</w:t>
      </w:r>
      <w:r w:rsidR="00E250F3" w:rsidRPr="00A1041F">
        <w:rPr>
          <w:rFonts w:asciiTheme="minorHAnsi" w:hAnsiTheme="minorHAnsi" w:cstheme="minorHAnsi"/>
          <w:b/>
          <w:iCs/>
          <w:sz w:val="22"/>
          <w:szCs w:val="22"/>
        </w:rPr>
        <w:t>5</w:t>
      </w:r>
    </w:p>
    <w:p w14:paraId="0FA5A0E6" w14:textId="752E8354" w:rsidR="00F518D3" w:rsidRPr="00A1041F" w:rsidRDefault="00F518D3" w:rsidP="00F518D3">
      <w:pPr>
        <w:spacing w:line="276" w:lineRule="auto"/>
        <w:jc w:val="both"/>
        <w:rPr>
          <w:rFonts w:asciiTheme="minorHAnsi" w:hAnsiTheme="minorHAnsi" w:cstheme="minorHAnsi"/>
          <w:b/>
          <w:iCs/>
          <w:sz w:val="22"/>
          <w:szCs w:val="22"/>
        </w:rPr>
      </w:pPr>
      <w:r w:rsidRPr="00A1041F">
        <w:rPr>
          <w:rFonts w:asciiTheme="minorHAnsi" w:hAnsiTheme="minorHAnsi" w:cstheme="minorHAnsi"/>
          <w:b/>
          <w:iCs/>
          <w:sz w:val="22"/>
          <w:szCs w:val="22"/>
        </w:rPr>
        <w:t>PROCESSO ADMINISTRATIVO Nº ____/202</w:t>
      </w:r>
      <w:r w:rsidR="00E250F3" w:rsidRPr="00A1041F">
        <w:rPr>
          <w:rFonts w:asciiTheme="minorHAnsi" w:hAnsiTheme="minorHAnsi" w:cstheme="minorHAnsi"/>
          <w:b/>
          <w:iCs/>
          <w:sz w:val="22"/>
          <w:szCs w:val="22"/>
        </w:rPr>
        <w:t>5</w:t>
      </w:r>
    </w:p>
    <w:p w14:paraId="601A591E" w14:textId="77777777" w:rsidR="00F518D3" w:rsidRPr="00A1041F" w:rsidRDefault="00F518D3" w:rsidP="00F518D3">
      <w:pPr>
        <w:spacing w:line="276" w:lineRule="auto"/>
        <w:ind w:left="4536"/>
        <w:jc w:val="both"/>
        <w:rPr>
          <w:rFonts w:asciiTheme="minorHAnsi" w:hAnsiTheme="minorHAnsi" w:cstheme="minorHAnsi"/>
          <w:b/>
          <w:iCs/>
          <w:sz w:val="22"/>
          <w:szCs w:val="22"/>
        </w:rPr>
      </w:pPr>
    </w:p>
    <w:p w14:paraId="6DD9AB43" w14:textId="77777777" w:rsidR="00F518D3" w:rsidRPr="00A1041F" w:rsidRDefault="00F518D3" w:rsidP="00F518D3">
      <w:pPr>
        <w:pStyle w:val="Prembulo"/>
        <w:spacing w:before="0" w:after="0" w:line="276" w:lineRule="auto"/>
        <w:ind w:left="4536" w:right="0"/>
        <w:rPr>
          <w:rFonts w:asciiTheme="minorHAnsi" w:hAnsiTheme="minorHAnsi" w:cstheme="minorHAnsi"/>
          <w:b/>
          <w:iCs/>
          <w:sz w:val="22"/>
          <w:szCs w:val="22"/>
        </w:rPr>
      </w:pPr>
    </w:p>
    <w:p w14:paraId="528C2199" w14:textId="7C648B80" w:rsidR="00F518D3" w:rsidRPr="00A1041F" w:rsidRDefault="00F518D3" w:rsidP="00F518D3">
      <w:pPr>
        <w:pStyle w:val="Prembulo"/>
        <w:spacing w:before="0" w:after="0" w:line="276" w:lineRule="auto"/>
        <w:ind w:left="4536" w:right="0"/>
        <w:rPr>
          <w:rFonts w:asciiTheme="minorHAnsi" w:hAnsiTheme="minorHAnsi" w:cstheme="minorHAnsi"/>
          <w:b/>
          <w:iCs/>
          <w:sz w:val="22"/>
          <w:szCs w:val="22"/>
        </w:rPr>
      </w:pPr>
      <w:r w:rsidRPr="00A1041F">
        <w:rPr>
          <w:rFonts w:asciiTheme="minorHAnsi" w:hAnsiTheme="minorHAnsi" w:cstheme="minorHAnsi"/>
          <w:b/>
          <w:iCs/>
          <w:sz w:val="22"/>
          <w:szCs w:val="22"/>
        </w:rPr>
        <w:t>CONTRATO ADMINISTRATIVO QUE FAZEM ENTRE SI A PREFEITURA MUNICIPAL DE</w:t>
      </w:r>
      <w:r w:rsidR="00004B55" w:rsidRPr="00A1041F">
        <w:rPr>
          <w:rFonts w:asciiTheme="minorHAnsi" w:hAnsiTheme="minorHAnsi" w:cstheme="minorHAnsi"/>
          <w:b/>
          <w:iCs/>
          <w:sz w:val="22"/>
          <w:szCs w:val="22"/>
        </w:rPr>
        <w:t xml:space="preserve"> </w:t>
      </w:r>
      <w:r w:rsidR="00E250F3" w:rsidRPr="00A1041F">
        <w:rPr>
          <w:rFonts w:asciiTheme="minorHAnsi" w:hAnsiTheme="minorHAnsi" w:cstheme="minorHAnsi"/>
          <w:b/>
          <w:iCs/>
          <w:sz w:val="22"/>
          <w:szCs w:val="22"/>
        </w:rPr>
        <w:t>RIBAMAR FIQUENE</w:t>
      </w:r>
      <w:r w:rsidRPr="00A1041F">
        <w:rPr>
          <w:rFonts w:asciiTheme="minorHAnsi" w:hAnsiTheme="minorHAnsi" w:cstheme="minorHAnsi"/>
          <w:b/>
          <w:iCs/>
          <w:sz w:val="22"/>
          <w:szCs w:val="22"/>
        </w:rPr>
        <w:t xml:space="preserve"> E A EMPRESA _______________</w:t>
      </w:r>
      <w:r w:rsidR="006D0770" w:rsidRPr="00A1041F">
        <w:rPr>
          <w:rFonts w:asciiTheme="minorHAnsi" w:hAnsiTheme="minorHAnsi" w:cstheme="minorHAnsi"/>
          <w:b/>
          <w:iCs/>
          <w:sz w:val="22"/>
          <w:szCs w:val="22"/>
        </w:rPr>
        <w:t>, NA FORMA ABAIXO.</w:t>
      </w:r>
    </w:p>
    <w:p w14:paraId="64F1D8F3" w14:textId="77777777" w:rsidR="00F518D3" w:rsidRPr="00A1041F" w:rsidRDefault="00F518D3" w:rsidP="00F518D3">
      <w:pPr>
        <w:pStyle w:val="Prembulo"/>
        <w:spacing w:before="0" w:after="0" w:line="276" w:lineRule="auto"/>
        <w:ind w:left="4536" w:right="0"/>
        <w:rPr>
          <w:rFonts w:asciiTheme="minorHAnsi" w:hAnsiTheme="minorHAnsi" w:cstheme="minorHAnsi"/>
          <w:b/>
          <w:iCs/>
          <w:sz w:val="22"/>
          <w:szCs w:val="22"/>
        </w:rPr>
      </w:pPr>
    </w:p>
    <w:p w14:paraId="2D1CD179" w14:textId="77777777" w:rsidR="00F518D3" w:rsidRPr="00A1041F" w:rsidRDefault="00F518D3" w:rsidP="00F518D3">
      <w:pPr>
        <w:pStyle w:val="Prembulo"/>
        <w:spacing w:before="0" w:after="0" w:line="276" w:lineRule="auto"/>
        <w:ind w:left="0" w:right="0"/>
        <w:rPr>
          <w:rFonts w:asciiTheme="minorHAnsi" w:hAnsiTheme="minorHAnsi" w:cstheme="minorHAnsi"/>
          <w:bCs w:val="0"/>
          <w:iCs/>
          <w:sz w:val="22"/>
          <w:szCs w:val="22"/>
        </w:rPr>
      </w:pPr>
    </w:p>
    <w:p w14:paraId="459CD7B6" w14:textId="1BE254B1" w:rsidR="00F518D3" w:rsidRPr="00A1041F" w:rsidRDefault="00F518D3" w:rsidP="00F518D3">
      <w:pPr>
        <w:spacing w:line="276" w:lineRule="auto"/>
        <w:jc w:val="both"/>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A PREFEITURA MUNICIPAL DE</w:t>
      </w:r>
      <w:r w:rsidR="006D0770" w:rsidRPr="00A1041F">
        <w:rPr>
          <w:rFonts w:asciiTheme="minorHAnsi" w:eastAsia="Arial" w:hAnsiTheme="minorHAnsi" w:cstheme="minorHAnsi"/>
          <w:b/>
          <w:bCs/>
          <w:iCs/>
          <w:sz w:val="22"/>
          <w:szCs w:val="22"/>
        </w:rPr>
        <w:t xml:space="preserve"> </w:t>
      </w:r>
      <w:r w:rsidR="00E250F3" w:rsidRPr="00A1041F">
        <w:rPr>
          <w:rFonts w:asciiTheme="minorHAnsi" w:hAnsiTheme="minorHAnsi" w:cstheme="minorHAnsi"/>
          <w:b/>
          <w:bCs/>
          <w:sz w:val="22"/>
          <w:szCs w:val="22"/>
        </w:rPr>
        <w:t>RIBAMAR FIQUENE</w:t>
      </w:r>
      <w:r w:rsidR="006D0770" w:rsidRPr="00A1041F">
        <w:rPr>
          <w:rFonts w:asciiTheme="minorHAnsi" w:eastAsia="Arial" w:hAnsiTheme="minorHAnsi" w:cstheme="minorHAnsi"/>
          <w:b/>
          <w:bCs/>
          <w:iCs/>
          <w:sz w:val="22"/>
          <w:szCs w:val="22"/>
        </w:rPr>
        <w:t>/</w:t>
      </w:r>
      <w:r w:rsidRPr="00A1041F">
        <w:rPr>
          <w:rFonts w:asciiTheme="minorHAnsi" w:eastAsia="Arial" w:hAnsiTheme="minorHAnsi" w:cstheme="minorHAnsi"/>
          <w:b/>
          <w:bCs/>
          <w:iCs/>
          <w:sz w:val="22"/>
          <w:szCs w:val="22"/>
        </w:rPr>
        <w:t>MA</w:t>
      </w:r>
      <w:r w:rsidRPr="00A1041F">
        <w:rPr>
          <w:rFonts w:asciiTheme="minorHAnsi" w:eastAsia="Arial" w:hAnsiTheme="minorHAnsi" w:cstheme="minorHAnsi"/>
          <w:iCs/>
          <w:sz w:val="22"/>
          <w:szCs w:val="22"/>
        </w:rPr>
        <w:t xml:space="preserve">, por intermédio da </w:t>
      </w:r>
      <w:r w:rsidRPr="00A1041F">
        <w:rPr>
          <w:rFonts w:asciiTheme="minorHAnsi" w:eastAsia="Arial" w:hAnsiTheme="minorHAnsi" w:cstheme="minorHAnsi"/>
          <w:b/>
          <w:bCs/>
          <w:iCs/>
          <w:sz w:val="22"/>
          <w:szCs w:val="22"/>
        </w:rPr>
        <w:t>Secretária Municipal de</w:t>
      </w:r>
      <w:r w:rsidRPr="00A1041F">
        <w:rPr>
          <w:rFonts w:asciiTheme="minorHAnsi" w:eastAsia="Arial" w:hAnsiTheme="minorHAnsi" w:cstheme="minorHAnsi"/>
          <w:iCs/>
          <w:sz w:val="22"/>
          <w:szCs w:val="22"/>
        </w:rPr>
        <w:t xml:space="preserve"> _____________________, com sede na __________, </w:t>
      </w:r>
      <w:proofErr w:type="gramStart"/>
      <w:r w:rsidRPr="00A1041F">
        <w:rPr>
          <w:rFonts w:asciiTheme="minorHAnsi" w:eastAsia="Arial" w:hAnsiTheme="minorHAnsi" w:cstheme="minorHAnsi"/>
          <w:iCs/>
          <w:sz w:val="22"/>
          <w:szCs w:val="22"/>
        </w:rPr>
        <w:t>inscrito(</w:t>
      </w:r>
      <w:proofErr w:type="gramEnd"/>
      <w:r w:rsidRPr="00A1041F">
        <w:rPr>
          <w:rFonts w:asciiTheme="minorHAnsi" w:eastAsia="Arial" w:hAnsiTheme="minorHAnsi" w:cstheme="minorHAnsi"/>
          <w:iCs/>
          <w:sz w:val="22"/>
          <w:szCs w:val="22"/>
        </w:rPr>
        <w:t xml:space="preserve">a) no CNPJ sob o nº ___________, </w:t>
      </w:r>
      <w:r w:rsidR="008A3656" w:rsidRPr="00A1041F">
        <w:rPr>
          <w:rFonts w:asciiTheme="minorHAnsi" w:eastAsia="Arial" w:hAnsiTheme="minorHAnsi" w:cstheme="minorHAnsi"/>
          <w:iCs/>
          <w:sz w:val="22"/>
          <w:szCs w:val="22"/>
        </w:rPr>
        <w:t xml:space="preserve">neste ato representada pelo Sr. __________, </w:t>
      </w:r>
      <w:r w:rsidR="006050AC" w:rsidRPr="00A1041F">
        <w:rPr>
          <w:rFonts w:asciiTheme="minorHAnsi" w:eastAsia="Arial" w:hAnsiTheme="minorHAnsi" w:cstheme="minorHAnsi"/>
          <w:iCs/>
          <w:sz w:val="22"/>
          <w:szCs w:val="22"/>
        </w:rPr>
        <w:t xml:space="preserve">inscrito no CPF nº , endereço profissional acima referenciado, </w:t>
      </w:r>
      <w:r w:rsidR="008A3656" w:rsidRPr="00A1041F">
        <w:rPr>
          <w:rFonts w:asciiTheme="minorHAnsi" w:eastAsia="Arial" w:hAnsiTheme="minorHAnsi" w:cstheme="minorHAnsi"/>
          <w:iCs/>
          <w:sz w:val="22"/>
          <w:szCs w:val="22"/>
        </w:rPr>
        <w:t xml:space="preserve">doravante denominado </w:t>
      </w:r>
      <w:r w:rsidR="008A3656" w:rsidRPr="00A1041F">
        <w:rPr>
          <w:rFonts w:asciiTheme="minorHAnsi" w:eastAsia="Arial" w:hAnsiTheme="minorHAnsi" w:cstheme="minorHAnsi"/>
          <w:b/>
          <w:bCs/>
          <w:iCs/>
          <w:sz w:val="22"/>
          <w:szCs w:val="22"/>
        </w:rPr>
        <w:t>CONTRATANTE</w:t>
      </w:r>
      <w:r w:rsidR="008A3656" w:rsidRPr="00A1041F">
        <w:rPr>
          <w:rFonts w:asciiTheme="minorHAnsi" w:eastAsia="Arial" w:hAnsiTheme="minorHAnsi" w:cstheme="minorHAnsi"/>
          <w:iCs/>
          <w:sz w:val="22"/>
          <w:szCs w:val="22"/>
        </w:rPr>
        <w:t xml:space="preserve"> </w:t>
      </w:r>
      <w:r w:rsidRPr="00A1041F">
        <w:rPr>
          <w:rFonts w:asciiTheme="minorHAnsi" w:eastAsia="Arial" w:hAnsiTheme="minorHAnsi" w:cstheme="minorHAnsi"/>
          <w:iCs/>
          <w:sz w:val="22"/>
          <w:szCs w:val="22"/>
        </w:rPr>
        <w:t>e a empresa ____________, inscrit</w:t>
      </w:r>
      <w:r w:rsidR="006050AC" w:rsidRPr="00A1041F">
        <w:rPr>
          <w:rFonts w:asciiTheme="minorHAnsi" w:eastAsia="Arial" w:hAnsiTheme="minorHAnsi" w:cstheme="minorHAnsi"/>
          <w:iCs/>
          <w:sz w:val="22"/>
          <w:szCs w:val="22"/>
        </w:rPr>
        <w:t>a</w:t>
      </w:r>
      <w:r w:rsidRPr="00A1041F">
        <w:rPr>
          <w:rFonts w:asciiTheme="minorHAnsi" w:eastAsia="Arial" w:hAnsiTheme="minorHAnsi" w:cstheme="minorHAnsi"/>
          <w:iCs/>
          <w:sz w:val="22"/>
          <w:szCs w:val="22"/>
        </w:rPr>
        <w:t xml:space="preserve"> no CNPJ/MF sob o nº ___________, sediada na _______________, neste ato representado(a) </w:t>
      </w:r>
      <w:r w:rsidR="006050AC" w:rsidRPr="00A1041F">
        <w:rPr>
          <w:rFonts w:asciiTheme="minorHAnsi" w:eastAsia="Arial" w:hAnsiTheme="minorHAnsi" w:cstheme="minorHAnsi"/>
          <w:iCs/>
          <w:sz w:val="22"/>
          <w:szCs w:val="22"/>
        </w:rPr>
        <w:t xml:space="preserve">pelo(a) </w:t>
      </w:r>
      <w:proofErr w:type="spellStart"/>
      <w:r w:rsidR="006050AC" w:rsidRPr="00A1041F">
        <w:rPr>
          <w:rFonts w:asciiTheme="minorHAnsi" w:eastAsia="Arial" w:hAnsiTheme="minorHAnsi" w:cstheme="minorHAnsi"/>
          <w:iCs/>
          <w:sz w:val="22"/>
          <w:szCs w:val="22"/>
        </w:rPr>
        <w:t>Sr</w:t>
      </w:r>
      <w:proofErr w:type="spellEnd"/>
      <w:r w:rsidR="006050AC" w:rsidRPr="00A1041F">
        <w:rPr>
          <w:rFonts w:asciiTheme="minorHAnsi" w:eastAsia="Arial" w:hAnsiTheme="minorHAnsi" w:cstheme="minorHAnsi"/>
          <w:iCs/>
          <w:sz w:val="22"/>
          <w:szCs w:val="22"/>
        </w:rPr>
        <w:t>(a).</w:t>
      </w:r>
      <w:r w:rsidRPr="00A1041F">
        <w:rPr>
          <w:rFonts w:asciiTheme="minorHAnsi" w:eastAsia="Arial" w:hAnsiTheme="minorHAnsi" w:cstheme="minorHAnsi"/>
          <w:iCs/>
          <w:sz w:val="22"/>
          <w:szCs w:val="22"/>
        </w:rPr>
        <w:t xml:space="preserve"> _____________, </w:t>
      </w:r>
      <w:proofErr w:type="gramStart"/>
      <w:r w:rsidR="006E0CCC" w:rsidRPr="00A1041F">
        <w:rPr>
          <w:rFonts w:asciiTheme="minorHAnsi" w:eastAsia="Arial" w:hAnsiTheme="minorHAnsi" w:cstheme="minorHAnsi"/>
          <w:iCs/>
          <w:sz w:val="22"/>
          <w:szCs w:val="22"/>
        </w:rPr>
        <w:t>brasileiro(</w:t>
      </w:r>
      <w:proofErr w:type="gramEnd"/>
      <w:r w:rsidR="006E0CCC" w:rsidRPr="00A1041F">
        <w:rPr>
          <w:rFonts w:asciiTheme="minorHAnsi" w:eastAsia="Arial" w:hAnsiTheme="minorHAnsi" w:cstheme="minorHAnsi"/>
          <w:iCs/>
          <w:sz w:val="22"/>
          <w:szCs w:val="22"/>
        </w:rPr>
        <w:t>a)</w:t>
      </w:r>
      <w:r w:rsidR="004F28B0" w:rsidRPr="00A1041F">
        <w:rPr>
          <w:rFonts w:asciiTheme="minorHAnsi" w:eastAsia="Arial" w:hAnsiTheme="minorHAnsi" w:cstheme="minorHAnsi"/>
          <w:iCs/>
          <w:sz w:val="22"/>
          <w:szCs w:val="22"/>
        </w:rPr>
        <w:t xml:space="preserve">, </w:t>
      </w:r>
      <w:r w:rsidR="006E0CCC" w:rsidRPr="00A1041F">
        <w:rPr>
          <w:rFonts w:asciiTheme="minorHAnsi" w:eastAsia="Arial" w:hAnsiTheme="minorHAnsi" w:cstheme="minorHAnsi"/>
          <w:iCs/>
          <w:sz w:val="22"/>
          <w:szCs w:val="22"/>
        </w:rPr>
        <w:t>inscrito no CPF nº ______ e RG nº ___________</w:t>
      </w:r>
      <w:r w:rsidR="004F28B0" w:rsidRPr="00A1041F">
        <w:rPr>
          <w:rFonts w:asciiTheme="minorHAnsi" w:eastAsia="Arial" w:hAnsiTheme="minorHAnsi" w:cstheme="minorHAnsi"/>
          <w:iCs/>
          <w:sz w:val="22"/>
          <w:szCs w:val="22"/>
        </w:rPr>
        <w:t xml:space="preserve">, endereço profissional acima referenciado, </w:t>
      </w:r>
      <w:r w:rsidR="006050AC" w:rsidRPr="00A1041F">
        <w:rPr>
          <w:rFonts w:asciiTheme="minorHAnsi" w:eastAsia="Arial" w:hAnsiTheme="minorHAnsi" w:cstheme="minorHAnsi"/>
          <w:iCs/>
          <w:sz w:val="22"/>
          <w:szCs w:val="22"/>
        </w:rPr>
        <w:t xml:space="preserve">doravante designada </w:t>
      </w:r>
      <w:r w:rsidR="006050AC" w:rsidRPr="00A1041F">
        <w:rPr>
          <w:rFonts w:asciiTheme="minorHAnsi" w:eastAsia="Arial" w:hAnsiTheme="minorHAnsi" w:cstheme="minorHAnsi"/>
          <w:b/>
          <w:bCs/>
          <w:iCs/>
          <w:sz w:val="22"/>
          <w:szCs w:val="22"/>
        </w:rPr>
        <w:t>CONTRATADO</w:t>
      </w:r>
      <w:r w:rsidR="006050AC" w:rsidRPr="00A1041F">
        <w:rPr>
          <w:rFonts w:asciiTheme="minorHAnsi" w:eastAsia="Arial" w:hAnsiTheme="minorHAnsi" w:cstheme="minorHAnsi"/>
          <w:iCs/>
          <w:sz w:val="22"/>
          <w:szCs w:val="22"/>
        </w:rPr>
        <w:t xml:space="preserve">, </w:t>
      </w:r>
      <w:r w:rsidRPr="00A1041F">
        <w:rPr>
          <w:rFonts w:asciiTheme="minorHAnsi" w:eastAsia="Arial" w:hAnsiTheme="minorHAnsi" w:cstheme="minorHAnsi"/>
          <w:iCs/>
          <w:sz w:val="22"/>
          <w:szCs w:val="22"/>
        </w:rPr>
        <w:t xml:space="preserve">tendo em vista o que consta no </w:t>
      </w:r>
      <w:r w:rsidRPr="00A1041F">
        <w:rPr>
          <w:rFonts w:asciiTheme="minorHAnsi" w:eastAsia="Arial" w:hAnsiTheme="minorHAnsi" w:cstheme="minorHAnsi"/>
          <w:b/>
          <w:bCs/>
          <w:iCs/>
          <w:sz w:val="22"/>
          <w:szCs w:val="22"/>
        </w:rPr>
        <w:t>Processo Administrativo nº _____________</w:t>
      </w:r>
      <w:r w:rsidRPr="00A1041F">
        <w:rPr>
          <w:rFonts w:asciiTheme="minorHAnsi" w:eastAsia="Arial" w:hAnsiTheme="minorHAnsi" w:cstheme="minorHAnsi"/>
          <w:iCs/>
          <w:sz w:val="22"/>
          <w:szCs w:val="22"/>
        </w:rPr>
        <w:t xml:space="preserve"> e em observância às disposições da Lei nº 14.133, de 1º de abril de 2021, e demais legislação aplicável, resolvem celebrar o presente Termo de Contrato, decorrente do </w:t>
      </w:r>
      <w:r w:rsidRPr="00A1041F">
        <w:rPr>
          <w:rFonts w:asciiTheme="minorHAnsi" w:eastAsia="Arial" w:hAnsiTheme="minorHAnsi" w:cstheme="minorHAnsi"/>
          <w:b/>
          <w:bCs/>
          <w:iCs/>
          <w:sz w:val="22"/>
          <w:szCs w:val="22"/>
        </w:rPr>
        <w:t>Pregão Eletrônico nº</w:t>
      </w:r>
      <w:r w:rsidRPr="00A1041F">
        <w:rPr>
          <w:rFonts w:asciiTheme="minorHAnsi" w:eastAsia="Arial" w:hAnsiTheme="minorHAnsi" w:cstheme="minorHAnsi"/>
          <w:iCs/>
          <w:sz w:val="22"/>
          <w:szCs w:val="22"/>
        </w:rPr>
        <w:t xml:space="preserve"> _______/202</w:t>
      </w:r>
      <w:r w:rsidR="00E250F3" w:rsidRPr="00A1041F">
        <w:rPr>
          <w:rFonts w:asciiTheme="minorHAnsi" w:eastAsia="Arial" w:hAnsiTheme="minorHAnsi" w:cstheme="minorHAnsi"/>
          <w:iCs/>
          <w:sz w:val="22"/>
          <w:szCs w:val="22"/>
        </w:rPr>
        <w:t>5</w:t>
      </w:r>
      <w:r w:rsidRPr="00A1041F">
        <w:rPr>
          <w:rFonts w:asciiTheme="minorHAnsi" w:eastAsia="Arial" w:hAnsiTheme="minorHAnsi" w:cstheme="minorHAnsi"/>
          <w:iCs/>
          <w:sz w:val="22"/>
          <w:szCs w:val="22"/>
        </w:rPr>
        <w:t>, mediante as cláusulas e condições a seguir enunciadas.</w:t>
      </w:r>
    </w:p>
    <w:p w14:paraId="2D0C4945" w14:textId="77777777" w:rsidR="00F518D3" w:rsidRPr="00A1041F" w:rsidRDefault="00F518D3" w:rsidP="00F518D3">
      <w:pPr>
        <w:spacing w:line="276" w:lineRule="auto"/>
        <w:jc w:val="both"/>
        <w:rPr>
          <w:rFonts w:asciiTheme="minorHAnsi" w:eastAsia="Arial" w:hAnsiTheme="minorHAnsi" w:cstheme="minorHAnsi"/>
          <w:iCs/>
          <w:sz w:val="22"/>
          <w:szCs w:val="22"/>
        </w:rPr>
      </w:pPr>
    </w:p>
    <w:p w14:paraId="4849B95B" w14:textId="12A5CEB9" w:rsidR="00F518D3" w:rsidRPr="00A1041F" w:rsidRDefault="00F518D3" w:rsidP="00DC0FA1">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CLÁUSULA PRIMEIRA – OBJETO</w:t>
      </w:r>
    </w:p>
    <w:p w14:paraId="4F58A11D" w14:textId="040E61D5" w:rsidR="00F518D3" w:rsidRPr="00A1041F" w:rsidRDefault="00F518D3" w:rsidP="00CD6251">
      <w:pPr>
        <w:pStyle w:val="Nivel2"/>
        <w:numPr>
          <w:ilvl w:val="1"/>
          <w:numId w:val="21"/>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O objeto do presente instrumento é a </w:t>
      </w:r>
      <w:r w:rsidR="00E250F3" w:rsidRPr="00A1041F">
        <w:rPr>
          <w:rFonts w:asciiTheme="minorHAnsi" w:hAnsiTheme="minorHAnsi" w:cstheme="minorHAnsi"/>
          <w:sz w:val="22"/>
          <w:szCs w:val="22"/>
        </w:rPr>
        <w:t xml:space="preserve">contratação de empresa especializada na </w:t>
      </w:r>
      <w:r w:rsidR="008648DF" w:rsidRPr="00A1041F">
        <w:rPr>
          <w:rFonts w:asciiTheme="minorHAnsi" w:hAnsiTheme="minorHAnsi" w:cstheme="minorHAnsi"/>
          <w:b/>
          <w:bCs/>
          <w:sz w:val="22"/>
          <w:szCs w:val="22"/>
        </w:rPr>
        <w:t>LOCAÇÃO DE MÁQUINAS PESADAS COM OPERADOR DESTINADO A ATENDER AS NECESSIDADES DA SECRETARIA MUNICIPAL DE INFRAESTRUTURA DE RIBAMAR FIQUENE – MA</w:t>
      </w:r>
      <w:r w:rsidR="00203A0F" w:rsidRPr="00A1041F">
        <w:rPr>
          <w:rFonts w:asciiTheme="minorHAnsi" w:hAnsiTheme="minorHAnsi" w:cstheme="minorHAnsi"/>
          <w:sz w:val="22"/>
          <w:szCs w:val="22"/>
        </w:rPr>
        <w:t>, conforme condições e especificações apresentadas no Anexo I – Termo de Referência do Edital e seus anexos</w:t>
      </w:r>
      <w:r w:rsidR="00546CC1" w:rsidRPr="00A1041F">
        <w:rPr>
          <w:rFonts w:asciiTheme="minorHAnsi" w:hAnsiTheme="minorHAnsi" w:cstheme="minorHAnsi"/>
          <w:sz w:val="22"/>
          <w:szCs w:val="22"/>
        </w:rPr>
        <w:t>.</w:t>
      </w:r>
    </w:p>
    <w:p w14:paraId="1629B333" w14:textId="77777777" w:rsidR="00F518D3" w:rsidRPr="00A1041F" w:rsidRDefault="00F518D3" w:rsidP="00F518D3">
      <w:pPr>
        <w:pStyle w:val="Nivel2"/>
        <w:numPr>
          <w:ilvl w:val="0"/>
          <w:numId w:val="0"/>
        </w:numPr>
        <w:tabs>
          <w:tab w:val="left" w:pos="284"/>
        </w:tabs>
        <w:spacing w:before="0" w:after="0"/>
        <w:rPr>
          <w:rFonts w:asciiTheme="minorHAnsi" w:hAnsiTheme="minorHAnsi" w:cstheme="minorHAnsi"/>
          <w:iCs/>
          <w:sz w:val="22"/>
          <w:szCs w:val="22"/>
        </w:rPr>
      </w:pPr>
    </w:p>
    <w:p w14:paraId="33B037AC" w14:textId="2037CE9A" w:rsidR="00F518D3" w:rsidRPr="00A1041F" w:rsidRDefault="00975EB1" w:rsidP="00CD6251">
      <w:pPr>
        <w:pStyle w:val="Nivel2"/>
        <w:numPr>
          <w:ilvl w:val="1"/>
          <w:numId w:val="21"/>
        </w:numPr>
        <w:spacing w:before="0" w:after="0"/>
        <w:ind w:left="426" w:hanging="426"/>
        <w:rPr>
          <w:rFonts w:asciiTheme="minorHAnsi" w:hAnsiTheme="minorHAnsi" w:cstheme="minorHAnsi"/>
          <w:iCs/>
          <w:sz w:val="22"/>
          <w:szCs w:val="22"/>
        </w:rPr>
      </w:pPr>
      <w:r w:rsidRPr="00A1041F">
        <w:rPr>
          <w:rFonts w:asciiTheme="minorHAnsi" w:hAnsiTheme="minorHAnsi" w:cstheme="minorHAnsi"/>
          <w:iCs/>
          <w:sz w:val="22"/>
          <w:szCs w:val="22"/>
        </w:rPr>
        <w:t>Especificação do objeto:</w:t>
      </w:r>
    </w:p>
    <w:tbl>
      <w:tblPr>
        <w:tblW w:w="9639" w:type="dxa"/>
        <w:tblInd w:w="-5" w:type="dxa"/>
        <w:tblLayout w:type="fixed"/>
        <w:tblLook w:val="04A0" w:firstRow="1" w:lastRow="0" w:firstColumn="1" w:lastColumn="0" w:noHBand="0" w:noVBand="1"/>
      </w:tblPr>
      <w:tblGrid>
        <w:gridCol w:w="851"/>
        <w:gridCol w:w="1417"/>
        <w:gridCol w:w="1418"/>
        <w:gridCol w:w="1275"/>
        <w:gridCol w:w="1701"/>
        <w:gridCol w:w="1418"/>
        <w:gridCol w:w="1559"/>
      </w:tblGrid>
      <w:tr w:rsidR="00F518D3" w:rsidRPr="00A1041F" w14:paraId="48166CE4" w14:textId="77777777" w:rsidTr="00975E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4A2D2"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r w:rsidRPr="00A1041F">
              <w:rPr>
                <w:rFonts w:asciiTheme="minorHAnsi" w:eastAsia="Arial" w:hAnsiTheme="minorHAnsi" w:cstheme="minorHAnsi"/>
                <w:b/>
                <w:bCs/>
                <w:iCs/>
                <w:sz w:val="22"/>
                <w:szCs w:val="22"/>
              </w:rPr>
              <w:t>ITEM</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703E4"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D251B"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UNIDADE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57092"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r w:rsidRPr="00A1041F">
              <w:rPr>
                <w:rFonts w:asciiTheme="minorHAnsi" w:eastAsia="Arial" w:hAnsiTheme="minorHAnsi" w:cstheme="minorHAnsi"/>
                <w:b/>
                <w:bCs/>
                <w:iCs/>
                <w:sz w:val="22"/>
                <w:szCs w:val="22"/>
              </w:rPr>
              <w:t>QUANTIDADE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C834F"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r w:rsidRPr="00A1041F">
              <w:rPr>
                <w:rFonts w:asciiTheme="minorHAnsi" w:eastAsia="Arial" w:hAnsiTheme="minorHAnsi" w:cstheme="minorHAnsi"/>
                <w:b/>
                <w:bCs/>
                <w:iCs/>
                <w:sz w:val="22"/>
                <w:szCs w:val="22"/>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6213F"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r w:rsidRPr="00A1041F">
              <w:rPr>
                <w:rFonts w:asciiTheme="minorHAnsi" w:eastAsia="Arial" w:hAnsiTheme="minorHAnsi" w:cstheme="minorHAnsi"/>
                <w:b/>
                <w:bCs/>
                <w:iCs/>
                <w:sz w:val="22"/>
                <w:szCs w:val="22"/>
              </w:rPr>
              <w:t>VALOR TOTAL</w:t>
            </w:r>
          </w:p>
        </w:tc>
      </w:tr>
      <w:tr w:rsidR="00F518D3" w:rsidRPr="00A1041F" w14:paraId="345A3FAE" w14:textId="77777777" w:rsidTr="00975E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C3C2C"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proofErr w:type="gramStart"/>
            <w:r w:rsidRPr="00A1041F">
              <w:rPr>
                <w:rFonts w:asciiTheme="minorHAnsi" w:eastAsia="Arial" w:hAnsiTheme="minorHAnsi" w:cstheme="minorHAnsi"/>
                <w:b/>
                <w:bCs/>
                <w:iCs/>
                <w:sz w:val="22"/>
                <w:szCs w:val="22"/>
              </w:rPr>
              <w:t>1</w:t>
            </w:r>
            <w:proofErr w:type="gramEnd"/>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D398E"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5C0B2"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E4AC7"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76D2A"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3B8EE"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r>
      <w:tr w:rsidR="00F518D3" w:rsidRPr="00A1041F" w14:paraId="088A1A95" w14:textId="77777777" w:rsidTr="00975E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B90D"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proofErr w:type="gramStart"/>
            <w:r w:rsidRPr="00A1041F">
              <w:rPr>
                <w:rFonts w:asciiTheme="minorHAnsi" w:eastAsia="Arial" w:hAnsiTheme="minorHAnsi" w:cstheme="minorHAnsi"/>
                <w:b/>
                <w:bCs/>
                <w:iCs/>
                <w:sz w:val="22"/>
                <w:szCs w:val="22"/>
              </w:rPr>
              <w:t>2</w:t>
            </w:r>
            <w:proofErr w:type="gramEnd"/>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CDC18"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483A6"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B45C1"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FDDC5"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BB48B"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r>
      <w:tr w:rsidR="00F518D3" w:rsidRPr="00A1041F" w14:paraId="48EEEFE4" w14:textId="77777777" w:rsidTr="00975E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A70B0"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proofErr w:type="gramStart"/>
            <w:r w:rsidRPr="00A1041F">
              <w:rPr>
                <w:rFonts w:asciiTheme="minorHAnsi" w:eastAsia="Arial" w:hAnsiTheme="minorHAnsi" w:cstheme="minorHAnsi"/>
                <w:b/>
                <w:bCs/>
                <w:iCs/>
                <w:sz w:val="22"/>
                <w:szCs w:val="22"/>
              </w:rPr>
              <w:t>3</w:t>
            </w:r>
            <w:proofErr w:type="gramEnd"/>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1F05F"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F3D95"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A6B81"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AD669"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02382" w14:textId="77777777" w:rsidR="00F518D3" w:rsidRPr="00A1041F" w:rsidRDefault="00F518D3" w:rsidP="00D663A9">
            <w:pPr>
              <w:widowControl w:val="0"/>
              <w:spacing w:line="276" w:lineRule="auto"/>
              <w:jc w:val="center"/>
              <w:rPr>
                <w:rFonts w:asciiTheme="minorHAnsi" w:eastAsia="Arial" w:hAnsiTheme="minorHAnsi" w:cstheme="minorHAnsi"/>
                <w:iCs/>
                <w:sz w:val="22"/>
                <w:szCs w:val="22"/>
              </w:rPr>
            </w:pPr>
          </w:p>
        </w:tc>
      </w:tr>
      <w:tr w:rsidR="00F518D3" w:rsidRPr="00A1041F" w14:paraId="73B10C54" w14:textId="77777777" w:rsidTr="00975EB1">
        <w:trPr>
          <w:gridAfter w:val="5"/>
          <w:wAfter w:w="7371" w:type="dxa"/>
        </w:trPr>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EA7A" w14:textId="77777777" w:rsidR="00F518D3" w:rsidRPr="00A1041F" w:rsidRDefault="00F518D3" w:rsidP="00D663A9">
            <w:pPr>
              <w:widowControl w:val="0"/>
              <w:spacing w:line="276" w:lineRule="auto"/>
              <w:jc w:val="center"/>
              <w:rPr>
                <w:rFonts w:asciiTheme="minorHAnsi" w:eastAsia="Arial" w:hAnsiTheme="minorHAnsi" w:cstheme="minorHAnsi"/>
                <w:b/>
                <w:bCs/>
                <w:iCs/>
                <w:sz w:val="22"/>
                <w:szCs w:val="22"/>
              </w:rPr>
            </w:pPr>
            <w:r w:rsidRPr="00A1041F">
              <w:rPr>
                <w:rFonts w:asciiTheme="minorHAnsi" w:eastAsia="Arial" w:hAnsiTheme="minorHAnsi" w:cstheme="minorHAnsi"/>
                <w:b/>
                <w:bCs/>
                <w:iCs/>
                <w:sz w:val="22"/>
                <w:szCs w:val="22"/>
              </w:rPr>
              <w:t>R$</w:t>
            </w:r>
          </w:p>
        </w:tc>
      </w:tr>
    </w:tbl>
    <w:p w14:paraId="6A32F3B1"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4FF50298" w14:textId="62E95E37" w:rsidR="00F518D3" w:rsidRPr="00A1041F" w:rsidRDefault="00F518D3" w:rsidP="00F518D3">
      <w:pPr>
        <w:pStyle w:val="Nivel2"/>
        <w:numPr>
          <w:ilvl w:val="0"/>
          <w:numId w:val="0"/>
        </w:numPr>
        <w:spacing w:before="0" w:after="0"/>
        <w:rPr>
          <w:rFonts w:asciiTheme="minorHAnsi" w:hAnsiTheme="minorHAnsi" w:cstheme="minorHAnsi"/>
          <w:iCs/>
          <w:sz w:val="22"/>
          <w:szCs w:val="22"/>
        </w:rPr>
      </w:pPr>
      <w:r w:rsidRPr="00A1041F">
        <w:rPr>
          <w:rFonts w:asciiTheme="minorHAnsi" w:hAnsiTheme="minorHAnsi" w:cstheme="minorHAnsi"/>
          <w:iCs/>
          <w:sz w:val="22"/>
          <w:szCs w:val="22"/>
        </w:rPr>
        <w:t>1.</w:t>
      </w:r>
      <w:r w:rsidR="00975EB1" w:rsidRPr="00A1041F">
        <w:rPr>
          <w:rFonts w:asciiTheme="minorHAnsi" w:hAnsiTheme="minorHAnsi" w:cstheme="minorHAnsi"/>
          <w:iCs/>
          <w:sz w:val="22"/>
          <w:szCs w:val="22"/>
        </w:rPr>
        <w:t>2</w:t>
      </w:r>
      <w:r w:rsidRPr="00A1041F">
        <w:rPr>
          <w:rFonts w:asciiTheme="minorHAnsi" w:hAnsiTheme="minorHAnsi" w:cstheme="minorHAnsi"/>
          <w:iCs/>
          <w:sz w:val="22"/>
          <w:szCs w:val="22"/>
        </w:rPr>
        <w:t>.1.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182C2" w14:textId="05715644"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1DE257EC" w14:textId="3C506482" w:rsidR="00F518D3" w:rsidRPr="00A1041F" w:rsidRDefault="00F518D3" w:rsidP="008D4C57">
      <w:pPr>
        <w:pStyle w:val="Nivel2"/>
        <w:numPr>
          <w:ilvl w:val="0"/>
          <w:numId w:val="0"/>
        </w:numPr>
        <w:tabs>
          <w:tab w:val="left" w:pos="284"/>
        </w:tabs>
        <w:spacing w:before="0" w:after="0"/>
        <w:rPr>
          <w:rFonts w:asciiTheme="minorHAnsi" w:hAnsiTheme="minorHAnsi" w:cstheme="minorHAnsi"/>
          <w:iCs/>
          <w:sz w:val="22"/>
          <w:szCs w:val="22"/>
        </w:rPr>
      </w:pPr>
      <w:r w:rsidRPr="00A1041F">
        <w:rPr>
          <w:rFonts w:asciiTheme="minorHAnsi" w:hAnsiTheme="minorHAnsi" w:cstheme="minorHAnsi"/>
          <w:iCs/>
          <w:sz w:val="22"/>
          <w:szCs w:val="22"/>
        </w:rPr>
        <w:lastRenderedPageBreak/>
        <w:t>1.</w:t>
      </w:r>
      <w:r w:rsidR="0096690C" w:rsidRPr="00A1041F">
        <w:rPr>
          <w:rFonts w:asciiTheme="minorHAnsi" w:hAnsiTheme="minorHAnsi" w:cstheme="minorHAnsi"/>
          <w:iCs/>
          <w:sz w:val="22"/>
          <w:szCs w:val="22"/>
        </w:rPr>
        <w:t>3</w:t>
      </w:r>
      <w:r w:rsidRPr="00A1041F">
        <w:rPr>
          <w:rFonts w:asciiTheme="minorHAnsi" w:hAnsiTheme="minorHAnsi" w:cstheme="minorHAnsi"/>
          <w:iCs/>
          <w:sz w:val="22"/>
          <w:szCs w:val="22"/>
        </w:rPr>
        <w:t>. Vinculam esta contratação, independentemente de transcrição:</w:t>
      </w:r>
    </w:p>
    <w:p w14:paraId="0F53CBD5" w14:textId="10BE211D" w:rsidR="00F518D3" w:rsidRPr="00A1041F" w:rsidRDefault="00F518D3" w:rsidP="00F518D3">
      <w:pPr>
        <w:pStyle w:val="Nivel3"/>
        <w:numPr>
          <w:ilvl w:val="0"/>
          <w:numId w:val="0"/>
        </w:numPr>
        <w:spacing w:before="0" w:after="0"/>
        <w:ind w:left="567"/>
        <w:rPr>
          <w:rFonts w:asciiTheme="minorHAnsi" w:hAnsiTheme="minorHAnsi" w:cstheme="minorHAnsi"/>
          <w:iCs/>
          <w:color w:val="auto"/>
          <w:sz w:val="22"/>
          <w:szCs w:val="22"/>
        </w:rPr>
      </w:pPr>
      <w:r w:rsidRPr="00A1041F">
        <w:rPr>
          <w:rFonts w:asciiTheme="minorHAnsi" w:hAnsiTheme="minorHAnsi" w:cstheme="minorHAnsi"/>
          <w:iCs/>
          <w:color w:val="auto"/>
          <w:sz w:val="22"/>
          <w:szCs w:val="22"/>
          <w:lang w:val="pt-BR"/>
        </w:rPr>
        <w:t>1.</w:t>
      </w:r>
      <w:r w:rsidR="0096690C" w:rsidRPr="00A1041F">
        <w:rPr>
          <w:rFonts w:asciiTheme="minorHAnsi" w:hAnsiTheme="minorHAnsi" w:cstheme="minorHAnsi"/>
          <w:iCs/>
          <w:color w:val="auto"/>
          <w:sz w:val="22"/>
          <w:szCs w:val="22"/>
          <w:lang w:val="pt-BR"/>
        </w:rPr>
        <w:t>3</w:t>
      </w:r>
      <w:r w:rsidRPr="00A1041F">
        <w:rPr>
          <w:rFonts w:asciiTheme="minorHAnsi" w:hAnsiTheme="minorHAnsi" w:cstheme="minorHAnsi"/>
          <w:iCs/>
          <w:color w:val="auto"/>
          <w:sz w:val="22"/>
          <w:szCs w:val="22"/>
          <w:lang w:val="pt-BR"/>
        </w:rPr>
        <w:t xml:space="preserve">.1. </w:t>
      </w:r>
      <w:r w:rsidRPr="00A1041F">
        <w:rPr>
          <w:rFonts w:asciiTheme="minorHAnsi" w:hAnsiTheme="minorHAnsi" w:cstheme="minorHAnsi"/>
          <w:iCs/>
          <w:color w:val="auto"/>
          <w:sz w:val="22"/>
          <w:szCs w:val="22"/>
        </w:rPr>
        <w:t>O Termo de Referência;</w:t>
      </w:r>
    </w:p>
    <w:p w14:paraId="1CBF6EB7" w14:textId="1B63817D" w:rsidR="00F518D3" w:rsidRPr="00A1041F" w:rsidRDefault="00F518D3" w:rsidP="00F518D3">
      <w:pPr>
        <w:pStyle w:val="Nivel3"/>
        <w:numPr>
          <w:ilvl w:val="0"/>
          <w:numId w:val="0"/>
        </w:numPr>
        <w:spacing w:before="0" w:after="0"/>
        <w:ind w:left="567"/>
        <w:rPr>
          <w:rFonts w:asciiTheme="minorHAnsi" w:hAnsiTheme="minorHAnsi" w:cstheme="minorHAnsi"/>
          <w:iCs/>
          <w:color w:val="auto"/>
          <w:sz w:val="22"/>
          <w:szCs w:val="22"/>
        </w:rPr>
      </w:pPr>
      <w:r w:rsidRPr="00A1041F">
        <w:rPr>
          <w:rFonts w:asciiTheme="minorHAnsi" w:hAnsiTheme="minorHAnsi" w:cstheme="minorHAnsi"/>
          <w:iCs/>
          <w:color w:val="auto"/>
          <w:sz w:val="22"/>
          <w:szCs w:val="22"/>
          <w:lang w:val="pt-BR"/>
        </w:rPr>
        <w:t>1.</w:t>
      </w:r>
      <w:r w:rsidR="0096690C" w:rsidRPr="00A1041F">
        <w:rPr>
          <w:rFonts w:asciiTheme="minorHAnsi" w:hAnsiTheme="minorHAnsi" w:cstheme="minorHAnsi"/>
          <w:iCs/>
          <w:color w:val="auto"/>
          <w:sz w:val="22"/>
          <w:szCs w:val="22"/>
          <w:lang w:val="pt-BR"/>
        </w:rPr>
        <w:t>3</w:t>
      </w:r>
      <w:r w:rsidRPr="00A1041F">
        <w:rPr>
          <w:rFonts w:asciiTheme="minorHAnsi" w:hAnsiTheme="minorHAnsi" w:cstheme="minorHAnsi"/>
          <w:iCs/>
          <w:color w:val="auto"/>
          <w:sz w:val="22"/>
          <w:szCs w:val="22"/>
          <w:lang w:val="pt-BR"/>
        </w:rPr>
        <w:t xml:space="preserve">.2. </w:t>
      </w:r>
      <w:r w:rsidRPr="00A1041F">
        <w:rPr>
          <w:rFonts w:asciiTheme="minorHAnsi" w:hAnsiTheme="minorHAnsi" w:cstheme="minorHAnsi"/>
          <w:iCs/>
          <w:color w:val="auto"/>
          <w:sz w:val="22"/>
          <w:szCs w:val="22"/>
        </w:rPr>
        <w:t>O Edital da Licitação;</w:t>
      </w:r>
    </w:p>
    <w:p w14:paraId="77072F21" w14:textId="56F1CDA2" w:rsidR="00F518D3" w:rsidRPr="00A1041F" w:rsidRDefault="00F518D3" w:rsidP="00F518D3">
      <w:pPr>
        <w:pStyle w:val="Nivel3"/>
        <w:numPr>
          <w:ilvl w:val="0"/>
          <w:numId w:val="0"/>
        </w:numPr>
        <w:spacing w:before="0" w:after="0"/>
        <w:ind w:left="567"/>
        <w:rPr>
          <w:rFonts w:asciiTheme="minorHAnsi" w:hAnsiTheme="minorHAnsi" w:cstheme="minorHAnsi"/>
          <w:iCs/>
          <w:color w:val="auto"/>
          <w:sz w:val="22"/>
          <w:szCs w:val="22"/>
        </w:rPr>
      </w:pPr>
      <w:r w:rsidRPr="00A1041F">
        <w:rPr>
          <w:rFonts w:asciiTheme="minorHAnsi" w:hAnsiTheme="minorHAnsi" w:cstheme="minorHAnsi"/>
          <w:iCs/>
          <w:color w:val="auto"/>
          <w:sz w:val="22"/>
          <w:szCs w:val="22"/>
          <w:lang w:val="pt-BR"/>
        </w:rPr>
        <w:t>1.</w:t>
      </w:r>
      <w:r w:rsidR="0096690C" w:rsidRPr="00A1041F">
        <w:rPr>
          <w:rFonts w:asciiTheme="minorHAnsi" w:hAnsiTheme="minorHAnsi" w:cstheme="minorHAnsi"/>
          <w:iCs/>
          <w:color w:val="auto"/>
          <w:sz w:val="22"/>
          <w:szCs w:val="22"/>
          <w:lang w:val="pt-BR"/>
        </w:rPr>
        <w:t>3</w:t>
      </w:r>
      <w:r w:rsidRPr="00A1041F">
        <w:rPr>
          <w:rFonts w:asciiTheme="minorHAnsi" w:hAnsiTheme="minorHAnsi" w:cstheme="minorHAnsi"/>
          <w:iCs/>
          <w:color w:val="auto"/>
          <w:sz w:val="22"/>
          <w:szCs w:val="22"/>
          <w:lang w:val="pt-BR"/>
        </w:rPr>
        <w:t xml:space="preserve">.3. </w:t>
      </w:r>
      <w:r w:rsidRPr="00A1041F">
        <w:rPr>
          <w:rFonts w:asciiTheme="minorHAnsi" w:hAnsiTheme="minorHAnsi" w:cstheme="minorHAnsi"/>
          <w:iCs/>
          <w:color w:val="auto"/>
          <w:sz w:val="22"/>
          <w:szCs w:val="22"/>
        </w:rPr>
        <w:t>A Proposta do contratado;</w:t>
      </w:r>
    </w:p>
    <w:p w14:paraId="69A7FE38" w14:textId="39F23ACB" w:rsidR="00F518D3" w:rsidRPr="00A1041F" w:rsidRDefault="00F518D3" w:rsidP="00F518D3">
      <w:pPr>
        <w:pStyle w:val="Nivel3"/>
        <w:numPr>
          <w:ilvl w:val="0"/>
          <w:numId w:val="0"/>
        </w:numPr>
        <w:spacing w:before="0" w:after="0"/>
        <w:ind w:left="567"/>
        <w:rPr>
          <w:rFonts w:asciiTheme="minorHAnsi" w:hAnsiTheme="minorHAnsi" w:cstheme="minorHAnsi"/>
          <w:iCs/>
          <w:color w:val="auto"/>
          <w:sz w:val="22"/>
          <w:szCs w:val="22"/>
        </w:rPr>
      </w:pPr>
      <w:r w:rsidRPr="00A1041F">
        <w:rPr>
          <w:rFonts w:asciiTheme="minorHAnsi" w:hAnsiTheme="minorHAnsi" w:cstheme="minorHAnsi"/>
          <w:iCs/>
          <w:color w:val="auto"/>
          <w:sz w:val="22"/>
          <w:szCs w:val="22"/>
          <w:lang w:val="pt-BR"/>
        </w:rPr>
        <w:t>1.</w:t>
      </w:r>
      <w:r w:rsidR="0096690C" w:rsidRPr="00A1041F">
        <w:rPr>
          <w:rFonts w:asciiTheme="minorHAnsi" w:hAnsiTheme="minorHAnsi" w:cstheme="minorHAnsi"/>
          <w:iCs/>
          <w:color w:val="auto"/>
          <w:sz w:val="22"/>
          <w:szCs w:val="22"/>
          <w:lang w:val="pt-BR"/>
        </w:rPr>
        <w:t>3</w:t>
      </w:r>
      <w:r w:rsidRPr="00A1041F">
        <w:rPr>
          <w:rFonts w:asciiTheme="minorHAnsi" w:hAnsiTheme="minorHAnsi" w:cstheme="minorHAnsi"/>
          <w:iCs/>
          <w:color w:val="auto"/>
          <w:sz w:val="22"/>
          <w:szCs w:val="22"/>
          <w:lang w:val="pt-BR"/>
        </w:rPr>
        <w:t xml:space="preserve">.4. </w:t>
      </w:r>
      <w:r w:rsidRPr="00A1041F">
        <w:rPr>
          <w:rFonts w:asciiTheme="minorHAnsi" w:hAnsiTheme="minorHAnsi" w:cstheme="minorHAnsi"/>
          <w:iCs/>
          <w:color w:val="auto"/>
          <w:sz w:val="22"/>
          <w:szCs w:val="22"/>
        </w:rPr>
        <w:t>Eventuais anexos dos documentos supracitados.</w:t>
      </w:r>
    </w:p>
    <w:p w14:paraId="6CD0A6A6"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2CBBFC28" w14:textId="759D21D1" w:rsidR="008D4C57" w:rsidRPr="00A1041F" w:rsidRDefault="00F518D3" w:rsidP="00DC0FA1">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CLÁUSULA SEGUNDA – VIGÊNCIA E PRORROGAÇÃO</w:t>
      </w:r>
    </w:p>
    <w:p w14:paraId="11DFDAC7" w14:textId="3A57F09C" w:rsidR="00546CC1" w:rsidRPr="00A1041F" w:rsidRDefault="00002FEF" w:rsidP="00CD3377">
      <w:pPr>
        <w:pStyle w:val="PargrafodaLista"/>
        <w:numPr>
          <w:ilvl w:val="1"/>
          <w:numId w:val="22"/>
        </w:numPr>
        <w:tabs>
          <w:tab w:val="left" w:pos="426"/>
        </w:tabs>
        <w:spacing w:line="276" w:lineRule="auto"/>
        <w:ind w:left="0" w:firstLine="0"/>
        <w:jc w:val="both"/>
        <w:rPr>
          <w:rFonts w:asciiTheme="minorHAnsi" w:eastAsiaTheme="majorEastAsia" w:hAnsiTheme="minorHAnsi" w:cstheme="minorHAnsi"/>
          <w:iCs/>
          <w:sz w:val="22"/>
          <w:szCs w:val="22"/>
        </w:rPr>
      </w:pPr>
      <w:r w:rsidRPr="00A1041F">
        <w:rPr>
          <w:rFonts w:asciiTheme="minorHAnsi" w:eastAsiaTheme="majorEastAsia" w:hAnsiTheme="minorHAnsi" w:cstheme="minorHAnsi"/>
          <w:iCs/>
          <w:sz w:val="22"/>
          <w:szCs w:val="22"/>
        </w:rPr>
        <w:t xml:space="preserve">O prazo de vigência da contratação será de </w:t>
      </w:r>
      <w:r w:rsidRPr="00A1041F">
        <w:rPr>
          <w:rFonts w:asciiTheme="minorHAnsi" w:eastAsiaTheme="majorEastAsia" w:hAnsiTheme="minorHAnsi" w:cstheme="minorHAnsi"/>
          <w:b/>
          <w:bCs/>
          <w:iCs/>
          <w:sz w:val="22"/>
          <w:szCs w:val="22"/>
        </w:rPr>
        <w:t>12 (doze) meses</w:t>
      </w:r>
      <w:r w:rsidRPr="00A1041F">
        <w:rPr>
          <w:rFonts w:asciiTheme="minorHAnsi" w:eastAsiaTheme="majorEastAsia" w:hAnsiTheme="minorHAnsi" w:cstheme="minorHAnsi"/>
          <w:iCs/>
          <w:sz w:val="22"/>
          <w:szCs w:val="22"/>
        </w:rPr>
        <w:t xml:space="preserve">, contados da assinatura do contrato, podendo ser prorrogado por </w:t>
      </w:r>
      <w:proofErr w:type="gramStart"/>
      <w:r w:rsidRPr="00A1041F">
        <w:rPr>
          <w:rFonts w:asciiTheme="minorHAnsi" w:eastAsiaTheme="majorEastAsia" w:hAnsiTheme="minorHAnsi" w:cstheme="minorHAnsi"/>
          <w:iCs/>
          <w:sz w:val="22"/>
          <w:szCs w:val="22"/>
        </w:rPr>
        <w:t>igual e sucessivos períodos</w:t>
      </w:r>
      <w:proofErr w:type="gramEnd"/>
      <w:r w:rsidRPr="00A1041F">
        <w:rPr>
          <w:rFonts w:asciiTheme="minorHAnsi" w:eastAsiaTheme="majorEastAsia" w:hAnsiTheme="minorHAnsi" w:cstheme="minorHAnsi"/>
          <w:iCs/>
          <w:sz w:val="22"/>
          <w:szCs w:val="22"/>
        </w:rPr>
        <w:t xml:space="preserve"> até o limite de 10 (dez) anos, na forma do artigo 105 e 107 da Lei n° 14.133/21</w:t>
      </w:r>
      <w:r w:rsidRPr="00A1041F">
        <w:rPr>
          <w:rFonts w:asciiTheme="minorHAnsi" w:hAnsiTheme="minorHAnsi" w:cstheme="minorHAnsi"/>
          <w:sz w:val="22"/>
          <w:szCs w:val="22"/>
        </w:rPr>
        <w:t>, condicionada sua eficácia após a publicação do seu extrato na imprensa oficial</w:t>
      </w:r>
      <w:r w:rsidR="00A84E50" w:rsidRPr="00A1041F">
        <w:rPr>
          <w:rFonts w:asciiTheme="minorHAnsi" w:eastAsiaTheme="majorEastAsia" w:hAnsiTheme="minorHAnsi" w:cstheme="minorHAnsi"/>
          <w:iCs/>
          <w:sz w:val="22"/>
          <w:szCs w:val="22"/>
        </w:rPr>
        <w:t>.</w:t>
      </w:r>
    </w:p>
    <w:p w14:paraId="69EE1C70" w14:textId="0A419BFF" w:rsidR="00F518D3" w:rsidRPr="00A1041F" w:rsidRDefault="008648DF" w:rsidP="008648DF">
      <w:pPr>
        <w:pStyle w:val="Nivel2"/>
        <w:numPr>
          <w:ilvl w:val="1"/>
          <w:numId w:val="22"/>
        </w:numPr>
        <w:tabs>
          <w:tab w:val="left" w:pos="426"/>
        </w:tabs>
        <w:spacing w:before="0" w:after="0"/>
        <w:ind w:left="0" w:firstLine="0"/>
        <w:rPr>
          <w:rFonts w:asciiTheme="minorHAnsi" w:hAnsiTheme="minorHAnsi" w:cstheme="minorHAnsi"/>
          <w:iCs/>
          <w:sz w:val="22"/>
          <w:szCs w:val="22"/>
        </w:rPr>
      </w:pPr>
      <w:r w:rsidRPr="00A1041F">
        <w:rPr>
          <w:rFonts w:ascii="Calibri" w:hAnsi="Calibri" w:cs="Calibri"/>
          <w:bCs/>
          <w:sz w:val="22"/>
          <w:szCs w:val="22"/>
        </w:rPr>
        <w:t xml:space="preserve">A prorrogação de que trata esta cláusula está condicionada ao ateste, pela autoridade competente, de que as condições e os preços permanecem </w:t>
      </w:r>
      <w:proofErr w:type="gramStart"/>
      <w:r w:rsidRPr="00A1041F">
        <w:rPr>
          <w:rFonts w:ascii="Calibri" w:hAnsi="Calibri" w:cs="Calibri"/>
          <w:bCs/>
          <w:sz w:val="22"/>
          <w:szCs w:val="22"/>
        </w:rPr>
        <w:t>vantajosos para a Administração, permitida</w:t>
      </w:r>
      <w:proofErr w:type="gramEnd"/>
      <w:r w:rsidRPr="00A1041F">
        <w:rPr>
          <w:rFonts w:ascii="Calibri" w:hAnsi="Calibri" w:cs="Calibri"/>
          <w:bCs/>
          <w:sz w:val="22"/>
          <w:szCs w:val="22"/>
        </w:rPr>
        <w:t xml:space="preserve"> a negociação com a CONTRATADA, para fins de preços mais vantajosos</w:t>
      </w:r>
      <w:r w:rsidR="00F518D3" w:rsidRPr="00A1041F">
        <w:rPr>
          <w:rFonts w:asciiTheme="minorHAnsi" w:hAnsiTheme="minorHAnsi" w:cstheme="minorHAnsi"/>
          <w:iCs/>
          <w:sz w:val="22"/>
          <w:szCs w:val="22"/>
        </w:rPr>
        <w:t>.</w:t>
      </w:r>
    </w:p>
    <w:p w14:paraId="3AE92528" w14:textId="079E05D1" w:rsidR="00F518D3" w:rsidRPr="00A1041F" w:rsidRDefault="00F518D3" w:rsidP="00F518D3">
      <w:pPr>
        <w:pStyle w:val="Nvel2-Red"/>
        <w:numPr>
          <w:ilvl w:val="1"/>
          <w:numId w:val="22"/>
        </w:numPr>
        <w:tabs>
          <w:tab w:val="left" w:pos="426"/>
        </w:tabs>
        <w:spacing w:before="0" w:after="0"/>
        <w:ind w:left="0" w:firstLine="0"/>
        <w:rPr>
          <w:rFonts w:asciiTheme="minorHAnsi" w:hAnsiTheme="minorHAnsi" w:cstheme="minorHAnsi"/>
          <w:i w:val="0"/>
          <w:color w:val="auto"/>
          <w:sz w:val="22"/>
          <w:szCs w:val="22"/>
        </w:rPr>
      </w:pPr>
      <w:r w:rsidRPr="00A1041F">
        <w:rPr>
          <w:rFonts w:asciiTheme="minorHAnsi" w:hAnsiTheme="minorHAnsi" w:cstheme="minorHAnsi"/>
          <w:i w:val="0"/>
          <w:color w:val="auto"/>
          <w:sz w:val="22"/>
          <w:szCs w:val="22"/>
        </w:rPr>
        <w:t>A prorrogação de contrato deverá ser promovida mediante celebração de termo aditivo.</w:t>
      </w:r>
    </w:p>
    <w:p w14:paraId="1D4343FA" w14:textId="77777777" w:rsidR="00F518D3" w:rsidRPr="00A1041F" w:rsidRDefault="00F518D3" w:rsidP="00CD6251">
      <w:pPr>
        <w:pStyle w:val="Nvel2-Red"/>
        <w:numPr>
          <w:ilvl w:val="1"/>
          <w:numId w:val="22"/>
        </w:numPr>
        <w:tabs>
          <w:tab w:val="left" w:pos="426"/>
        </w:tabs>
        <w:spacing w:before="0" w:after="0"/>
        <w:ind w:left="0" w:firstLine="0"/>
        <w:rPr>
          <w:rFonts w:asciiTheme="minorHAnsi" w:hAnsiTheme="minorHAnsi" w:cstheme="minorHAnsi"/>
          <w:i w:val="0"/>
          <w:color w:val="auto"/>
          <w:sz w:val="22"/>
          <w:szCs w:val="22"/>
        </w:rPr>
      </w:pPr>
      <w:r w:rsidRPr="00A1041F">
        <w:rPr>
          <w:rFonts w:asciiTheme="minorHAnsi" w:hAnsiTheme="minorHAnsi" w:cstheme="minorHAnsi"/>
          <w:i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7C0B09CE" w14:textId="77777777" w:rsidR="00F518D3" w:rsidRPr="00A1041F" w:rsidRDefault="00F518D3" w:rsidP="00F518D3">
      <w:pPr>
        <w:pStyle w:val="Nvel2-Red"/>
        <w:numPr>
          <w:ilvl w:val="0"/>
          <w:numId w:val="0"/>
        </w:numPr>
        <w:spacing w:before="0" w:after="0"/>
        <w:rPr>
          <w:rFonts w:asciiTheme="minorHAnsi" w:hAnsiTheme="minorHAnsi" w:cstheme="minorHAnsi"/>
          <w:i w:val="0"/>
          <w:color w:val="auto"/>
          <w:sz w:val="22"/>
          <w:szCs w:val="22"/>
        </w:rPr>
      </w:pPr>
    </w:p>
    <w:p w14:paraId="66D19428" w14:textId="464CB28E" w:rsidR="00F518D3" w:rsidRPr="00A1041F" w:rsidRDefault="00F518D3" w:rsidP="00DC0FA1">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w:t>
      </w:r>
      <w:r w:rsidR="00DC0FA1" w:rsidRPr="00A1041F">
        <w:rPr>
          <w:rFonts w:asciiTheme="minorHAnsi" w:hAnsiTheme="minorHAnsi" w:cstheme="minorHAnsi"/>
          <w:iCs/>
          <w:color w:val="auto"/>
          <w:sz w:val="22"/>
          <w:szCs w:val="22"/>
        </w:rPr>
        <w:t>TERCEIRA</w:t>
      </w:r>
      <w:r w:rsidRPr="00A1041F">
        <w:rPr>
          <w:rFonts w:asciiTheme="minorHAnsi" w:hAnsiTheme="minorHAnsi" w:cstheme="minorHAnsi"/>
          <w:iCs/>
          <w:color w:val="auto"/>
          <w:sz w:val="22"/>
          <w:szCs w:val="22"/>
        </w:rPr>
        <w:t xml:space="preserve"> - PAGAMENTO</w:t>
      </w:r>
    </w:p>
    <w:p w14:paraId="54A18980" w14:textId="384FA5A9"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rPr>
      </w:pPr>
      <w:r w:rsidRPr="00A1041F">
        <w:rPr>
          <w:rFonts w:asciiTheme="minorHAnsi" w:hAnsiTheme="minorHAnsi" w:cstheme="minorHAnsi"/>
          <w:sz w:val="22"/>
          <w:szCs w:val="22"/>
        </w:rPr>
        <w:t xml:space="preserve">O pagamento será efetuado no prazo de até </w:t>
      </w:r>
      <w:r w:rsidRPr="00A1041F">
        <w:rPr>
          <w:rFonts w:asciiTheme="minorHAnsi" w:hAnsiTheme="minorHAnsi" w:cstheme="minorHAnsi"/>
          <w:bCs/>
          <w:sz w:val="22"/>
          <w:szCs w:val="22"/>
        </w:rPr>
        <w:t>30 (trinta) dias úteis</w:t>
      </w:r>
      <w:r w:rsidRPr="00A1041F">
        <w:rPr>
          <w:rFonts w:asciiTheme="minorHAnsi" w:hAnsiTheme="minorHAnsi" w:cstheme="minorHAnsi"/>
          <w:sz w:val="22"/>
          <w:szCs w:val="22"/>
        </w:rPr>
        <w:t xml:space="preserve"> contados da finalização da liquidação da despesa, conforme seção anterior, nos termos da </w:t>
      </w:r>
      <w:hyperlink r:id="rId22">
        <w:r w:rsidRPr="00A1041F">
          <w:rPr>
            <w:rStyle w:val="Hyperlink"/>
            <w:rFonts w:asciiTheme="minorHAnsi" w:hAnsiTheme="minorHAnsi" w:cstheme="minorHAnsi"/>
            <w:color w:val="auto"/>
            <w:sz w:val="22"/>
            <w:szCs w:val="22"/>
          </w:rPr>
          <w:t>Instrução Normativa SEGES/ME nº 77, de 2022</w:t>
        </w:r>
      </w:hyperlink>
      <w:r w:rsidRPr="00A1041F">
        <w:rPr>
          <w:rFonts w:asciiTheme="minorHAnsi" w:hAnsiTheme="minorHAnsi" w:cstheme="minorHAnsi"/>
          <w:sz w:val="22"/>
          <w:szCs w:val="22"/>
        </w:rPr>
        <w:t>.</w:t>
      </w:r>
    </w:p>
    <w:p w14:paraId="5424CE3D" w14:textId="77777777"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lang w:eastAsia="en-US"/>
        </w:rPr>
      </w:pPr>
      <w:r w:rsidRPr="00A1041F">
        <w:rPr>
          <w:rFonts w:asciiTheme="minorHAnsi" w:hAnsiTheme="minorHAnsi" w:cstheme="minorHAnsi"/>
          <w:sz w:val="22"/>
          <w:szCs w:val="22"/>
          <w:lang w:eastAsia="en-US"/>
        </w:rPr>
        <w:t>No caso de atraso pelo Contratante, os valores devidos ao contratado serão atualizados monetariamente entre o termo final do prazo de pagamento até a data de sua efetiva realização, mediante aplicação do índice IGP-M de correção monetária.</w:t>
      </w:r>
    </w:p>
    <w:p w14:paraId="2488F7DF" w14:textId="77777777"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lang w:eastAsia="en-US"/>
        </w:rPr>
      </w:pPr>
      <w:r w:rsidRPr="00A1041F">
        <w:rPr>
          <w:rFonts w:asciiTheme="minorHAnsi" w:hAnsiTheme="minorHAnsi" w:cstheme="minorHAnsi"/>
          <w:sz w:val="22"/>
          <w:szCs w:val="22"/>
          <w:lang w:eastAsia="en-US"/>
        </w:rPr>
        <w:t xml:space="preserve">O pagamento será realizado por meio de ordem bancária, para crédito em banco, agência e conta </w:t>
      </w:r>
      <w:proofErr w:type="gramStart"/>
      <w:r w:rsidRPr="00A1041F">
        <w:rPr>
          <w:rFonts w:asciiTheme="minorHAnsi" w:hAnsiTheme="minorHAnsi" w:cstheme="minorHAnsi"/>
          <w:sz w:val="22"/>
          <w:szCs w:val="22"/>
          <w:lang w:eastAsia="en-US"/>
        </w:rPr>
        <w:t>corrente indicados pelo contratado</w:t>
      </w:r>
      <w:proofErr w:type="gramEnd"/>
      <w:r w:rsidRPr="00A1041F">
        <w:rPr>
          <w:rFonts w:asciiTheme="minorHAnsi" w:hAnsiTheme="minorHAnsi" w:cstheme="minorHAnsi"/>
          <w:sz w:val="22"/>
          <w:szCs w:val="22"/>
          <w:lang w:eastAsia="en-US"/>
        </w:rPr>
        <w:t>.</w:t>
      </w:r>
    </w:p>
    <w:p w14:paraId="3599F8BC" w14:textId="77777777"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lang w:eastAsia="en-US"/>
        </w:rPr>
      </w:pPr>
      <w:r w:rsidRPr="00A1041F">
        <w:rPr>
          <w:rFonts w:asciiTheme="minorHAnsi" w:hAnsiTheme="minorHAnsi" w:cstheme="minorHAnsi"/>
          <w:sz w:val="22"/>
          <w:szCs w:val="22"/>
          <w:lang w:eastAsia="en-US"/>
        </w:rPr>
        <w:t>Será considerada data do pagamento o dia em que constar como emitida a ordem bancária para pagamento.</w:t>
      </w:r>
    </w:p>
    <w:p w14:paraId="6EE80C27" w14:textId="77777777"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lang w:eastAsia="en-US"/>
        </w:rPr>
      </w:pPr>
      <w:r w:rsidRPr="00A1041F">
        <w:rPr>
          <w:rFonts w:asciiTheme="minorHAnsi" w:hAnsiTheme="minorHAnsi" w:cstheme="minorHAnsi"/>
          <w:sz w:val="22"/>
          <w:szCs w:val="22"/>
          <w:lang w:eastAsia="en-US"/>
        </w:rPr>
        <w:t>Quando do pagamento, será efetuada a retenção tributária prevista na legislação aplicável.</w:t>
      </w:r>
    </w:p>
    <w:p w14:paraId="5727156C" w14:textId="77777777" w:rsidR="00B12D4F" w:rsidRPr="00A1041F" w:rsidRDefault="00B12D4F" w:rsidP="00CD6251">
      <w:pPr>
        <w:pStyle w:val="Nivel3"/>
        <w:numPr>
          <w:ilvl w:val="2"/>
          <w:numId w:val="29"/>
        </w:numPr>
        <w:tabs>
          <w:tab w:val="left" w:pos="426"/>
        </w:tabs>
        <w:ind w:left="0" w:firstLine="0"/>
        <w:rPr>
          <w:rFonts w:asciiTheme="minorHAnsi" w:hAnsiTheme="minorHAnsi" w:cstheme="minorHAnsi"/>
          <w:color w:val="auto"/>
          <w:sz w:val="22"/>
          <w:szCs w:val="22"/>
          <w:lang w:eastAsia="en-US"/>
        </w:rPr>
      </w:pPr>
      <w:r w:rsidRPr="00A1041F">
        <w:rPr>
          <w:rFonts w:asciiTheme="minorHAnsi" w:hAnsiTheme="minorHAnsi" w:cstheme="minorHAnsi"/>
          <w:color w:val="auto"/>
          <w:sz w:val="22"/>
          <w:szCs w:val="22"/>
          <w:lang w:eastAsia="en-US"/>
        </w:rPr>
        <w:t>Independentemente do percentual de tributo inserido na planilha, quando houver, serão retidos na fonte, quando da realização do pagamento, os percentuais estabelecidos na legislação vigente.</w:t>
      </w:r>
    </w:p>
    <w:p w14:paraId="116DC7C0" w14:textId="77777777" w:rsidR="00B12D4F" w:rsidRPr="00A1041F" w:rsidRDefault="00B12D4F" w:rsidP="00CD6251">
      <w:pPr>
        <w:pStyle w:val="Nivel2"/>
        <w:numPr>
          <w:ilvl w:val="1"/>
          <w:numId w:val="29"/>
        </w:numPr>
        <w:tabs>
          <w:tab w:val="left" w:pos="426"/>
        </w:tabs>
        <w:ind w:left="0" w:firstLine="0"/>
        <w:rPr>
          <w:rFonts w:asciiTheme="minorHAnsi" w:hAnsiTheme="minorHAnsi" w:cstheme="minorHAnsi"/>
          <w:sz w:val="22"/>
          <w:szCs w:val="22"/>
          <w:lang w:eastAsia="en-US"/>
        </w:rPr>
      </w:pPr>
      <w:r w:rsidRPr="00A1041F">
        <w:rPr>
          <w:rFonts w:asciiTheme="minorHAnsi" w:hAnsiTheme="minorHAnsi" w:cstheme="minorHAnsi"/>
          <w:sz w:val="22"/>
          <w:szCs w:val="22"/>
          <w:lang w:eastAsia="en-US"/>
        </w:rPr>
        <w:t xml:space="preserve">O contratado regularmente optante pelo Simples Nacional, nos termos da </w:t>
      </w:r>
      <w:hyperlink r:id="rId23">
        <w:r w:rsidRPr="00A1041F">
          <w:rPr>
            <w:rStyle w:val="Hyperlink"/>
            <w:rFonts w:asciiTheme="minorHAnsi" w:hAnsiTheme="minorHAnsi" w:cstheme="minorHAnsi"/>
            <w:color w:val="auto"/>
            <w:sz w:val="22"/>
            <w:szCs w:val="22"/>
            <w:lang w:eastAsia="en-US"/>
          </w:rPr>
          <w:t>Lei Complementar nº 123, de 2006</w:t>
        </w:r>
      </w:hyperlink>
      <w:r w:rsidRPr="00A1041F">
        <w:rPr>
          <w:rFonts w:asciiTheme="minorHAnsi" w:hAnsiTheme="minorHAnsi" w:cstheme="minorHAnsi"/>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1A0ABF1" w14:textId="1DAB29AF"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CLÁUSULA QU</w:t>
      </w:r>
      <w:r w:rsidR="005C0C43" w:rsidRPr="00A1041F">
        <w:rPr>
          <w:rFonts w:asciiTheme="minorHAnsi" w:hAnsiTheme="minorHAnsi" w:cstheme="minorHAnsi"/>
          <w:iCs/>
          <w:color w:val="auto"/>
          <w:sz w:val="22"/>
          <w:szCs w:val="22"/>
        </w:rPr>
        <w:t>ARTA</w:t>
      </w:r>
      <w:r w:rsidRPr="00A1041F">
        <w:rPr>
          <w:rFonts w:asciiTheme="minorHAnsi" w:hAnsiTheme="minorHAnsi" w:cstheme="minorHAnsi"/>
          <w:iCs/>
          <w:color w:val="auto"/>
          <w:sz w:val="22"/>
          <w:szCs w:val="22"/>
        </w:rPr>
        <w:t xml:space="preserve"> – REAJUSTE</w:t>
      </w:r>
    </w:p>
    <w:p w14:paraId="79487F44" w14:textId="0C341F11" w:rsidR="00F518D3" w:rsidRPr="00A1041F" w:rsidRDefault="00F518D3" w:rsidP="00CD6251">
      <w:pPr>
        <w:pStyle w:val="Nivel01"/>
        <w:numPr>
          <w:ilvl w:val="1"/>
          <w:numId w:val="32"/>
        </w:numPr>
        <w:tabs>
          <w:tab w:val="clear" w:pos="567"/>
          <w:tab w:val="left" w:pos="426"/>
        </w:tabs>
        <w:spacing w:before="0" w:line="276" w:lineRule="auto"/>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Os preços inicialmente contratados são fixos e irreajustáveis no prazo de 01 (um) ano contado da data da celebração do instrumento contratual.</w:t>
      </w:r>
    </w:p>
    <w:p w14:paraId="6D4753AE" w14:textId="77777777" w:rsidR="00F518D3" w:rsidRPr="00A1041F" w:rsidRDefault="00F518D3" w:rsidP="00E9763F">
      <w:pPr>
        <w:tabs>
          <w:tab w:val="left" w:pos="426"/>
        </w:tabs>
        <w:rPr>
          <w:rFonts w:asciiTheme="minorHAnsi" w:hAnsiTheme="minorHAnsi" w:cstheme="minorHAnsi"/>
          <w:sz w:val="22"/>
          <w:szCs w:val="22"/>
        </w:rPr>
      </w:pPr>
    </w:p>
    <w:p w14:paraId="64621D57"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Após o interregno de um ano, e independentemente de pedido do contratado, os preços iniciais serão reajustados, mediante a aplicação, pelo contratante, do índice IGPM-IBGE, exclusivamente para as obrigações iniciadas e concluídas após a ocorrência da anualidade.</w:t>
      </w:r>
    </w:p>
    <w:p w14:paraId="230C786F"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30750E65"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Nos reajustes subsequentes ao primeiro, o interregno mínimo de um ano será contado a partir dos efeitos financeiros do último reajuste.</w:t>
      </w:r>
    </w:p>
    <w:p w14:paraId="15B60AE4"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03CC8A46"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A1041F">
        <w:rPr>
          <w:rFonts w:asciiTheme="minorHAnsi" w:hAnsiTheme="minorHAnsi" w:cstheme="minorHAnsi"/>
          <w:iCs/>
          <w:sz w:val="22"/>
          <w:szCs w:val="22"/>
        </w:rPr>
        <w:t>divulgado(s)</w:t>
      </w:r>
      <w:proofErr w:type="gramEnd"/>
      <w:r w:rsidRPr="00A1041F">
        <w:rPr>
          <w:rFonts w:asciiTheme="minorHAnsi" w:hAnsiTheme="minorHAnsi" w:cstheme="minorHAnsi"/>
          <w:iCs/>
          <w:sz w:val="22"/>
          <w:szCs w:val="22"/>
        </w:rPr>
        <w:t xml:space="preserve"> o(s) índice(s) definitivo(s).</w:t>
      </w:r>
      <w:r w:rsidRPr="00A1041F">
        <w:rPr>
          <w:rFonts w:asciiTheme="minorHAnsi" w:eastAsia="Times New Roman" w:hAnsiTheme="minorHAnsi" w:cstheme="minorHAnsi"/>
          <w:iCs/>
          <w:sz w:val="22"/>
          <w:szCs w:val="22"/>
        </w:rPr>
        <w:t xml:space="preserve"> </w:t>
      </w:r>
    </w:p>
    <w:p w14:paraId="58E150CE"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56E5E393"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Nas aferições finais, o(s) índice(s) utilizado(s) para reajuste </w:t>
      </w:r>
      <w:proofErr w:type="gramStart"/>
      <w:r w:rsidRPr="00A1041F">
        <w:rPr>
          <w:rFonts w:asciiTheme="minorHAnsi" w:hAnsiTheme="minorHAnsi" w:cstheme="minorHAnsi"/>
          <w:iCs/>
          <w:sz w:val="22"/>
          <w:szCs w:val="22"/>
        </w:rPr>
        <w:t>será(</w:t>
      </w:r>
      <w:proofErr w:type="spellStart"/>
      <w:proofErr w:type="gramEnd"/>
      <w:r w:rsidRPr="00A1041F">
        <w:rPr>
          <w:rFonts w:asciiTheme="minorHAnsi" w:hAnsiTheme="minorHAnsi" w:cstheme="minorHAnsi"/>
          <w:iCs/>
          <w:sz w:val="22"/>
          <w:szCs w:val="22"/>
        </w:rPr>
        <w:t>ão</w:t>
      </w:r>
      <w:proofErr w:type="spellEnd"/>
      <w:r w:rsidRPr="00A1041F">
        <w:rPr>
          <w:rFonts w:asciiTheme="minorHAnsi" w:hAnsiTheme="minorHAnsi" w:cstheme="minorHAnsi"/>
          <w:iCs/>
          <w:sz w:val="22"/>
          <w:szCs w:val="22"/>
        </w:rPr>
        <w:t>), obrigatoriamente, o(s) definitivo(s).</w:t>
      </w:r>
    </w:p>
    <w:p w14:paraId="4C585817"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74385473"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Caso o(s) índice(s) estabelecido(s) para reajustamento venha(m) a ser extinto(s) ou de qualquer forma não possa(m) mais ser utilizado(s), </w:t>
      </w:r>
      <w:proofErr w:type="gramStart"/>
      <w:r w:rsidRPr="00A1041F">
        <w:rPr>
          <w:rFonts w:asciiTheme="minorHAnsi" w:hAnsiTheme="minorHAnsi" w:cstheme="minorHAnsi"/>
          <w:iCs/>
          <w:sz w:val="22"/>
          <w:szCs w:val="22"/>
        </w:rPr>
        <w:t>será(</w:t>
      </w:r>
      <w:proofErr w:type="spellStart"/>
      <w:proofErr w:type="gramEnd"/>
      <w:r w:rsidRPr="00A1041F">
        <w:rPr>
          <w:rFonts w:asciiTheme="minorHAnsi" w:hAnsiTheme="minorHAnsi" w:cstheme="minorHAnsi"/>
          <w:iCs/>
          <w:sz w:val="22"/>
          <w:szCs w:val="22"/>
        </w:rPr>
        <w:t>ão</w:t>
      </w:r>
      <w:proofErr w:type="spellEnd"/>
      <w:r w:rsidRPr="00A1041F">
        <w:rPr>
          <w:rFonts w:asciiTheme="minorHAnsi" w:hAnsiTheme="minorHAnsi" w:cstheme="minorHAnsi"/>
          <w:iCs/>
          <w:sz w:val="22"/>
          <w:szCs w:val="22"/>
        </w:rPr>
        <w:t>) adotado(s), em substituição, o(s) que vier(em) a ser determinado(s) pela legislação então em vigor.</w:t>
      </w:r>
    </w:p>
    <w:p w14:paraId="300CC7C6"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7558C47A"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Na ausência de previsão legal quanto ao índice substituto, as partes elegerão novo índice oficial, para reajustamento do preço do valor remanescente, por meio de termo aditivo. </w:t>
      </w:r>
    </w:p>
    <w:p w14:paraId="69767C72" w14:textId="77777777" w:rsidR="00F518D3" w:rsidRPr="00A1041F" w:rsidRDefault="00F518D3" w:rsidP="00E9763F">
      <w:pPr>
        <w:pStyle w:val="Nivel2"/>
        <w:numPr>
          <w:ilvl w:val="0"/>
          <w:numId w:val="0"/>
        </w:numPr>
        <w:tabs>
          <w:tab w:val="left" w:pos="426"/>
        </w:tabs>
        <w:spacing w:before="0" w:after="0"/>
        <w:rPr>
          <w:rFonts w:asciiTheme="minorHAnsi" w:hAnsiTheme="minorHAnsi" w:cstheme="minorHAnsi"/>
          <w:iCs/>
          <w:sz w:val="22"/>
          <w:szCs w:val="22"/>
        </w:rPr>
      </w:pPr>
    </w:p>
    <w:p w14:paraId="019112A3" w14:textId="77777777" w:rsidR="00F518D3" w:rsidRPr="00A1041F" w:rsidRDefault="00F518D3" w:rsidP="00CD6251">
      <w:pPr>
        <w:pStyle w:val="Nivel2"/>
        <w:numPr>
          <w:ilvl w:val="1"/>
          <w:numId w:val="32"/>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O reajuste será realizado por apostilamento.</w:t>
      </w:r>
    </w:p>
    <w:p w14:paraId="358495F0"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3A78DDCC" w14:textId="367CEF4D"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w:t>
      </w:r>
      <w:r w:rsidR="00CD3377" w:rsidRPr="00A1041F">
        <w:rPr>
          <w:rFonts w:asciiTheme="minorHAnsi" w:hAnsiTheme="minorHAnsi" w:cstheme="minorHAnsi"/>
          <w:iCs/>
          <w:color w:val="auto"/>
          <w:sz w:val="22"/>
          <w:szCs w:val="22"/>
        </w:rPr>
        <w:t>QUINTA</w:t>
      </w:r>
      <w:r w:rsidRPr="00A1041F">
        <w:rPr>
          <w:rFonts w:asciiTheme="minorHAnsi" w:hAnsiTheme="minorHAnsi" w:cstheme="minorHAnsi"/>
          <w:iCs/>
          <w:color w:val="auto"/>
          <w:sz w:val="22"/>
          <w:szCs w:val="22"/>
        </w:rPr>
        <w:t xml:space="preserve"> - OBRIGAÇÕES DO CONTRATANTE</w:t>
      </w:r>
    </w:p>
    <w:p w14:paraId="31008A7C" w14:textId="7BBBA5F6" w:rsidR="00000810" w:rsidRPr="00A1041F" w:rsidRDefault="00F518D3" w:rsidP="00000810">
      <w:pPr>
        <w:pStyle w:val="Nivel01"/>
        <w:numPr>
          <w:ilvl w:val="1"/>
          <w:numId w:val="33"/>
        </w:numPr>
        <w:tabs>
          <w:tab w:val="clear" w:pos="567"/>
          <w:tab w:val="left" w:pos="426"/>
        </w:tabs>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São obrigações do </w:t>
      </w:r>
      <w:r w:rsidR="00970A86" w:rsidRPr="00A1041F">
        <w:rPr>
          <w:rFonts w:asciiTheme="minorHAnsi" w:hAnsiTheme="minorHAnsi" w:cstheme="minorHAnsi"/>
          <w:b w:val="0"/>
          <w:bCs w:val="0"/>
          <w:iCs/>
          <w:color w:val="auto"/>
          <w:sz w:val="22"/>
          <w:szCs w:val="22"/>
        </w:rPr>
        <w:t>CONTRATANTE</w:t>
      </w:r>
      <w:r w:rsidRPr="00A1041F">
        <w:rPr>
          <w:rFonts w:asciiTheme="minorHAnsi" w:hAnsiTheme="minorHAnsi" w:cstheme="minorHAnsi"/>
          <w:b w:val="0"/>
          <w:bCs w:val="0"/>
          <w:iCs/>
          <w:color w:val="auto"/>
          <w:sz w:val="22"/>
          <w:szCs w:val="22"/>
        </w:rPr>
        <w:t>:</w:t>
      </w:r>
    </w:p>
    <w:p w14:paraId="24702C89" w14:textId="59EA0A91"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 fiscalização da execução do objeto</w:t>
      </w:r>
      <w:r w:rsidR="008648DF" w:rsidRPr="00A1041F">
        <w:rPr>
          <w:rFonts w:asciiTheme="minorHAnsi" w:hAnsiTheme="minorHAnsi" w:cstheme="minorHAnsi"/>
          <w:sz w:val="22"/>
          <w:szCs w:val="22"/>
        </w:rPr>
        <w:t xml:space="preserve"> será feita pelo Contratante</w:t>
      </w:r>
      <w:r w:rsidRPr="00A1041F">
        <w:rPr>
          <w:rFonts w:asciiTheme="minorHAnsi" w:hAnsiTheme="minorHAnsi" w:cstheme="minorHAnsi"/>
          <w:sz w:val="22"/>
          <w:szCs w:val="22"/>
        </w:rPr>
        <w:t>, de forma a fazer cumprir rigorosamente as especificações, prazo, proposta e condições do Termo de Referência.</w:t>
      </w:r>
    </w:p>
    <w:p w14:paraId="7E693777"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Receber o serviço no prazo e condições estabelecidas no Termo de Referência;</w:t>
      </w:r>
    </w:p>
    <w:p w14:paraId="2581DD2C" w14:textId="27B2A062"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Caberá ainda a</w:t>
      </w:r>
      <w:r w:rsidR="008648DF" w:rsidRPr="00A1041F">
        <w:rPr>
          <w:rFonts w:asciiTheme="minorHAnsi" w:hAnsiTheme="minorHAnsi" w:cstheme="minorHAnsi"/>
          <w:sz w:val="22"/>
          <w:szCs w:val="22"/>
          <w:lang w:val="pt-BR"/>
        </w:rPr>
        <w:t>o Contratante</w:t>
      </w:r>
      <w:r w:rsidRPr="00A1041F">
        <w:rPr>
          <w:rFonts w:asciiTheme="minorHAnsi" w:hAnsiTheme="minorHAnsi" w:cstheme="minorHAnsi"/>
          <w:sz w:val="22"/>
          <w:szCs w:val="22"/>
        </w:rPr>
        <w:t>, designar outros servidores (Fiscais de Linha e de Contrato) no intuito de gerenciar os serviços.</w:t>
      </w:r>
    </w:p>
    <w:p w14:paraId="020EAE17"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Acompanhar e fiscalizar a execução do contrato e o cumprimento das obrigações pelo Contratado;</w:t>
      </w:r>
    </w:p>
    <w:p w14:paraId="08395850"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 fiscalização será exercida no interesse da Administração e não exclui nem reduz a responsabilidade da CONTRATADA, inclusive perante terceiros, por quaisquer irregularidades, e, na sua ocorrência, não implica corresponsabilidade do Poder Público ou de seus agentes e prepostos.</w:t>
      </w:r>
    </w:p>
    <w:p w14:paraId="1AFDB222"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Os serviços contratados serão acompanhados, fiscalizados e atestados pelo Fiscal do Contrato, observando-se o exato cumprimento de todas as cláusulas e condições decorrentes do contrato, anotando, inclusive em registro próprio, todas as ocorrências relacionadas com a execução do mesmo, determinando o que for necessário à regularização das falhas observadas.</w:t>
      </w:r>
    </w:p>
    <w:p w14:paraId="11A78E3F"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Caberá ao servidor designado rejeitar, totalmente ou em parte, qualquer serviço que não esteja de acordo com as exigências contratuais. </w:t>
      </w:r>
    </w:p>
    <w:p w14:paraId="6408D18D"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Cientificar o órgão de representação judicial responsável para adoção das medidas cabíveis quando do descumprimento de obrigações pelo Contratado;</w:t>
      </w:r>
    </w:p>
    <w:p w14:paraId="00C98E05"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 Contratante cabe a aplicação as penalidades por descumprimento do pactuado no Contrato;</w:t>
      </w:r>
    </w:p>
    <w:p w14:paraId="4F5A0E3D" w14:textId="77777777" w:rsidR="00002FEF" w:rsidRPr="00A1041F" w:rsidRDefault="00002FEF" w:rsidP="00002FEF">
      <w:pPr>
        <w:pStyle w:val="Nivel3"/>
        <w:numPr>
          <w:ilvl w:val="2"/>
          <w:numId w:val="33"/>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 Contratante obriga-se a prestar todas as informações e os esclarecimentos que venham a ser solicitados pela CONTRATADA, em relação as rotas apresentadas, e demais informações necessárias a correta execução dos serviços;</w:t>
      </w:r>
    </w:p>
    <w:p w14:paraId="0190F66F" w14:textId="12B1D7A1" w:rsidR="00F518D3" w:rsidRPr="00A1041F" w:rsidRDefault="00002FEF" w:rsidP="00002FEF">
      <w:pPr>
        <w:pStyle w:val="Nivel2"/>
        <w:numPr>
          <w:ilvl w:val="2"/>
          <w:numId w:val="33"/>
        </w:numPr>
        <w:tabs>
          <w:tab w:val="left" w:pos="567"/>
        </w:tabs>
        <w:spacing w:before="0" w:after="0"/>
        <w:ind w:hanging="578"/>
        <w:rPr>
          <w:rFonts w:asciiTheme="minorHAnsi" w:hAnsiTheme="minorHAnsi" w:cstheme="minorHAnsi"/>
          <w:iCs/>
          <w:sz w:val="22"/>
          <w:szCs w:val="22"/>
        </w:rPr>
      </w:pPr>
      <w:r w:rsidRPr="00A1041F">
        <w:rPr>
          <w:rFonts w:asciiTheme="minorHAnsi" w:hAnsiTheme="minorHAnsi" w:cstheme="minorHAnsi"/>
          <w:sz w:val="22"/>
          <w:szCs w:val="22"/>
        </w:rPr>
        <w:lastRenderedPageBreak/>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F518D3" w:rsidRPr="00A1041F">
        <w:rPr>
          <w:rFonts w:asciiTheme="minorHAnsi" w:hAnsiTheme="minorHAnsi" w:cstheme="minorHAnsi"/>
          <w:iCs/>
          <w:sz w:val="22"/>
          <w:szCs w:val="22"/>
        </w:rPr>
        <w:t>.</w:t>
      </w:r>
    </w:p>
    <w:p w14:paraId="314AA3FE"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17820C70" w14:textId="65F85A61"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w:t>
      </w:r>
      <w:r w:rsidR="00C3140F" w:rsidRPr="00A1041F">
        <w:rPr>
          <w:rFonts w:asciiTheme="minorHAnsi" w:hAnsiTheme="minorHAnsi" w:cstheme="minorHAnsi"/>
          <w:iCs/>
          <w:color w:val="auto"/>
          <w:sz w:val="22"/>
          <w:szCs w:val="22"/>
        </w:rPr>
        <w:t>SEXTA</w:t>
      </w:r>
      <w:r w:rsidRPr="00A1041F">
        <w:rPr>
          <w:rFonts w:asciiTheme="minorHAnsi" w:hAnsiTheme="minorHAnsi" w:cstheme="minorHAnsi"/>
          <w:iCs/>
          <w:color w:val="auto"/>
          <w:sz w:val="22"/>
          <w:szCs w:val="22"/>
        </w:rPr>
        <w:t xml:space="preserve"> - OBRIGAÇÕES DO CONTRATADO </w:t>
      </w:r>
    </w:p>
    <w:p w14:paraId="0091E9C4" w14:textId="38248C06" w:rsidR="00002FEF" w:rsidRPr="00A1041F" w:rsidRDefault="00970A86" w:rsidP="00002FEF">
      <w:pPr>
        <w:pStyle w:val="Nivel01"/>
        <w:numPr>
          <w:ilvl w:val="1"/>
          <w:numId w:val="34"/>
        </w:numPr>
        <w:tabs>
          <w:tab w:val="clear" w:pos="567"/>
          <w:tab w:val="left" w:pos="426"/>
        </w:tabs>
        <w:spacing w:before="0" w:line="276" w:lineRule="auto"/>
        <w:ind w:left="0" w:firstLine="0"/>
        <w:outlineLvl w:val="9"/>
        <w:rPr>
          <w:rFonts w:asciiTheme="minorHAnsi" w:hAnsiTheme="minorHAnsi" w:cstheme="minorHAnsi"/>
          <w:b w:val="0"/>
          <w:bCs w:val="0"/>
          <w:color w:val="auto"/>
          <w:sz w:val="22"/>
          <w:szCs w:val="22"/>
        </w:rPr>
      </w:pPr>
      <w:r w:rsidRPr="00A1041F">
        <w:rPr>
          <w:rFonts w:asciiTheme="minorHAnsi" w:hAnsiTheme="minorHAnsi" w:cstheme="minorHAnsi"/>
          <w:b w:val="0"/>
          <w:bCs w:val="0"/>
          <w:iCs/>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58DA962" w14:textId="1554D4BE" w:rsidR="00002FEF" w:rsidRPr="00A1041F" w:rsidRDefault="00153F3E"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O</w:t>
      </w:r>
      <w:r w:rsidR="00002FEF" w:rsidRPr="00A1041F">
        <w:rPr>
          <w:rFonts w:asciiTheme="minorHAnsi" w:hAnsiTheme="minorHAnsi" w:cstheme="minorHAnsi"/>
          <w:sz w:val="22"/>
          <w:szCs w:val="22"/>
        </w:rPr>
        <w:t>briga-se a não transferir a outrem no todo ou em parte, as responsabilidades assumidas, sem prévia e expressa anuência do CONTRATANTE.</w:t>
      </w:r>
    </w:p>
    <w:p w14:paraId="179BD520" w14:textId="0F1EE2D3" w:rsidR="00002FEF"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A Contratada deverá atender, satisfatoriamente e em consonância com as regras contratuais, o objeto contratado;  </w:t>
      </w:r>
    </w:p>
    <w:p w14:paraId="09E5D1DB" w14:textId="77777777" w:rsidR="00002FEF"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Assumir todos e quaisquer ônus com pessoal e por todos os encargos trabalhistas, previdenciários, fiscais e comerciais, quer municipais, estaduais e federais, comprometendo-se a saldá-los à época própria, ficando excluída a CONTRATANTE de quaisquer responsabilidades perante terceiros por parte de atos decorrentes dos empregados da CONTRATADA; </w:t>
      </w:r>
    </w:p>
    <w:p w14:paraId="6EEE1685" w14:textId="77777777" w:rsidR="00002FEF"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Assumir integral responsabilidade por danos causados a esta Prefeitura ou a terceiros decorrentes da execução dos serviços parciais ou totais, isentando-a de todas as reclamações que surjam subsequentemente, sejam elas resultantes de atos de seus prepostos ou de qualquer pessoa física ou jurídica envolvida na execução dos serviços;  </w:t>
      </w:r>
    </w:p>
    <w:p w14:paraId="1E95DD23" w14:textId="77777777" w:rsidR="00002FEF"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Manter, durante toda a execução do contrato, em compatibilidade com as obrigações assumidas, todas as condições de habilitação e qualificação exigidas na licitação;</w:t>
      </w:r>
    </w:p>
    <w:p w14:paraId="745E3B3E" w14:textId="61365C91" w:rsidR="00153F3E"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Fornecer </w:t>
      </w:r>
      <w:r w:rsidR="008648DF" w:rsidRPr="00A1041F">
        <w:rPr>
          <w:rFonts w:asciiTheme="minorHAnsi" w:hAnsiTheme="minorHAnsi" w:cstheme="minorHAnsi"/>
          <w:sz w:val="22"/>
          <w:szCs w:val="22"/>
          <w:lang w:val="pt-BR"/>
        </w:rPr>
        <w:t>as máquinas</w:t>
      </w:r>
      <w:r w:rsidRPr="00A1041F">
        <w:rPr>
          <w:rFonts w:asciiTheme="minorHAnsi" w:hAnsiTheme="minorHAnsi" w:cstheme="minorHAnsi"/>
          <w:sz w:val="22"/>
          <w:szCs w:val="22"/>
        </w:rPr>
        <w:t xml:space="preserve">, objeto de locação, e substituí-lo em caso de quebra ou avaria, por </w:t>
      </w:r>
      <w:r w:rsidR="008648DF" w:rsidRPr="00A1041F">
        <w:rPr>
          <w:rFonts w:asciiTheme="minorHAnsi" w:hAnsiTheme="minorHAnsi" w:cstheme="minorHAnsi"/>
          <w:sz w:val="22"/>
          <w:szCs w:val="22"/>
          <w:lang w:val="pt-BR"/>
        </w:rPr>
        <w:t>bem</w:t>
      </w:r>
      <w:r w:rsidRPr="00A1041F">
        <w:rPr>
          <w:rFonts w:asciiTheme="minorHAnsi" w:hAnsiTheme="minorHAnsi" w:cstheme="minorHAnsi"/>
          <w:sz w:val="22"/>
          <w:szCs w:val="22"/>
        </w:rPr>
        <w:t xml:space="preserve"> com as mesmas características do original, classificado na licitaç</w:t>
      </w:r>
      <w:r w:rsidR="008648DF" w:rsidRPr="00A1041F">
        <w:rPr>
          <w:rFonts w:asciiTheme="minorHAnsi" w:hAnsiTheme="minorHAnsi" w:cstheme="minorHAnsi"/>
          <w:sz w:val="22"/>
          <w:szCs w:val="22"/>
        </w:rPr>
        <w:t xml:space="preserve">ão e no tocante ao ano/modelo. </w:t>
      </w:r>
      <w:r w:rsidR="008648DF" w:rsidRPr="00A1041F">
        <w:rPr>
          <w:rFonts w:asciiTheme="minorHAnsi" w:hAnsiTheme="minorHAnsi" w:cstheme="minorHAnsi"/>
          <w:sz w:val="22"/>
          <w:szCs w:val="22"/>
          <w:lang w:val="pt-BR"/>
        </w:rPr>
        <w:t>A</w:t>
      </w:r>
      <w:r w:rsidR="008648DF" w:rsidRPr="00A1041F">
        <w:rPr>
          <w:rFonts w:asciiTheme="minorHAnsi" w:hAnsiTheme="minorHAnsi" w:cstheme="minorHAnsi"/>
          <w:sz w:val="22"/>
          <w:szCs w:val="22"/>
        </w:rPr>
        <w:t xml:space="preserve"> nov</w:t>
      </w:r>
      <w:r w:rsidR="008648DF" w:rsidRPr="00A1041F">
        <w:rPr>
          <w:rFonts w:asciiTheme="minorHAnsi" w:hAnsiTheme="minorHAnsi" w:cstheme="minorHAnsi"/>
          <w:sz w:val="22"/>
          <w:szCs w:val="22"/>
          <w:lang w:val="pt-BR"/>
        </w:rPr>
        <w:t>a</w:t>
      </w:r>
      <w:r w:rsidRPr="00A1041F">
        <w:rPr>
          <w:rFonts w:asciiTheme="minorHAnsi" w:hAnsiTheme="minorHAnsi" w:cstheme="minorHAnsi"/>
          <w:sz w:val="22"/>
          <w:szCs w:val="22"/>
        </w:rPr>
        <w:t xml:space="preserve"> </w:t>
      </w:r>
      <w:r w:rsidR="008648DF" w:rsidRPr="00A1041F">
        <w:rPr>
          <w:rFonts w:asciiTheme="minorHAnsi" w:hAnsiTheme="minorHAnsi" w:cstheme="minorHAnsi"/>
          <w:sz w:val="22"/>
          <w:szCs w:val="22"/>
          <w:lang w:val="pt-BR"/>
        </w:rPr>
        <w:t>máquina</w:t>
      </w:r>
      <w:r w:rsidRPr="00A1041F">
        <w:rPr>
          <w:rFonts w:asciiTheme="minorHAnsi" w:hAnsiTheme="minorHAnsi" w:cstheme="minorHAnsi"/>
          <w:sz w:val="22"/>
          <w:szCs w:val="22"/>
        </w:rPr>
        <w:t xml:space="preserve"> deverá ser igual ou melhor do que </w:t>
      </w:r>
      <w:r w:rsidR="008648DF" w:rsidRPr="00A1041F">
        <w:rPr>
          <w:rFonts w:asciiTheme="minorHAnsi" w:hAnsiTheme="minorHAnsi" w:cstheme="minorHAnsi"/>
          <w:sz w:val="22"/>
          <w:szCs w:val="22"/>
          <w:lang w:val="pt-BR"/>
        </w:rPr>
        <w:t xml:space="preserve">aquela </w:t>
      </w:r>
      <w:r w:rsidR="008648DF" w:rsidRPr="00A1041F">
        <w:rPr>
          <w:rFonts w:asciiTheme="minorHAnsi" w:hAnsiTheme="minorHAnsi" w:cstheme="minorHAnsi"/>
          <w:sz w:val="22"/>
          <w:szCs w:val="22"/>
        </w:rPr>
        <w:t>substituíd</w:t>
      </w:r>
      <w:r w:rsidR="008648DF" w:rsidRPr="00A1041F">
        <w:rPr>
          <w:rFonts w:asciiTheme="minorHAnsi" w:hAnsiTheme="minorHAnsi" w:cstheme="minorHAnsi"/>
          <w:sz w:val="22"/>
          <w:szCs w:val="22"/>
          <w:lang w:val="pt-BR"/>
        </w:rPr>
        <w:t>a</w:t>
      </w:r>
      <w:r w:rsidRPr="00A1041F">
        <w:rPr>
          <w:rFonts w:asciiTheme="minorHAnsi" w:hAnsiTheme="minorHAnsi" w:cstheme="minorHAnsi"/>
          <w:sz w:val="22"/>
          <w:szCs w:val="22"/>
        </w:rPr>
        <w:t>, assim como colocá-lo em perfeitas condições d</w:t>
      </w:r>
      <w:r w:rsidR="008648DF" w:rsidRPr="00A1041F">
        <w:rPr>
          <w:rFonts w:asciiTheme="minorHAnsi" w:hAnsiTheme="minorHAnsi" w:cstheme="minorHAnsi"/>
          <w:sz w:val="22"/>
          <w:szCs w:val="22"/>
        </w:rPr>
        <w:t>e utilização, no prazo máximo d</w:t>
      </w:r>
      <w:r w:rsidR="008648DF" w:rsidRPr="00A1041F">
        <w:rPr>
          <w:rFonts w:asciiTheme="minorHAnsi" w:hAnsiTheme="minorHAnsi" w:cstheme="minorHAnsi"/>
          <w:sz w:val="22"/>
          <w:szCs w:val="22"/>
          <w:lang w:val="pt-BR"/>
        </w:rPr>
        <w:t>eterminado no Termo de Referência</w:t>
      </w:r>
      <w:r w:rsidRPr="00A1041F">
        <w:rPr>
          <w:rFonts w:asciiTheme="minorHAnsi" w:hAnsiTheme="minorHAnsi" w:cstheme="minorHAnsi"/>
          <w:sz w:val="22"/>
          <w:szCs w:val="22"/>
        </w:rPr>
        <w:t xml:space="preserve">, sendo que de forma alguma os serviços prestados poderão ser interrompidos ou suspensos, </w:t>
      </w:r>
      <w:proofErr w:type="gramStart"/>
      <w:r w:rsidRPr="00A1041F">
        <w:rPr>
          <w:rFonts w:asciiTheme="minorHAnsi" w:hAnsiTheme="minorHAnsi" w:cstheme="minorHAnsi"/>
          <w:sz w:val="22"/>
          <w:szCs w:val="22"/>
        </w:rPr>
        <w:t>sob pena</w:t>
      </w:r>
      <w:proofErr w:type="gramEnd"/>
      <w:r w:rsidRPr="00A1041F">
        <w:rPr>
          <w:rFonts w:asciiTheme="minorHAnsi" w:hAnsiTheme="minorHAnsi" w:cstheme="minorHAnsi"/>
          <w:sz w:val="22"/>
          <w:szCs w:val="22"/>
        </w:rPr>
        <w:t xml:space="preserve"> de ser rescindida a contratação. </w:t>
      </w:r>
    </w:p>
    <w:p w14:paraId="76033163" w14:textId="42C6115E" w:rsidR="00153F3E"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 xml:space="preserve">Realizar todas as manutenções preventivas </w:t>
      </w:r>
      <w:r w:rsidR="008648DF" w:rsidRPr="00A1041F">
        <w:rPr>
          <w:rFonts w:asciiTheme="minorHAnsi" w:hAnsiTheme="minorHAnsi" w:cstheme="minorHAnsi"/>
          <w:sz w:val="22"/>
          <w:szCs w:val="22"/>
        </w:rPr>
        <w:t>e corretivas d</w:t>
      </w:r>
      <w:r w:rsidR="008648DF" w:rsidRPr="00A1041F">
        <w:rPr>
          <w:rFonts w:asciiTheme="minorHAnsi" w:hAnsiTheme="minorHAnsi" w:cstheme="minorHAnsi"/>
          <w:sz w:val="22"/>
          <w:szCs w:val="22"/>
          <w:lang w:val="pt-BR"/>
        </w:rPr>
        <w:t xml:space="preserve">as máquinas </w:t>
      </w:r>
      <w:r w:rsidR="008648DF" w:rsidRPr="00A1041F">
        <w:rPr>
          <w:rFonts w:asciiTheme="minorHAnsi" w:hAnsiTheme="minorHAnsi" w:cstheme="minorHAnsi"/>
          <w:sz w:val="22"/>
          <w:szCs w:val="22"/>
        </w:rPr>
        <w:t>locad</w:t>
      </w:r>
      <w:r w:rsidR="008648DF" w:rsidRPr="00A1041F">
        <w:rPr>
          <w:rFonts w:asciiTheme="minorHAnsi" w:hAnsiTheme="minorHAnsi" w:cstheme="minorHAnsi"/>
          <w:sz w:val="22"/>
          <w:szCs w:val="22"/>
          <w:lang w:val="pt-BR"/>
        </w:rPr>
        <w:t>as</w:t>
      </w:r>
      <w:r w:rsidRPr="00A1041F">
        <w:rPr>
          <w:rFonts w:asciiTheme="minorHAnsi" w:hAnsiTheme="minorHAnsi" w:cstheme="minorHAnsi"/>
          <w:sz w:val="22"/>
          <w:szCs w:val="22"/>
        </w:rPr>
        <w:t xml:space="preserve">;  </w:t>
      </w:r>
    </w:p>
    <w:p w14:paraId="197AA05C" w14:textId="77777777" w:rsidR="00153F3E" w:rsidRPr="00A1041F" w:rsidRDefault="00153F3E"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M</w:t>
      </w:r>
      <w:r w:rsidR="00002FEF" w:rsidRPr="00A1041F">
        <w:rPr>
          <w:rFonts w:asciiTheme="minorHAnsi" w:hAnsiTheme="minorHAnsi" w:cstheme="minorHAnsi"/>
          <w:sz w:val="22"/>
          <w:szCs w:val="22"/>
        </w:rPr>
        <w:t>anter durante toda a vigência do contrato, em compatibilidade com as obrigações assumidas, todas as condições exigidas para habilitação na licitação, ou para qualificação, na contratação direta;</w:t>
      </w:r>
    </w:p>
    <w:p w14:paraId="7CB2861C" w14:textId="77777777" w:rsidR="00153F3E"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Guardar sigilo sobre todas as informações obtidas em decorrência do cumprimento do contrato;</w:t>
      </w:r>
    </w:p>
    <w:p w14:paraId="32299595" w14:textId="77777777" w:rsidR="00153F3E"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6E2A927" w14:textId="3FB587DA" w:rsidR="00002FEF" w:rsidRPr="00A1041F" w:rsidRDefault="00002FEF" w:rsidP="00153F3E">
      <w:pPr>
        <w:pStyle w:val="Nivel3"/>
        <w:numPr>
          <w:ilvl w:val="2"/>
          <w:numId w:val="60"/>
        </w:numPr>
        <w:tabs>
          <w:tab w:val="left" w:pos="993"/>
        </w:tabs>
        <w:ind w:hanging="578"/>
        <w:rPr>
          <w:rFonts w:asciiTheme="minorHAnsi" w:hAnsiTheme="minorHAnsi" w:cstheme="minorHAnsi"/>
          <w:sz w:val="22"/>
          <w:szCs w:val="22"/>
        </w:rPr>
      </w:pPr>
      <w:r w:rsidRPr="00A1041F">
        <w:rPr>
          <w:rFonts w:asciiTheme="minorHAnsi" w:hAnsiTheme="minorHAnsi" w:cstheme="minorHAnsi"/>
          <w:sz w:val="22"/>
          <w:szCs w:val="22"/>
        </w:rPr>
        <w:t>Cumprir, além dos postulados legais vigentes de âmbito federal, estadual ou municipal, as normas de segurança do Contratante</w:t>
      </w:r>
    </w:p>
    <w:p w14:paraId="395ECA7E" w14:textId="77777777" w:rsidR="00002FEF" w:rsidRPr="00A1041F" w:rsidRDefault="00002FEF" w:rsidP="00002FEF">
      <w:pPr>
        <w:rPr>
          <w:rFonts w:asciiTheme="minorHAnsi" w:hAnsiTheme="minorHAnsi" w:cstheme="minorHAnsi"/>
          <w:sz w:val="22"/>
          <w:szCs w:val="22"/>
        </w:rPr>
      </w:pPr>
    </w:p>
    <w:p w14:paraId="1FD1398C" w14:textId="6DB691B8"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lastRenderedPageBreak/>
        <w:t xml:space="preserve">CLÁUSULA </w:t>
      </w:r>
      <w:r w:rsidR="00A16923" w:rsidRPr="00A1041F">
        <w:rPr>
          <w:rFonts w:asciiTheme="minorHAnsi" w:hAnsiTheme="minorHAnsi" w:cstheme="minorHAnsi"/>
          <w:iCs/>
          <w:color w:val="auto"/>
          <w:sz w:val="22"/>
          <w:szCs w:val="22"/>
        </w:rPr>
        <w:t xml:space="preserve">SÉTIMA </w:t>
      </w:r>
      <w:r w:rsidRPr="00A1041F">
        <w:rPr>
          <w:rFonts w:asciiTheme="minorHAnsi" w:hAnsiTheme="minorHAnsi" w:cstheme="minorHAnsi"/>
          <w:iCs/>
          <w:color w:val="auto"/>
          <w:sz w:val="22"/>
          <w:szCs w:val="22"/>
        </w:rPr>
        <w:t>– GARANTIA DE EXECUÇÃO</w:t>
      </w:r>
    </w:p>
    <w:p w14:paraId="7430761D" w14:textId="1BBB6989" w:rsidR="00F518D3" w:rsidRPr="00A1041F" w:rsidRDefault="00F518D3" w:rsidP="00CD6251">
      <w:pPr>
        <w:pStyle w:val="Nivel01"/>
        <w:numPr>
          <w:ilvl w:val="1"/>
          <w:numId w:val="35"/>
        </w:numPr>
        <w:tabs>
          <w:tab w:val="clear" w:pos="567"/>
          <w:tab w:val="left" w:pos="426"/>
        </w:tabs>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Não haverá exigência de garantia contratual da execução.</w:t>
      </w:r>
    </w:p>
    <w:p w14:paraId="02301BEB"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77A6DB48" w14:textId="650802E5"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w:t>
      </w:r>
      <w:r w:rsidR="00A16923" w:rsidRPr="00A1041F">
        <w:rPr>
          <w:rFonts w:asciiTheme="minorHAnsi" w:hAnsiTheme="minorHAnsi" w:cstheme="minorHAnsi"/>
          <w:iCs/>
          <w:color w:val="auto"/>
          <w:sz w:val="22"/>
          <w:szCs w:val="22"/>
        </w:rPr>
        <w:t>OITAVA</w:t>
      </w:r>
      <w:r w:rsidRPr="00A1041F">
        <w:rPr>
          <w:rFonts w:asciiTheme="minorHAnsi" w:hAnsiTheme="minorHAnsi" w:cstheme="minorHAnsi"/>
          <w:iCs/>
          <w:color w:val="auto"/>
          <w:sz w:val="22"/>
          <w:szCs w:val="22"/>
        </w:rPr>
        <w:t xml:space="preserve"> – INFRAÇÕES E SANÇÕES ADMINISTRATIVAS </w:t>
      </w:r>
    </w:p>
    <w:p w14:paraId="7FA84888" w14:textId="1754551E" w:rsidR="00F518D3" w:rsidRPr="00A1041F" w:rsidRDefault="00F518D3" w:rsidP="00A1041F">
      <w:pPr>
        <w:pStyle w:val="Nivel01"/>
        <w:numPr>
          <w:ilvl w:val="1"/>
          <w:numId w:val="36"/>
        </w:numPr>
        <w:spacing w:before="0"/>
        <w:ind w:left="426" w:hanging="426"/>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Comete infração administrativa, nos termos da </w:t>
      </w:r>
      <w:hyperlink r:id="rId24" w:history="1">
        <w:r w:rsidRPr="00A1041F">
          <w:rPr>
            <w:rStyle w:val="Hyperlink"/>
            <w:rFonts w:asciiTheme="minorHAnsi" w:hAnsiTheme="minorHAnsi" w:cstheme="minorHAnsi"/>
            <w:b w:val="0"/>
            <w:bCs w:val="0"/>
            <w:iCs/>
            <w:color w:val="auto"/>
            <w:sz w:val="22"/>
            <w:szCs w:val="22"/>
          </w:rPr>
          <w:t>Lei nº 14.133, de 2021</w:t>
        </w:r>
      </w:hyperlink>
      <w:r w:rsidRPr="00A1041F">
        <w:rPr>
          <w:rFonts w:asciiTheme="minorHAnsi" w:hAnsiTheme="minorHAnsi" w:cstheme="minorHAnsi"/>
          <w:b w:val="0"/>
          <w:bCs w:val="0"/>
          <w:iCs/>
          <w:color w:val="auto"/>
          <w:sz w:val="22"/>
          <w:szCs w:val="22"/>
        </w:rPr>
        <w:t>, o contratado que:</w:t>
      </w:r>
    </w:p>
    <w:p w14:paraId="75F38FD3" w14:textId="74FF9DA4" w:rsidR="00F518D3" w:rsidRPr="00A1041F" w:rsidRDefault="00F518D3" w:rsidP="00153F3E">
      <w:pPr>
        <w:pStyle w:val="PargrafodaLista"/>
        <w:numPr>
          <w:ilvl w:val="2"/>
          <w:numId w:val="36"/>
        </w:numPr>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der</w:t>
      </w:r>
      <w:proofErr w:type="gramEnd"/>
      <w:r w:rsidRPr="00A1041F">
        <w:rPr>
          <w:rFonts w:asciiTheme="minorHAnsi" w:eastAsia="Arial" w:hAnsiTheme="minorHAnsi" w:cstheme="minorHAnsi"/>
          <w:iCs/>
          <w:sz w:val="22"/>
          <w:szCs w:val="22"/>
        </w:rPr>
        <w:t xml:space="preserve"> causa à inexecução parcial do contrato;</w:t>
      </w:r>
    </w:p>
    <w:p w14:paraId="1BE18CC3"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der</w:t>
      </w:r>
      <w:proofErr w:type="gramEnd"/>
      <w:r w:rsidRPr="00A1041F">
        <w:rPr>
          <w:rFonts w:asciiTheme="minorHAnsi" w:eastAsia="Arial" w:hAnsiTheme="minorHAnsi" w:cstheme="minorHAnsi"/>
          <w:iCs/>
          <w:sz w:val="22"/>
          <w:szCs w:val="22"/>
        </w:rPr>
        <w:t xml:space="preserve"> causa à inexecução parcial do contrato que cause grave dano à Administração ou ao funcionamento dos serviços públicos ou ao interesse coletivo;</w:t>
      </w:r>
    </w:p>
    <w:p w14:paraId="36E1D91A"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der</w:t>
      </w:r>
      <w:proofErr w:type="gramEnd"/>
      <w:r w:rsidRPr="00A1041F">
        <w:rPr>
          <w:rFonts w:asciiTheme="minorHAnsi" w:eastAsia="Arial" w:hAnsiTheme="minorHAnsi" w:cstheme="minorHAnsi"/>
          <w:iCs/>
          <w:sz w:val="22"/>
          <w:szCs w:val="22"/>
        </w:rPr>
        <w:t xml:space="preserve"> causa à inexecução total do contrato;</w:t>
      </w:r>
    </w:p>
    <w:p w14:paraId="11528022"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ensejar</w:t>
      </w:r>
      <w:proofErr w:type="gramEnd"/>
      <w:r w:rsidRPr="00A1041F">
        <w:rPr>
          <w:rFonts w:asciiTheme="minorHAnsi" w:eastAsia="Arial" w:hAnsiTheme="minorHAnsi" w:cstheme="minorHAnsi"/>
          <w:iCs/>
          <w:sz w:val="22"/>
          <w:szCs w:val="22"/>
        </w:rPr>
        <w:t xml:space="preserve"> o retardamento da execução ou da entrega do objeto da contratação sem motivo justificado;</w:t>
      </w:r>
    </w:p>
    <w:p w14:paraId="250A48FB"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apresentar</w:t>
      </w:r>
      <w:proofErr w:type="gramEnd"/>
      <w:r w:rsidRPr="00A1041F">
        <w:rPr>
          <w:rFonts w:asciiTheme="minorHAnsi" w:eastAsia="Arial" w:hAnsiTheme="minorHAnsi" w:cstheme="minorHAnsi"/>
          <w:iCs/>
          <w:sz w:val="22"/>
          <w:szCs w:val="22"/>
        </w:rPr>
        <w:t xml:space="preserve"> documentação falsa ou prestar declaração falsa durante a execução do contrato;</w:t>
      </w:r>
    </w:p>
    <w:p w14:paraId="169E9A9B"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praticar</w:t>
      </w:r>
      <w:proofErr w:type="gramEnd"/>
      <w:r w:rsidRPr="00A1041F">
        <w:rPr>
          <w:rFonts w:asciiTheme="minorHAnsi" w:eastAsia="Arial" w:hAnsiTheme="minorHAnsi" w:cstheme="minorHAnsi"/>
          <w:iCs/>
          <w:sz w:val="22"/>
          <w:szCs w:val="22"/>
        </w:rPr>
        <w:t xml:space="preserve"> ato fraudulento na execução do contrato;</w:t>
      </w:r>
    </w:p>
    <w:p w14:paraId="5D9DE27B" w14:textId="77777777"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comportar</w:t>
      </w:r>
      <w:proofErr w:type="gramEnd"/>
      <w:r w:rsidRPr="00A1041F">
        <w:rPr>
          <w:rFonts w:asciiTheme="minorHAnsi" w:eastAsia="Arial" w:hAnsiTheme="minorHAnsi" w:cstheme="minorHAnsi"/>
          <w:iCs/>
          <w:sz w:val="22"/>
          <w:szCs w:val="22"/>
        </w:rPr>
        <w:t>-se de modo inidôneo ou cometer fraude de qualquer natureza;</w:t>
      </w:r>
    </w:p>
    <w:p w14:paraId="0D066F0A" w14:textId="652D4BAB" w:rsidR="00F518D3" w:rsidRPr="00A1041F" w:rsidRDefault="00F518D3" w:rsidP="00153F3E">
      <w:pPr>
        <w:numPr>
          <w:ilvl w:val="2"/>
          <w:numId w:val="36"/>
        </w:numPr>
        <w:tabs>
          <w:tab w:val="num" w:pos="284"/>
        </w:tabs>
        <w:suppressAutoHyphens/>
        <w:spacing w:line="276" w:lineRule="auto"/>
        <w:ind w:left="142" w:firstLine="0"/>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praticar</w:t>
      </w:r>
      <w:proofErr w:type="gramEnd"/>
      <w:r w:rsidRPr="00A1041F">
        <w:rPr>
          <w:rFonts w:asciiTheme="minorHAnsi" w:eastAsia="Arial" w:hAnsiTheme="minorHAnsi" w:cstheme="minorHAnsi"/>
          <w:iCs/>
          <w:sz w:val="22"/>
          <w:szCs w:val="22"/>
        </w:rPr>
        <w:t xml:space="preserve"> ato lesivo previsto no art. 5º da Lei nº 12.846, de 1º de agosto de 2013.</w:t>
      </w:r>
    </w:p>
    <w:p w14:paraId="4ADE8AC1" w14:textId="77777777" w:rsidR="00F518D3" w:rsidRPr="00A1041F" w:rsidRDefault="00F518D3" w:rsidP="00F518D3">
      <w:pPr>
        <w:suppressAutoHyphens/>
        <w:spacing w:line="276" w:lineRule="auto"/>
        <w:jc w:val="both"/>
        <w:rPr>
          <w:rFonts w:asciiTheme="minorHAnsi" w:eastAsia="Arial" w:hAnsiTheme="minorHAnsi" w:cstheme="minorHAnsi"/>
          <w:iCs/>
          <w:sz w:val="22"/>
          <w:szCs w:val="22"/>
        </w:rPr>
      </w:pPr>
    </w:p>
    <w:p w14:paraId="567DE9D3" w14:textId="2B6B8C4F" w:rsidR="00F518D3" w:rsidRPr="00A1041F" w:rsidRDefault="00F518D3" w:rsidP="00CD6251">
      <w:pPr>
        <w:pStyle w:val="Nivel2"/>
        <w:numPr>
          <w:ilvl w:val="1"/>
          <w:numId w:val="36"/>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Serão aplicadas ao </w:t>
      </w:r>
      <w:r w:rsidR="006526E8" w:rsidRPr="00A1041F">
        <w:rPr>
          <w:rFonts w:asciiTheme="minorHAnsi" w:hAnsiTheme="minorHAnsi" w:cstheme="minorHAnsi"/>
          <w:iCs/>
          <w:sz w:val="22"/>
          <w:szCs w:val="22"/>
        </w:rPr>
        <w:t>CONTRATADO</w:t>
      </w:r>
      <w:r w:rsidRPr="00A1041F">
        <w:rPr>
          <w:rFonts w:asciiTheme="minorHAnsi" w:hAnsiTheme="minorHAnsi" w:cstheme="minorHAnsi"/>
          <w:iCs/>
          <w:sz w:val="22"/>
          <w:szCs w:val="22"/>
        </w:rPr>
        <w:t xml:space="preserve"> que incorrer nas infrações acima descritas as seguintes sanções:</w:t>
      </w:r>
    </w:p>
    <w:p w14:paraId="37802A15"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634E8F0C" w14:textId="5B2A9596" w:rsidR="00464F7D" w:rsidRPr="00A1041F" w:rsidRDefault="00F518D3" w:rsidP="00CD6251">
      <w:pPr>
        <w:pStyle w:val="PargrafodaLista"/>
        <w:numPr>
          <w:ilvl w:val="2"/>
          <w:numId w:val="36"/>
        </w:numPr>
        <w:suppressAutoHyphens/>
        <w:spacing w:line="276" w:lineRule="auto"/>
        <w:ind w:left="0"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Advertência</w:t>
      </w:r>
      <w:r w:rsidRPr="00A1041F">
        <w:rPr>
          <w:rFonts w:asciiTheme="minorHAnsi" w:eastAsia="Arial" w:hAnsiTheme="minorHAnsi" w:cstheme="minorHAnsi"/>
          <w:iCs/>
          <w:sz w:val="22"/>
          <w:szCs w:val="22"/>
        </w:rPr>
        <w:t xml:space="preserve">, quando o contratado der causa à inexecução parcial do contrato, sempre que não se justificar a imposição de penalidade mais grave (art. 156, §2º, da </w:t>
      </w:r>
      <w:bookmarkStart w:id="55" w:name="_Hlk114504069"/>
      <w:r w:rsidRPr="00A1041F">
        <w:rPr>
          <w:rFonts w:asciiTheme="minorHAnsi" w:eastAsia="Arial" w:hAnsiTheme="minorHAnsi" w:cstheme="minorHAnsi"/>
          <w:iCs/>
          <w:sz w:val="22"/>
          <w:szCs w:val="22"/>
        </w:rPr>
        <w:t>Lei nº 14.133, de 2021</w:t>
      </w:r>
      <w:bookmarkEnd w:id="55"/>
      <w:r w:rsidRPr="00A1041F">
        <w:rPr>
          <w:rFonts w:asciiTheme="minorHAnsi" w:eastAsia="Arial" w:hAnsiTheme="minorHAnsi" w:cstheme="minorHAnsi"/>
          <w:iCs/>
          <w:sz w:val="22"/>
          <w:szCs w:val="22"/>
        </w:rPr>
        <w:t>);</w:t>
      </w:r>
    </w:p>
    <w:p w14:paraId="5743ABBB" w14:textId="77777777" w:rsidR="000145C3" w:rsidRPr="00A1041F" w:rsidRDefault="00F518D3" w:rsidP="00CD6251">
      <w:pPr>
        <w:pStyle w:val="PargrafodaLista"/>
        <w:numPr>
          <w:ilvl w:val="2"/>
          <w:numId w:val="36"/>
        </w:numPr>
        <w:suppressAutoHyphens/>
        <w:spacing w:line="276" w:lineRule="auto"/>
        <w:ind w:left="0"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Impedimento de licitar e contratar</w:t>
      </w:r>
      <w:r w:rsidRPr="00A1041F">
        <w:rPr>
          <w:rFonts w:asciiTheme="minorHAnsi" w:eastAsia="Arial" w:hAnsiTheme="minorHAnsi" w:cstheme="minorHAnsi"/>
          <w:iCs/>
          <w:sz w:val="22"/>
          <w:szCs w:val="22"/>
        </w:rPr>
        <w:t xml:space="preserve">, quando praticadas as condutas descritas nas alíneas </w:t>
      </w:r>
      <w:r w:rsidR="000145C3" w:rsidRPr="00A1041F">
        <w:rPr>
          <w:rFonts w:asciiTheme="minorHAnsi" w:eastAsia="Arial" w:hAnsiTheme="minorHAnsi" w:cstheme="minorHAnsi"/>
          <w:iCs/>
          <w:sz w:val="22"/>
          <w:szCs w:val="22"/>
        </w:rPr>
        <w:t>8.1.2</w:t>
      </w:r>
      <w:r w:rsidRPr="00A1041F">
        <w:rPr>
          <w:rFonts w:asciiTheme="minorHAnsi" w:eastAsia="Arial" w:hAnsiTheme="minorHAnsi" w:cstheme="minorHAnsi"/>
          <w:iCs/>
          <w:sz w:val="22"/>
          <w:szCs w:val="22"/>
        </w:rPr>
        <w:t xml:space="preserve">, </w:t>
      </w:r>
      <w:r w:rsidR="000145C3" w:rsidRPr="00A1041F">
        <w:rPr>
          <w:rFonts w:asciiTheme="minorHAnsi" w:eastAsia="Arial" w:hAnsiTheme="minorHAnsi" w:cstheme="minorHAnsi"/>
          <w:iCs/>
          <w:sz w:val="22"/>
          <w:szCs w:val="22"/>
        </w:rPr>
        <w:t>8.1.3</w:t>
      </w:r>
      <w:r w:rsidRPr="00A1041F">
        <w:rPr>
          <w:rFonts w:asciiTheme="minorHAnsi" w:eastAsia="Arial" w:hAnsiTheme="minorHAnsi" w:cstheme="minorHAnsi"/>
          <w:iCs/>
          <w:sz w:val="22"/>
          <w:szCs w:val="22"/>
        </w:rPr>
        <w:t xml:space="preserve"> e </w:t>
      </w:r>
      <w:r w:rsidR="000145C3" w:rsidRPr="00A1041F">
        <w:rPr>
          <w:rFonts w:asciiTheme="minorHAnsi" w:eastAsia="Arial" w:hAnsiTheme="minorHAnsi" w:cstheme="minorHAnsi"/>
          <w:iCs/>
          <w:sz w:val="22"/>
          <w:szCs w:val="22"/>
        </w:rPr>
        <w:t>8.3.4</w:t>
      </w:r>
      <w:r w:rsidRPr="00A1041F">
        <w:rPr>
          <w:rFonts w:asciiTheme="minorHAnsi" w:eastAsia="Arial" w:hAnsiTheme="minorHAnsi" w:cstheme="minorHAnsi"/>
          <w:iCs/>
          <w:sz w:val="22"/>
          <w:szCs w:val="22"/>
        </w:rPr>
        <w:t xml:space="preserve"> do subitem acima deste Contrato, sempre que não se justificar a imposição de penalidade mais grave (art. 156, § 4º, da Lei nº 14.133, de 2021);</w:t>
      </w:r>
    </w:p>
    <w:p w14:paraId="615FB2EF" w14:textId="69C29325" w:rsidR="00F518D3" w:rsidRPr="00A1041F" w:rsidRDefault="00F518D3" w:rsidP="00CD6251">
      <w:pPr>
        <w:pStyle w:val="PargrafodaLista"/>
        <w:numPr>
          <w:ilvl w:val="2"/>
          <w:numId w:val="36"/>
        </w:numPr>
        <w:suppressAutoHyphens/>
        <w:spacing w:line="276" w:lineRule="auto"/>
        <w:ind w:left="0"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Declaração de inidoneidade para licitar e contratar</w:t>
      </w:r>
      <w:r w:rsidRPr="00A1041F">
        <w:rPr>
          <w:rFonts w:asciiTheme="minorHAnsi" w:eastAsia="Arial" w:hAnsiTheme="minorHAnsi" w:cstheme="minorHAnsi"/>
          <w:iCs/>
          <w:sz w:val="22"/>
          <w:szCs w:val="22"/>
        </w:rPr>
        <w:t xml:space="preserve">, quando praticadas as condutas descritas nas alíneas </w:t>
      </w:r>
      <w:r w:rsidR="000145C3" w:rsidRPr="00A1041F">
        <w:rPr>
          <w:rFonts w:asciiTheme="minorHAnsi" w:eastAsia="Arial" w:hAnsiTheme="minorHAnsi" w:cstheme="minorHAnsi"/>
          <w:iCs/>
          <w:sz w:val="22"/>
          <w:szCs w:val="22"/>
        </w:rPr>
        <w:t>8.1.</w:t>
      </w:r>
      <w:r w:rsidR="008F10A5" w:rsidRPr="00A1041F">
        <w:rPr>
          <w:rFonts w:asciiTheme="minorHAnsi" w:eastAsia="Arial" w:hAnsiTheme="minorHAnsi" w:cstheme="minorHAnsi"/>
          <w:iCs/>
          <w:sz w:val="22"/>
          <w:szCs w:val="22"/>
        </w:rPr>
        <w:t>5</w:t>
      </w:r>
      <w:r w:rsidRPr="00A1041F">
        <w:rPr>
          <w:rFonts w:asciiTheme="minorHAnsi" w:eastAsia="Arial" w:hAnsiTheme="minorHAnsi" w:cstheme="minorHAnsi"/>
          <w:iCs/>
          <w:sz w:val="22"/>
          <w:szCs w:val="22"/>
        </w:rPr>
        <w:t xml:space="preserve">, </w:t>
      </w:r>
      <w:r w:rsidR="008F10A5" w:rsidRPr="00A1041F">
        <w:rPr>
          <w:rFonts w:asciiTheme="minorHAnsi" w:eastAsia="Arial" w:hAnsiTheme="minorHAnsi" w:cstheme="minorHAnsi"/>
          <w:iCs/>
          <w:sz w:val="22"/>
          <w:szCs w:val="22"/>
        </w:rPr>
        <w:t>8.1.6</w:t>
      </w:r>
      <w:r w:rsidRPr="00A1041F">
        <w:rPr>
          <w:rFonts w:asciiTheme="minorHAnsi" w:eastAsia="Arial" w:hAnsiTheme="minorHAnsi" w:cstheme="minorHAnsi"/>
          <w:iCs/>
          <w:sz w:val="22"/>
          <w:szCs w:val="22"/>
        </w:rPr>
        <w:t xml:space="preserve">, </w:t>
      </w:r>
      <w:r w:rsidR="008F10A5" w:rsidRPr="00A1041F">
        <w:rPr>
          <w:rFonts w:asciiTheme="minorHAnsi" w:eastAsia="Arial" w:hAnsiTheme="minorHAnsi" w:cstheme="minorHAnsi"/>
          <w:iCs/>
          <w:sz w:val="22"/>
          <w:szCs w:val="22"/>
        </w:rPr>
        <w:t>8.1.7</w:t>
      </w:r>
      <w:r w:rsidRPr="00A1041F">
        <w:rPr>
          <w:rFonts w:asciiTheme="minorHAnsi" w:eastAsia="Arial" w:hAnsiTheme="minorHAnsi" w:cstheme="minorHAnsi"/>
          <w:iCs/>
          <w:sz w:val="22"/>
          <w:szCs w:val="22"/>
        </w:rPr>
        <w:t xml:space="preserve"> e </w:t>
      </w:r>
      <w:r w:rsidR="008F10A5" w:rsidRPr="00A1041F">
        <w:rPr>
          <w:rFonts w:asciiTheme="minorHAnsi" w:eastAsia="Arial" w:hAnsiTheme="minorHAnsi" w:cstheme="minorHAnsi"/>
          <w:iCs/>
          <w:sz w:val="22"/>
          <w:szCs w:val="22"/>
        </w:rPr>
        <w:t>8.1.8</w:t>
      </w:r>
      <w:r w:rsidRPr="00A1041F">
        <w:rPr>
          <w:rFonts w:asciiTheme="minorHAnsi" w:eastAsia="Arial" w:hAnsiTheme="minorHAnsi" w:cstheme="minorHAnsi"/>
          <w:iCs/>
          <w:sz w:val="22"/>
          <w:szCs w:val="22"/>
        </w:rPr>
        <w:t xml:space="preserve"> do subitem acima deste Contrato, bem como nas alíneas </w:t>
      </w:r>
      <w:r w:rsidR="008F10A5" w:rsidRPr="00A1041F">
        <w:rPr>
          <w:rFonts w:asciiTheme="minorHAnsi" w:eastAsia="Arial" w:hAnsiTheme="minorHAnsi" w:cstheme="minorHAnsi"/>
          <w:iCs/>
          <w:sz w:val="22"/>
          <w:szCs w:val="22"/>
        </w:rPr>
        <w:t>8.1.2, 8.1.3 e 8.3.4</w:t>
      </w:r>
      <w:r w:rsidRPr="00A1041F">
        <w:rPr>
          <w:rFonts w:asciiTheme="minorHAnsi" w:eastAsia="Arial" w:hAnsiTheme="minorHAnsi" w:cstheme="minorHAnsi"/>
          <w:iCs/>
          <w:sz w:val="22"/>
          <w:szCs w:val="22"/>
        </w:rPr>
        <w:t>, que justifiquem a imposição de penalidade mais grave (</w:t>
      </w:r>
      <w:hyperlink r:id="rId25" w:anchor="art156§5" w:history="1">
        <w:r w:rsidRPr="00A1041F">
          <w:rPr>
            <w:rStyle w:val="Hyperlink"/>
            <w:rFonts w:asciiTheme="minorHAnsi" w:eastAsia="Arial" w:hAnsiTheme="minorHAnsi" w:cstheme="minorHAnsi"/>
            <w:iCs/>
            <w:color w:val="auto"/>
            <w:sz w:val="22"/>
            <w:szCs w:val="22"/>
            <w:u w:val="none"/>
          </w:rPr>
          <w:t>art. 156, §5º, da Lei nº 14.133, de 2021</w:t>
        </w:r>
      </w:hyperlink>
      <w:r w:rsidRPr="00A1041F">
        <w:rPr>
          <w:rFonts w:asciiTheme="minorHAnsi" w:eastAsia="Arial" w:hAnsiTheme="minorHAnsi" w:cstheme="minorHAnsi"/>
          <w:iCs/>
          <w:sz w:val="22"/>
          <w:szCs w:val="22"/>
        </w:rPr>
        <w:t>).</w:t>
      </w:r>
    </w:p>
    <w:p w14:paraId="2F606380" w14:textId="77777777" w:rsidR="00F518D3" w:rsidRPr="00A1041F" w:rsidRDefault="00F518D3" w:rsidP="00F518D3">
      <w:pPr>
        <w:suppressAutoHyphens/>
        <w:spacing w:line="276" w:lineRule="auto"/>
        <w:contextualSpacing/>
        <w:jc w:val="both"/>
        <w:rPr>
          <w:rFonts w:asciiTheme="minorHAnsi" w:eastAsia="Arial" w:hAnsiTheme="minorHAnsi" w:cstheme="minorHAnsi"/>
          <w:iCs/>
          <w:sz w:val="22"/>
          <w:szCs w:val="22"/>
        </w:rPr>
      </w:pPr>
    </w:p>
    <w:p w14:paraId="6E446EB3" w14:textId="66EFF019" w:rsidR="00F518D3" w:rsidRPr="00A1041F" w:rsidRDefault="00F518D3" w:rsidP="00F518D3">
      <w:pPr>
        <w:pStyle w:val="PargrafodaLista"/>
        <w:numPr>
          <w:ilvl w:val="1"/>
          <w:numId w:val="36"/>
        </w:numPr>
        <w:tabs>
          <w:tab w:val="left" w:pos="426"/>
        </w:tabs>
        <w:suppressAutoHyphens/>
        <w:spacing w:line="276" w:lineRule="auto"/>
        <w:ind w:left="0"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b/>
          <w:bCs/>
          <w:iCs/>
          <w:sz w:val="22"/>
          <w:szCs w:val="22"/>
        </w:rPr>
        <w:t>Multa:</w:t>
      </w:r>
    </w:p>
    <w:p w14:paraId="350D2481" w14:textId="77777777" w:rsidR="008F10A5"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Moratória de 0,5% (meio por cento) por dia de atraso injustificado sobre o valor total do contrato, até o máximo de 20% (vinte por cento), pela inobservância do prazo fixado para apresentação, suplementação ou reposição da garantia.</w:t>
      </w:r>
    </w:p>
    <w:p w14:paraId="2B586651" w14:textId="77777777" w:rsidR="008F10A5"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 xml:space="preserve">O atraso superior a 60 dias autoriza a Administração a promover a extinção do contrato por descumprimento ou cumprimento irregular de suas cláusulas, conforme dispõe o inciso I do art. 137 da Lei n. 14.133, de 2021. </w:t>
      </w:r>
    </w:p>
    <w:p w14:paraId="1F323A9F" w14:textId="77777777" w:rsidR="008F10A5"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Compensatória, para as infrações descritas nas alíneas “e” a “h” do subitem 10.1, de 5% a 20% do valor do Contrato.</w:t>
      </w:r>
    </w:p>
    <w:p w14:paraId="6B00BAA3" w14:textId="77777777" w:rsidR="008F10A5"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 xml:space="preserve">Compensatória, para a inexecução total do contrato prevista na alínea “c” do subitem 10.1, de 5% a 20% do valor do Contrato. </w:t>
      </w:r>
    </w:p>
    <w:p w14:paraId="1BBF2D80" w14:textId="77777777" w:rsidR="008F10A5"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Para infração descrita na alínea “b” do subitem 10.1, a multa será de 5% a 20% do valor do Contrato.</w:t>
      </w:r>
    </w:p>
    <w:p w14:paraId="3246C6CB" w14:textId="306B3439" w:rsidR="00F518D3" w:rsidRPr="00A1041F" w:rsidRDefault="00F518D3" w:rsidP="00153F3E">
      <w:pPr>
        <w:pStyle w:val="PargrafodaLista"/>
        <w:numPr>
          <w:ilvl w:val="2"/>
          <w:numId w:val="36"/>
        </w:numPr>
        <w:suppressAutoHyphens/>
        <w:spacing w:line="276" w:lineRule="auto"/>
        <w:ind w:left="142" w:firstLine="0"/>
        <w:contextualSpacing/>
        <w:jc w:val="both"/>
        <w:rPr>
          <w:rFonts w:asciiTheme="minorHAnsi" w:eastAsia="Arial" w:hAnsiTheme="minorHAnsi" w:cstheme="minorHAnsi"/>
          <w:iCs/>
          <w:sz w:val="22"/>
          <w:szCs w:val="22"/>
        </w:rPr>
      </w:pPr>
      <w:r w:rsidRPr="00A1041F">
        <w:rPr>
          <w:rFonts w:asciiTheme="minorHAnsi" w:eastAsia="Arial" w:hAnsiTheme="minorHAnsi" w:cstheme="minorHAnsi"/>
          <w:iCs/>
          <w:sz w:val="22"/>
          <w:szCs w:val="22"/>
        </w:rPr>
        <w:t>Para infrações descritas na alínea “d” do subitem 10.1, a multa será de 5% a 20% do valor do Contrato.</w:t>
      </w:r>
    </w:p>
    <w:p w14:paraId="60452832" w14:textId="77777777" w:rsidR="00F518D3" w:rsidRPr="00A1041F" w:rsidRDefault="00F518D3" w:rsidP="00F518D3">
      <w:pPr>
        <w:pStyle w:val="PargrafodaLista"/>
        <w:suppressAutoHyphens/>
        <w:spacing w:line="276" w:lineRule="auto"/>
        <w:ind w:left="0"/>
        <w:jc w:val="both"/>
        <w:rPr>
          <w:rFonts w:asciiTheme="minorHAnsi" w:eastAsia="Arial" w:hAnsiTheme="minorHAnsi" w:cstheme="minorHAnsi"/>
          <w:iCs/>
          <w:sz w:val="22"/>
          <w:szCs w:val="22"/>
        </w:rPr>
      </w:pPr>
    </w:p>
    <w:p w14:paraId="5823E6D2" w14:textId="77777777" w:rsidR="00F518D3" w:rsidRPr="00A1041F" w:rsidRDefault="00F518D3" w:rsidP="00CD6251">
      <w:pPr>
        <w:pStyle w:val="Nivel2"/>
        <w:numPr>
          <w:ilvl w:val="1"/>
          <w:numId w:val="36"/>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A aplicação das sanções previstas neste Contrato não exclui, em hipótese alguma, a obrigação de reparação integral do dano causado ao Contratante (</w:t>
      </w:r>
      <w:hyperlink r:id="rId26" w:anchor="art156§9" w:history="1">
        <w:r w:rsidRPr="00A1041F">
          <w:rPr>
            <w:rStyle w:val="Hyperlink"/>
            <w:rFonts w:asciiTheme="minorHAnsi" w:hAnsiTheme="minorHAnsi" w:cstheme="minorHAnsi"/>
            <w:iCs/>
            <w:color w:val="auto"/>
            <w:sz w:val="22"/>
            <w:szCs w:val="22"/>
            <w:u w:val="none"/>
          </w:rPr>
          <w:t>art. 156, §9º, da Lei nº 14.133, de 2021</w:t>
        </w:r>
      </w:hyperlink>
      <w:proofErr w:type="gramStart"/>
      <w:r w:rsidRPr="00A1041F">
        <w:rPr>
          <w:rFonts w:asciiTheme="minorHAnsi" w:hAnsiTheme="minorHAnsi" w:cstheme="minorHAnsi"/>
          <w:iCs/>
          <w:sz w:val="22"/>
          <w:szCs w:val="22"/>
        </w:rPr>
        <w:t>)</w:t>
      </w:r>
      <w:proofErr w:type="gramEnd"/>
    </w:p>
    <w:p w14:paraId="745AEC43"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5F26CEB5" w14:textId="00AABAAD" w:rsidR="00F518D3" w:rsidRPr="00A1041F" w:rsidRDefault="00F518D3" w:rsidP="00CD6251">
      <w:pPr>
        <w:pStyle w:val="Nivel3"/>
        <w:numPr>
          <w:ilvl w:val="1"/>
          <w:numId w:val="36"/>
        </w:numPr>
        <w:tabs>
          <w:tab w:val="left" w:pos="426"/>
        </w:tabs>
        <w:spacing w:before="0" w:after="0"/>
        <w:ind w:left="0"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Todas as sanções previstas neste Contrato poderão ser aplicadas cumulativamente com a multa (</w:t>
      </w:r>
      <w:hyperlink r:id="rId27" w:anchor="art156§7" w:history="1">
        <w:r w:rsidRPr="00A1041F">
          <w:rPr>
            <w:rStyle w:val="Hyperlink"/>
            <w:rFonts w:asciiTheme="minorHAnsi" w:hAnsiTheme="minorHAnsi" w:cstheme="minorHAnsi"/>
            <w:iCs/>
            <w:color w:val="auto"/>
            <w:sz w:val="22"/>
            <w:szCs w:val="22"/>
          </w:rPr>
          <w:t>art. 156, §7º, da Lei nº 14.133, de 2021</w:t>
        </w:r>
      </w:hyperlink>
      <w:r w:rsidRPr="00A1041F">
        <w:rPr>
          <w:rFonts w:asciiTheme="minorHAnsi" w:hAnsiTheme="minorHAnsi" w:cstheme="minorHAnsi"/>
          <w:iCs/>
          <w:color w:val="auto"/>
          <w:sz w:val="22"/>
          <w:szCs w:val="22"/>
        </w:rPr>
        <w:t>).</w:t>
      </w:r>
    </w:p>
    <w:p w14:paraId="6ED4E612"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788B2517" w14:textId="77777777" w:rsidR="00F518D3" w:rsidRPr="00A1041F" w:rsidRDefault="00F518D3" w:rsidP="00CD6251">
      <w:pPr>
        <w:pStyle w:val="Nivel3"/>
        <w:numPr>
          <w:ilvl w:val="2"/>
          <w:numId w:val="36"/>
        </w:numPr>
        <w:spacing w:before="0" w:after="0"/>
        <w:ind w:left="0"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Antes da aplicação da multa será facultada a defesa do interessado no prazo de 15 (quinze) dias úteis, contado da data de sua intimação (</w:t>
      </w:r>
      <w:hyperlink r:id="rId28" w:anchor="art157" w:history="1">
        <w:r w:rsidRPr="00A1041F">
          <w:rPr>
            <w:rStyle w:val="Hyperlink"/>
            <w:rFonts w:asciiTheme="minorHAnsi" w:hAnsiTheme="minorHAnsi" w:cstheme="minorHAnsi"/>
            <w:iCs/>
            <w:color w:val="auto"/>
            <w:sz w:val="22"/>
            <w:szCs w:val="22"/>
          </w:rPr>
          <w:t>art. 157, da Lei nº 14.133, de 2021</w:t>
        </w:r>
      </w:hyperlink>
      <w:r w:rsidRPr="00A1041F">
        <w:rPr>
          <w:rFonts w:asciiTheme="minorHAnsi" w:hAnsiTheme="minorHAnsi" w:cstheme="minorHAnsi"/>
          <w:iCs/>
          <w:color w:val="auto"/>
          <w:sz w:val="22"/>
          <w:szCs w:val="22"/>
        </w:rPr>
        <w:t>)</w:t>
      </w:r>
    </w:p>
    <w:p w14:paraId="0D1ADA92"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5A3FC637" w14:textId="77777777" w:rsidR="00F518D3" w:rsidRPr="00A1041F" w:rsidRDefault="00F518D3" w:rsidP="00CD6251">
      <w:pPr>
        <w:pStyle w:val="Nivel3"/>
        <w:numPr>
          <w:ilvl w:val="2"/>
          <w:numId w:val="36"/>
        </w:numPr>
        <w:spacing w:before="0" w:after="0"/>
        <w:ind w:left="0"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A1041F">
          <w:rPr>
            <w:rStyle w:val="Hyperlink"/>
            <w:rFonts w:asciiTheme="minorHAnsi" w:hAnsiTheme="minorHAnsi" w:cstheme="minorHAnsi"/>
            <w:iCs/>
            <w:color w:val="auto"/>
            <w:sz w:val="22"/>
            <w:szCs w:val="22"/>
          </w:rPr>
          <w:t>art. 156, §8º, da Lei nº 14.133, de 2021</w:t>
        </w:r>
      </w:hyperlink>
      <w:r w:rsidRPr="00A1041F">
        <w:rPr>
          <w:rFonts w:asciiTheme="minorHAnsi" w:hAnsiTheme="minorHAnsi" w:cstheme="minorHAnsi"/>
          <w:iCs/>
          <w:color w:val="auto"/>
          <w:sz w:val="22"/>
          <w:szCs w:val="22"/>
        </w:rPr>
        <w:t>).</w:t>
      </w:r>
    </w:p>
    <w:p w14:paraId="5BA40824"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3ED936F4" w14:textId="77777777" w:rsidR="00F518D3" w:rsidRPr="00A1041F" w:rsidRDefault="00F518D3" w:rsidP="00153F3E">
      <w:pPr>
        <w:pStyle w:val="Nivel3"/>
        <w:numPr>
          <w:ilvl w:val="2"/>
          <w:numId w:val="36"/>
        </w:numPr>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56" w:name="_Hlk78351618"/>
      <w:bookmarkEnd w:id="56"/>
    </w:p>
    <w:p w14:paraId="2E1DFB5E"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4F411EFD" w14:textId="77777777" w:rsidR="00F518D3" w:rsidRPr="00A1041F" w:rsidRDefault="00F518D3" w:rsidP="00CD6251">
      <w:pPr>
        <w:pStyle w:val="Nivel2"/>
        <w:numPr>
          <w:ilvl w:val="1"/>
          <w:numId w:val="36"/>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A aplicação das sanções realizar-se-á em processo administrativo que assegure o contraditório e a ampla defesa ao Contratado, observando-se o procedimento previsto no </w:t>
      </w:r>
      <w:r w:rsidRPr="00A1041F">
        <w:rPr>
          <w:rFonts w:asciiTheme="minorHAnsi" w:hAnsiTheme="minorHAnsi" w:cstheme="minorHAnsi"/>
          <w:b/>
          <w:bCs/>
          <w:iCs/>
          <w:sz w:val="22"/>
          <w:szCs w:val="22"/>
        </w:rPr>
        <w:t xml:space="preserve">caput </w:t>
      </w:r>
      <w:r w:rsidRPr="00A1041F">
        <w:rPr>
          <w:rFonts w:asciiTheme="minorHAnsi" w:hAnsiTheme="minorHAnsi" w:cstheme="minorHAnsi"/>
          <w:iCs/>
          <w:sz w:val="22"/>
          <w:szCs w:val="22"/>
        </w:rPr>
        <w:t xml:space="preserve">e parágrafos do </w:t>
      </w:r>
      <w:hyperlink r:id="rId30" w:anchor="art158" w:history="1">
        <w:r w:rsidRPr="00A1041F">
          <w:rPr>
            <w:rStyle w:val="Hyperlink"/>
            <w:rFonts w:asciiTheme="minorHAnsi" w:hAnsiTheme="minorHAnsi" w:cstheme="minorHAnsi"/>
            <w:iCs/>
            <w:color w:val="auto"/>
            <w:sz w:val="22"/>
            <w:szCs w:val="22"/>
            <w:u w:val="none"/>
          </w:rPr>
          <w:t>art. 158 da Lei nº 14.133, de 2021</w:t>
        </w:r>
      </w:hyperlink>
      <w:r w:rsidRPr="00A1041F">
        <w:rPr>
          <w:rFonts w:asciiTheme="minorHAnsi" w:hAnsiTheme="minorHAnsi" w:cstheme="minorHAnsi"/>
          <w:iCs/>
          <w:sz w:val="22"/>
          <w:szCs w:val="22"/>
        </w:rPr>
        <w:t>, para as penalidades de impedimento de licitar e contratar e de declaração de inidoneidade para licitar ou contratar.</w:t>
      </w:r>
    </w:p>
    <w:p w14:paraId="271B4E8E" w14:textId="77777777" w:rsidR="00322F0C" w:rsidRPr="00A1041F" w:rsidRDefault="00322F0C" w:rsidP="00322F0C">
      <w:pPr>
        <w:pStyle w:val="Nivel2"/>
        <w:numPr>
          <w:ilvl w:val="0"/>
          <w:numId w:val="0"/>
        </w:numPr>
        <w:tabs>
          <w:tab w:val="num" w:pos="567"/>
        </w:tabs>
        <w:suppressAutoHyphens/>
        <w:spacing w:before="0" w:after="0"/>
        <w:ind w:left="858" w:hanging="432"/>
        <w:contextualSpacing/>
        <w:rPr>
          <w:rFonts w:asciiTheme="minorHAnsi" w:hAnsiTheme="minorHAnsi" w:cstheme="minorHAnsi"/>
          <w:iCs/>
          <w:sz w:val="22"/>
          <w:szCs w:val="22"/>
        </w:rPr>
      </w:pPr>
    </w:p>
    <w:p w14:paraId="2119B98A" w14:textId="5F10D6E7" w:rsidR="00F518D3" w:rsidRPr="00A1041F" w:rsidRDefault="00F518D3" w:rsidP="00CD6251">
      <w:pPr>
        <w:pStyle w:val="Nivel2"/>
        <w:numPr>
          <w:ilvl w:val="1"/>
          <w:numId w:val="36"/>
        </w:numPr>
        <w:tabs>
          <w:tab w:val="num" w:pos="426"/>
        </w:tabs>
        <w:suppressAutoHyphens/>
        <w:spacing w:before="0" w:after="0"/>
        <w:ind w:left="0" w:firstLine="0"/>
        <w:contextualSpacing/>
        <w:rPr>
          <w:rFonts w:asciiTheme="minorHAnsi" w:eastAsia="Arial" w:hAnsiTheme="minorHAnsi" w:cstheme="minorHAnsi"/>
          <w:iCs/>
          <w:sz w:val="22"/>
          <w:szCs w:val="22"/>
        </w:rPr>
      </w:pPr>
      <w:r w:rsidRPr="00A1041F">
        <w:rPr>
          <w:rFonts w:asciiTheme="minorHAnsi" w:hAnsiTheme="minorHAnsi" w:cstheme="minorHAnsi"/>
          <w:iCs/>
          <w:sz w:val="22"/>
          <w:szCs w:val="22"/>
        </w:rPr>
        <w:t>Na aplicação das sanções serão considerados (</w:t>
      </w:r>
      <w:hyperlink r:id="rId31" w:anchor="art156§1" w:history="1">
        <w:r w:rsidRPr="00A1041F">
          <w:rPr>
            <w:rStyle w:val="Hyperlink"/>
            <w:rFonts w:asciiTheme="minorHAnsi" w:hAnsiTheme="minorHAnsi" w:cstheme="minorHAnsi"/>
            <w:iCs/>
            <w:color w:val="auto"/>
            <w:sz w:val="22"/>
            <w:szCs w:val="22"/>
            <w:u w:val="none"/>
          </w:rPr>
          <w:t>art. 156, §1º, da Lei nº 14.133, de 2021</w:t>
        </w:r>
      </w:hyperlink>
      <w:r w:rsidRPr="00A1041F">
        <w:rPr>
          <w:rFonts w:asciiTheme="minorHAnsi" w:hAnsiTheme="minorHAnsi" w:cstheme="minorHAnsi"/>
          <w:iCs/>
          <w:sz w:val="22"/>
          <w:szCs w:val="22"/>
        </w:rPr>
        <w:t>):</w:t>
      </w:r>
      <w:r w:rsidR="00322F0C" w:rsidRPr="00A1041F">
        <w:rPr>
          <w:rFonts w:asciiTheme="minorHAnsi" w:hAnsiTheme="minorHAnsi" w:cstheme="minorHAnsi"/>
          <w:iCs/>
          <w:sz w:val="22"/>
          <w:szCs w:val="22"/>
        </w:rPr>
        <w:t xml:space="preserve"> a) </w:t>
      </w:r>
      <w:r w:rsidRPr="00A1041F">
        <w:rPr>
          <w:rFonts w:asciiTheme="minorHAnsi" w:eastAsia="Arial" w:hAnsiTheme="minorHAnsi" w:cstheme="minorHAnsi"/>
          <w:iCs/>
          <w:sz w:val="22"/>
          <w:szCs w:val="22"/>
        </w:rPr>
        <w:t>a natureza e a gravidade da infração cometida;</w:t>
      </w:r>
      <w:r w:rsidR="00322F0C" w:rsidRPr="00A1041F">
        <w:rPr>
          <w:rFonts w:asciiTheme="minorHAnsi" w:eastAsia="Arial" w:hAnsiTheme="minorHAnsi" w:cstheme="minorHAnsi"/>
          <w:iCs/>
          <w:sz w:val="22"/>
          <w:szCs w:val="22"/>
        </w:rPr>
        <w:t xml:space="preserve"> b) </w:t>
      </w:r>
      <w:r w:rsidRPr="00A1041F">
        <w:rPr>
          <w:rFonts w:asciiTheme="minorHAnsi" w:eastAsia="Arial" w:hAnsiTheme="minorHAnsi" w:cstheme="minorHAnsi"/>
          <w:iCs/>
          <w:sz w:val="22"/>
          <w:szCs w:val="22"/>
        </w:rPr>
        <w:t>as peculiaridades do caso concreto;</w:t>
      </w:r>
      <w:r w:rsidR="00322F0C" w:rsidRPr="00A1041F">
        <w:rPr>
          <w:rFonts w:asciiTheme="minorHAnsi" w:eastAsia="Arial" w:hAnsiTheme="minorHAnsi" w:cstheme="minorHAnsi"/>
          <w:iCs/>
          <w:sz w:val="22"/>
          <w:szCs w:val="22"/>
        </w:rPr>
        <w:t xml:space="preserve"> c) </w:t>
      </w:r>
      <w:r w:rsidRPr="00A1041F">
        <w:rPr>
          <w:rFonts w:asciiTheme="minorHAnsi" w:eastAsia="Arial" w:hAnsiTheme="minorHAnsi" w:cstheme="minorHAnsi"/>
          <w:iCs/>
          <w:sz w:val="22"/>
          <w:szCs w:val="22"/>
        </w:rPr>
        <w:t>as circunstâncias agravantes ou atenuantes;</w:t>
      </w:r>
      <w:r w:rsidR="00322F0C" w:rsidRPr="00A1041F">
        <w:rPr>
          <w:rFonts w:asciiTheme="minorHAnsi" w:eastAsia="Arial" w:hAnsiTheme="minorHAnsi" w:cstheme="minorHAnsi"/>
          <w:iCs/>
          <w:sz w:val="22"/>
          <w:szCs w:val="22"/>
        </w:rPr>
        <w:t xml:space="preserve"> d) </w:t>
      </w:r>
      <w:r w:rsidRPr="00A1041F">
        <w:rPr>
          <w:rFonts w:asciiTheme="minorHAnsi" w:eastAsia="Arial" w:hAnsiTheme="minorHAnsi" w:cstheme="minorHAnsi"/>
          <w:iCs/>
          <w:sz w:val="22"/>
          <w:szCs w:val="22"/>
        </w:rPr>
        <w:t>os danos que dela provierem para o Contratante;</w:t>
      </w:r>
      <w:r w:rsidR="00322F0C" w:rsidRPr="00A1041F">
        <w:rPr>
          <w:rFonts w:asciiTheme="minorHAnsi" w:eastAsia="Arial" w:hAnsiTheme="minorHAnsi" w:cstheme="minorHAnsi"/>
          <w:iCs/>
          <w:sz w:val="22"/>
          <w:szCs w:val="22"/>
        </w:rPr>
        <w:t xml:space="preserve"> e) </w:t>
      </w:r>
      <w:r w:rsidRPr="00A1041F">
        <w:rPr>
          <w:rFonts w:asciiTheme="minorHAnsi" w:eastAsia="Arial" w:hAnsiTheme="minorHAnsi" w:cstheme="minorHAnsi"/>
          <w:iCs/>
          <w:sz w:val="22"/>
          <w:szCs w:val="22"/>
        </w:rPr>
        <w:t>a implantação ou o aperfeiçoamento de programa de integridade, conforme normas e orientações dos órgãos de controle.</w:t>
      </w:r>
    </w:p>
    <w:p w14:paraId="28209463" w14:textId="77777777" w:rsidR="00F518D3" w:rsidRPr="00A1041F" w:rsidRDefault="00F518D3" w:rsidP="00F518D3">
      <w:pPr>
        <w:suppressAutoHyphens/>
        <w:spacing w:line="276" w:lineRule="auto"/>
        <w:contextualSpacing/>
        <w:jc w:val="both"/>
        <w:rPr>
          <w:rFonts w:asciiTheme="minorHAnsi" w:eastAsia="Arial" w:hAnsiTheme="minorHAnsi" w:cstheme="minorHAnsi"/>
          <w:iCs/>
          <w:sz w:val="22"/>
          <w:szCs w:val="22"/>
        </w:rPr>
      </w:pPr>
    </w:p>
    <w:p w14:paraId="04E97408" w14:textId="77777777" w:rsidR="00F518D3" w:rsidRPr="00A1041F" w:rsidRDefault="00F518D3" w:rsidP="00CD6251">
      <w:pPr>
        <w:pStyle w:val="Nivel2"/>
        <w:numPr>
          <w:ilvl w:val="1"/>
          <w:numId w:val="36"/>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Os atos previstos como infrações administrativas na </w:t>
      </w:r>
      <w:hyperlink r:id="rId32" w:history="1">
        <w:r w:rsidRPr="00A1041F">
          <w:rPr>
            <w:rStyle w:val="Hyperlink"/>
            <w:rFonts w:asciiTheme="minorHAnsi" w:hAnsiTheme="minorHAnsi" w:cstheme="minorHAnsi"/>
            <w:iCs/>
            <w:color w:val="auto"/>
            <w:sz w:val="22"/>
            <w:szCs w:val="22"/>
            <w:u w:val="none"/>
          </w:rPr>
          <w:t>Lei nº 14.133, de 2021</w:t>
        </w:r>
      </w:hyperlink>
      <w:r w:rsidRPr="00A1041F">
        <w:rPr>
          <w:rFonts w:asciiTheme="minorHAnsi" w:hAnsiTheme="minorHAnsi" w:cstheme="minorHAnsi"/>
          <w:iCs/>
          <w:sz w:val="22"/>
          <w:szCs w:val="22"/>
        </w:rPr>
        <w:t xml:space="preserve">, ou em outras leis de licitações e contratos da Administração Pública que também sejam tipificados como atos lesivos na </w:t>
      </w:r>
      <w:hyperlink r:id="rId33" w:history="1">
        <w:r w:rsidRPr="00A1041F">
          <w:rPr>
            <w:rStyle w:val="Hyperlink"/>
            <w:rFonts w:asciiTheme="minorHAnsi" w:hAnsiTheme="minorHAnsi" w:cstheme="minorHAnsi"/>
            <w:iCs/>
            <w:color w:val="auto"/>
            <w:sz w:val="22"/>
            <w:szCs w:val="22"/>
            <w:u w:val="none"/>
          </w:rPr>
          <w:t>Lei nº 12.846, de 2013</w:t>
        </w:r>
      </w:hyperlink>
      <w:r w:rsidRPr="00A1041F">
        <w:rPr>
          <w:rFonts w:asciiTheme="minorHAnsi" w:hAnsiTheme="minorHAnsi" w:cstheme="minorHAnsi"/>
          <w:iCs/>
          <w:sz w:val="22"/>
          <w:szCs w:val="22"/>
        </w:rPr>
        <w:t xml:space="preserve">, serão apurados e julgados conjuntamente, nos mesmos autos, observados o rito procedimental e autoridade </w:t>
      </w:r>
      <w:proofErr w:type="gramStart"/>
      <w:r w:rsidRPr="00A1041F">
        <w:rPr>
          <w:rFonts w:asciiTheme="minorHAnsi" w:hAnsiTheme="minorHAnsi" w:cstheme="minorHAnsi"/>
          <w:iCs/>
          <w:sz w:val="22"/>
          <w:szCs w:val="22"/>
        </w:rPr>
        <w:t>competente definidos</w:t>
      </w:r>
      <w:proofErr w:type="gramEnd"/>
      <w:r w:rsidRPr="00A1041F">
        <w:rPr>
          <w:rFonts w:asciiTheme="minorHAnsi" w:hAnsiTheme="minorHAnsi" w:cstheme="minorHAnsi"/>
          <w:iCs/>
          <w:sz w:val="22"/>
          <w:szCs w:val="22"/>
        </w:rPr>
        <w:t xml:space="preserve"> na referida Lei (</w:t>
      </w:r>
      <w:hyperlink r:id="rId34" w:history="1">
        <w:r w:rsidRPr="00A1041F">
          <w:rPr>
            <w:rStyle w:val="Hyperlink"/>
            <w:rFonts w:asciiTheme="minorHAnsi" w:hAnsiTheme="minorHAnsi" w:cstheme="minorHAnsi"/>
            <w:iCs/>
            <w:color w:val="auto"/>
            <w:sz w:val="22"/>
            <w:szCs w:val="22"/>
            <w:u w:val="none"/>
          </w:rPr>
          <w:t>art. 159</w:t>
        </w:r>
      </w:hyperlink>
      <w:r w:rsidRPr="00A1041F">
        <w:rPr>
          <w:rFonts w:asciiTheme="minorHAnsi" w:hAnsiTheme="minorHAnsi" w:cstheme="minorHAnsi"/>
          <w:iCs/>
          <w:sz w:val="22"/>
          <w:szCs w:val="22"/>
        </w:rPr>
        <w:t>).</w:t>
      </w:r>
    </w:p>
    <w:p w14:paraId="0B151720"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4324CD4A" w14:textId="35DA3C58" w:rsidR="00F518D3" w:rsidRPr="00A1041F" w:rsidRDefault="00F518D3" w:rsidP="00CD6251">
      <w:pPr>
        <w:pStyle w:val="Nivel2"/>
        <w:numPr>
          <w:ilvl w:val="1"/>
          <w:numId w:val="36"/>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75E45F3B"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552641FC" w14:textId="78BC58FA" w:rsidR="00F518D3" w:rsidRPr="00A1041F" w:rsidRDefault="00F518D3" w:rsidP="00CD6251">
      <w:pPr>
        <w:pStyle w:val="Nivel2"/>
        <w:numPr>
          <w:ilvl w:val="1"/>
          <w:numId w:val="36"/>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1041F">
        <w:rPr>
          <w:rFonts w:asciiTheme="minorHAnsi" w:hAnsiTheme="minorHAnsi" w:cstheme="minorHAnsi"/>
          <w:iCs/>
          <w:sz w:val="22"/>
          <w:szCs w:val="22"/>
        </w:rPr>
        <w:t>Ceis</w:t>
      </w:r>
      <w:proofErr w:type="spellEnd"/>
      <w:r w:rsidRPr="00A1041F">
        <w:rPr>
          <w:rFonts w:asciiTheme="minorHAnsi" w:hAnsiTheme="minorHAnsi" w:cstheme="minorHAnsi"/>
          <w:iCs/>
          <w:sz w:val="22"/>
          <w:szCs w:val="22"/>
        </w:rPr>
        <w:t>) e no Cadastro Nacional de Empresas Punidas (</w:t>
      </w:r>
      <w:proofErr w:type="spellStart"/>
      <w:r w:rsidRPr="00A1041F">
        <w:rPr>
          <w:rFonts w:asciiTheme="minorHAnsi" w:hAnsiTheme="minorHAnsi" w:cstheme="minorHAnsi"/>
          <w:iCs/>
          <w:sz w:val="22"/>
          <w:szCs w:val="22"/>
        </w:rPr>
        <w:t>Cnep</w:t>
      </w:r>
      <w:proofErr w:type="spellEnd"/>
      <w:r w:rsidRPr="00A1041F">
        <w:rPr>
          <w:rFonts w:asciiTheme="minorHAnsi" w:hAnsiTheme="minorHAnsi" w:cstheme="minorHAnsi"/>
          <w:iCs/>
          <w:sz w:val="22"/>
          <w:szCs w:val="22"/>
        </w:rPr>
        <w:t>), instituídos no âmbito do Poder Executivo Federal. (Art. 161, da Lei nº 14.133, de 2021).</w:t>
      </w:r>
    </w:p>
    <w:p w14:paraId="37BE3B96"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1800B792" w14:textId="77F4ECCF" w:rsidR="00F518D3" w:rsidRPr="00A1041F" w:rsidRDefault="00F518D3" w:rsidP="00CD6251">
      <w:pPr>
        <w:pStyle w:val="Nivel2"/>
        <w:numPr>
          <w:ilvl w:val="1"/>
          <w:numId w:val="36"/>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As sanções de impedimento de licitar e contratar e declaração de inidoneidade para licitar ou contratar são passíveis de reabilitação na forma do art. 163 da Lei nº 14.133/21.</w:t>
      </w:r>
    </w:p>
    <w:p w14:paraId="6E8F19DA"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02DFBAC8" w14:textId="1B5BC013" w:rsidR="00F518D3" w:rsidRPr="00A1041F" w:rsidRDefault="00F518D3" w:rsidP="00CD6251">
      <w:pPr>
        <w:pStyle w:val="Nivel2"/>
        <w:numPr>
          <w:ilvl w:val="1"/>
          <w:numId w:val="36"/>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A1041F">
        <w:rPr>
          <w:rFonts w:asciiTheme="minorHAnsi" w:hAnsiTheme="minorHAnsi" w:cstheme="minorHAnsi"/>
          <w:iCs/>
          <w:sz w:val="22"/>
          <w:szCs w:val="22"/>
        </w:rPr>
        <w:t>órgão decorrentes deste mesmo contrato ou de outros contratos administrativos que o contratado possua com o mesmo órgão</w:t>
      </w:r>
      <w:proofErr w:type="gramEnd"/>
      <w:r w:rsidRPr="00A1041F">
        <w:rPr>
          <w:rFonts w:asciiTheme="minorHAnsi" w:hAnsiTheme="minorHAnsi" w:cstheme="minorHAnsi"/>
          <w:iCs/>
          <w:sz w:val="22"/>
          <w:szCs w:val="22"/>
        </w:rPr>
        <w:t xml:space="preserve"> ora contratante, na forma da Instrução Normativa SEGES/ME nº 26, de 13 de abril de 2022. </w:t>
      </w:r>
    </w:p>
    <w:p w14:paraId="5C0D446D"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0406E52B" w14:textId="1DC4372E"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w:t>
      </w:r>
      <w:r w:rsidR="00A16923" w:rsidRPr="00A1041F">
        <w:rPr>
          <w:rFonts w:asciiTheme="minorHAnsi" w:hAnsiTheme="minorHAnsi" w:cstheme="minorHAnsi"/>
          <w:iCs/>
          <w:color w:val="auto"/>
          <w:sz w:val="22"/>
          <w:szCs w:val="22"/>
        </w:rPr>
        <w:t>NONA</w:t>
      </w:r>
      <w:r w:rsidRPr="00A1041F">
        <w:rPr>
          <w:rFonts w:asciiTheme="minorHAnsi" w:hAnsiTheme="minorHAnsi" w:cstheme="minorHAnsi"/>
          <w:iCs/>
          <w:color w:val="auto"/>
          <w:sz w:val="22"/>
          <w:szCs w:val="22"/>
        </w:rPr>
        <w:t xml:space="preserve"> – DA EXTINÇÃO CONTRATUAL</w:t>
      </w:r>
    </w:p>
    <w:p w14:paraId="4B99A494" w14:textId="77777777" w:rsidR="00DF667E" w:rsidRPr="00A1041F" w:rsidRDefault="00F518D3" w:rsidP="00CD6251">
      <w:pPr>
        <w:pStyle w:val="Nivel01"/>
        <w:numPr>
          <w:ilvl w:val="1"/>
          <w:numId w:val="37"/>
        </w:numPr>
        <w:tabs>
          <w:tab w:val="clear" w:pos="567"/>
          <w:tab w:val="left" w:pos="426"/>
        </w:tabs>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O contrato será extinto quando cumpridas as obrigações de ambas as partes, ainda que isso ocorra antes do prazo estipulado para tanto.</w:t>
      </w:r>
    </w:p>
    <w:p w14:paraId="4F32FFC4" w14:textId="77777777" w:rsidR="00DF667E" w:rsidRPr="00A1041F" w:rsidRDefault="00DF667E" w:rsidP="00DF667E">
      <w:pPr>
        <w:pStyle w:val="Nivel01"/>
        <w:tabs>
          <w:tab w:val="clear" w:pos="567"/>
          <w:tab w:val="left" w:pos="426"/>
        </w:tabs>
        <w:spacing w:before="0"/>
        <w:ind w:left="0" w:firstLine="0"/>
        <w:outlineLvl w:val="9"/>
        <w:rPr>
          <w:rFonts w:asciiTheme="minorHAnsi" w:hAnsiTheme="minorHAnsi" w:cstheme="minorHAnsi"/>
          <w:b w:val="0"/>
          <w:bCs w:val="0"/>
          <w:iCs/>
          <w:color w:val="auto"/>
          <w:sz w:val="22"/>
          <w:szCs w:val="22"/>
        </w:rPr>
      </w:pPr>
    </w:p>
    <w:p w14:paraId="626D94DF" w14:textId="604B98D5" w:rsidR="00F518D3" w:rsidRPr="00A1041F" w:rsidRDefault="00F518D3" w:rsidP="00CD6251">
      <w:pPr>
        <w:pStyle w:val="Nivel01"/>
        <w:numPr>
          <w:ilvl w:val="1"/>
          <w:numId w:val="37"/>
        </w:numPr>
        <w:tabs>
          <w:tab w:val="clear" w:pos="567"/>
          <w:tab w:val="left" w:pos="426"/>
        </w:tabs>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5FEE0796" w14:textId="77777777" w:rsidR="00080DB2" w:rsidRPr="00A1041F" w:rsidRDefault="00080DB2" w:rsidP="00080DB2">
      <w:pPr>
        <w:pStyle w:val="Nvel3-R"/>
        <w:numPr>
          <w:ilvl w:val="0"/>
          <w:numId w:val="0"/>
        </w:numPr>
        <w:spacing w:before="0" w:after="0"/>
        <w:rPr>
          <w:rFonts w:asciiTheme="minorHAnsi" w:hAnsiTheme="minorHAnsi" w:cstheme="minorHAnsi"/>
          <w:i w:val="0"/>
          <w:color w:val="auto"/>
          <w:sz w:val="22"/>
          <w:szCs w:val="22"/>
          <w:lang w:val="pt-BR"/>
        </w:rPr>
      </w:pPr>
    </w:p>
    <w:p w14:paraId="73F9BE03" w14:textId="2D5A9249" w:rsidR="00F518D3" w:rsidRPr="00A1041F" w:rsidRDefault="00F518D3" w:rsidP="00CD6251">
      <w:pPr>
        <w:pStyle w:val="Nvel3-R"/>
        <w:numPr>
          <w:ilvl w:val="1"/>
          <w:numId w:val="37"/>
        </w:numPr>
        <w:tabs>
          <w:tab w:val="left" w:pos="426"/>
        </w:tabs>
        <w:spacing w:before="0" w:after="0"/>
        <w:ind w:left="0" w:hanging="11"/>
        <w:rPr>
          <w:rFonts w:asciiTheme="minorHAnsi" w:hAnsiTheme="minorHAnsi" w:cstheme="minorHAnsi"/>
          <w:i w:val="0"/>
          <w:color w:val="auto"/>
          <w:sz w:val="22"/>
          <w:szCs w:val="22"/>
        </w:rPr>
      </w:pPr>
      <w:r w:rsidRPr="00A1041F">
        <w:rPr>
          <w:rFonts w:asciiTheme="minorHAnsi" w:hAnsiTheme="minorHAnsi" w:cstheme="minorHAnsi"/>
          <w:i w:val="0"/>
          <w:color w:val="auto"/>
          <w:sz w:val="22"/>
          <w:szCs w:val="22"/>
        </w:rPr>
        <w:t>Quando a não conclusão do contrato referida no item anterior decorrer de culpa do contratado:</w:t>
      </w:r>
    </w:p>
    <w:p w14:paraId="4EFB5E3E" w14:textId="77777777" w:rsidR="00F518D3" w:rsidRPr="00A1041F" w:rsidRDefault="00F518D3" w:rsidP="00F518D3">
      <w:pPr>
        <w:pStyle w:val="Nvel3-R"/>
        <w:numPr>
          <w:ilvl w:val="0"/>
          <w:numId w:val="0"/>
        </w:numPr>
        <w:spacing w:before="0" w:after="0"/>
        <w:rPr>
          <w:rFonts w:asciiTheme="minorHAnsi" w:hAnsiTheme="minorHAnsi" w:cstheme="minorHAnsi"/>
          <w:i w:val="0"/>
          <w:color w:val="auto"/>
          <w:sz w:val="22"/>
          <w:szCs w:val="22"/>
        </w:rPr>
      </w:pPr>
    </w:p>
    <w:p w14:paraId="3D055021" w14:textId="77777777" w:rsidR="00080DB2" w:rsidRPr="00A1041F" w:rsidRDefault="00F518D3" w:rsidP="00153F3E">
      <w:pPr>
        <w:pStyle w:val="PargrafodaLista"/>
        <w:numPr>
          <w:ilvl w:val="2"/>
          <w:numId w:val="37"/>
        </w:numPr>
        <w:tabs>
          <w:tab w:val="left" w:pos="851"/>
        </w:tabs>
        <w:suppressAutoHyphens/>
        <w:spacing w:line="276" w:lineRule="auto"/>
        <w:ind w:left="142" w:firstLine="0"/>
        <w:contextualSpacing/>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ficará</w:t>
      </w:r>
      <w:proofErr w:type="gramEnd"/>
      <w:r w:rsidRPr="00A1041F">
        <w:rPr>
          <w:rFonts w:asciiTheme="minorHAnsi" w:eastAsia="Arial" w:hAnsiTheme="minorHAnsi" w:cstheme="minorHAnsi"/>
          <w:iCs/>
          <w:sz w:val="22"/>
          <w:szCs w:val="22"/>
        </w:rPr>
        <w:t xml:space="preserve"> ele constituído em mora, sendo-lhe aplicáveis as respectivas sanções administrativas;   </w:t>
      </w:r>
    </w:p>
    <w:p w14:paraId="768294F8" w14:textId="381C9ECF" w:rsidR="00F518D3" w:rsidRPr="00A1041F" w:rsidRDefault="00F518D3" w:rsidP="00153F3E">
      <w:pPr>
        <w:pStyle w:val="PargrafodaLista"/>
        <w:numPr>
          <w:ilvl w:val="2"/>
          <w:numId w:val="37"/>
        </w:numPr>
        <w:tabs>
          <w:tab w:val="left" w:pos="851"/>
        </w:tabs>
        <w:suppressAutoHyphens/>
        <w:spacing w:line="276" w:lineRule="auto"/>
        <w:ind w:left="567" w:hanging="425"/>
        <w:contextualSpacing/>
        <w:jc w:val="both"/>
        <w:rPr>
          <w:rFonts w:asciiTheme="minorHAnsi" w:eastAsia="Arial" w:hAnsiTheme="minorHAnsi" w:cstheme="minorHAnsi"/>
          <w:iCs/>
          <w:sz w:val="22"/>
          <w:szCs w:val="22"/>
        </w:rPr>
      </w:pPr>
      <w:proofErr w:type="gramStart"/>
      <w:r w:rsidRPr="00A1041F">
        <w:rPr>
          <w:rFonts w:asciiTheme="minorHAnsi" w:eastAsia="Arial" w:hAnsiTheme="minorHAnsi" w:cstheme="minorHAnsi"/>
          <w:iCs/>
          <w:sz w:val="22"/>
          <w:szCs w:val="22"/>
        </w:rPr>
        <w:t>poderá</w:t>
      </w:r>
      <w:proofErr w:type="gramEnd"/>
      <w:r w:rsidRPr="00A1041F">
        <w:rPr>
          <w:rFonts w:asciiTheme="minorHAnsi" w:eastAsia="Arial" w:hAnsiTheme="minorHAnsi" w:cstheme="minorHAnsi"/>
          <w:iCs/>
          <w:sz w:val="22"/>
          <w:szCs w:val="22"/>
        </w:rPr>
        <w:t xml:space="preserve"> a Administração optar pela extinção do contrato e, nesse caso, adotará as medidas admitidas em lei para a continuidade da execução contratual.</w:t>
      </w:r>
    </w:p>
    <w:p w14:paraId="0A99ECA7" w14:textId="77777777" w:rsidR="00F518D3" w:rsidRPr="00A1041F" w:rsidRDefault="00F518D3" w:rsidP="00F518D3">
      <w:pPr>
        <w:pStyle w:val="PargrafodaLista"/>
        <w:suppressAutoHyphens/>
        <w:spacing w:line="276" w:lineRule="auto"/>
        <w:ind w:left="0"/>
        <w:jc w:val="both"/>
        <w:rPr>
          <w:rFonts w:asciiTheme="minorHAnsi" w:eastAsia="Arial" w:hAnsiTheme="minorHAnsi" w:cstheme="minorHAnsi"/>
          <w:iCs/>
          <w:sz w:val="22"/>
          <w:szCs w:val="22"/>
        </w:rPr>
      </w:pPr>
    </w:p>
    <w:p w14:paraId="4E186E33" w14:textId="551EBBD2" w:rsidR="00F518D3" w:rsidRPr="00A1041F" w:rsidRDefault="00F518D3" w:rsidP="00CD6251">
      <w:pPr>
        <w:pStyle w:val="Nivel2"/>
        <w:numPr>
          <w:ilvl w:val="1"/>
          <w:numId w:val="37"/>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O contrato poderá ser extinto antes de cumpridas as obrigações nele estipuladas, </w:t>
      </w:r>
      <w:proofErr w:type="gramStart"/>
      <w:r w:rsidRPr="00A1041F">
        <w:rPr>
          <w:rFonts w:asciiTheme="minorHAnsi" w:hAnsiTheme="minorHAnsi" w:cstheme="minorHAnsi"/>
          <w:iCs/>
          <w:sz w:val="22"/>
          <w:szCs w:val="22"/>
        </w:rPr>
        <w:t>ou antes</w:t>
      </w:r>
      <w:proofErr w:type="gramEnd"/>
      <w:r w:rsidRPr="00A1041F">
        <w:rPr>
          <w:rFonts w:asciiTheme="minorHAnsi" w:hAnsiTheme="minorHAnsi" w:cstheme="minorHAnsi"/>
          <w:iCs/>
          <w:sz w:val="22"/>
          <w:szCs w:val="22"/>
        </w:rPr>
        <w:t xml:space="preserve"> do prazo nele fixado, por algum dos motivos previstos no artigo 137 da Lei nº 14.133/21, bem como amigavelmente, assegurados o contraditório e a ampla defesa.</w:t>
      </w:r>
    </w:p>
    <w:p w14:paraId="1A4888D3" w14:textId="77777777" w:rsidR="00F518D3" w:rsidRPr="00A1041F" w:rsidRDefault="00F518D3" w:rsidP="00F518D3">
      <w:pPr>
        <w:pStyle w:val="Nivel2"/>
        <w:numPr>
          <w:ilvl w:val="0"/>
          <w:numId w:val="0"/>
        </w:numPr>
        <w:spacing w:before="0" w:after="0"/>
        <w:ind w:left="360"/>
        <w:rPr>
          <w:rFonts w:asciiTheme="minorHAnsi" w:hAnsiTheme="minorHAnsi" w:cstheme="minorHAnsi"/>
          <w:iCs/>
          <w:sz w:val="22"/>
          <w:szCs w:val="22"/>
        </w:rPr>
      </w:pPr>
    </w:p>
    <w:p w14:paraId="58988CEA" w14:textId="77777777" w:rsidR="00F518D3" w:rsidRPr="00A1041F" w:rsidRDefault="00F518D3" w:rsidP="00153F3E">
      <w:pPr>
        <w:pStyle w:val="Nivel3"/>
        <w:numPr>
          <w:ilvl w:val="2"/>
          <w:numId w:val="37"/>
        </w:numPr>
        <w:tabs>
          <w:tab w:val="left" w:pos="567"/>
        </w:tabs>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Nesta hipótese, aplicam-se também os </w:t>
      </w:r>
      <w:hyperlink r:id="rId35" w:anchor="art138" w:history="1">
        <w:r w:rsidRPr="00A1041F">
          <w:rPr>
            <w:rStyle w:val="Hyperlink"/>
            <w:rFonts w:asciiTheme="minorHAnsi" w:hAnsiTheme="minorHAnsi" w:cstheme="minorHAnsi"/>
            <w:iCs/>
            <w:color w:val="auto"/>
            <w:sz w:val="22"/>
            <w:szCs w:val="22"/>
          </w:rPr>
          <w:t>artigos 138 e 139 da mesma Lei</w:t>
        </w:r>
      </w:hyperlink>
      <w:r w:rsidRPr="00A1041F">
        <w:rPr>
          <w:rFonts w:asciiTheme="minorHAnsi" w:hAnsiTheme="minorHAnsi" w:cstheme="minorHAnsi"/>
          <w:iCs/>
          <w:color w:val="auto"/>
          <w:sz w:val="22"/>
          <w:szCs w:val="22"/>
        </w:rPr>
        <w:t>.</w:t>
      </w:r>
    </w:p>
    <w:p w14:paraId="6F62E544" w14:textId="77777777" w:rsidR="00F518D3" w:rsidRPr="00A1041F" w:rsidRDefault="00F518D3" w:rsidP="00153F3E">
      <w:pPr>
        <w:pStyle w:val="Nivel3"/>
        <w:numPr>
          <w:ilvl w:val="2"/>
          <w:numId w:val="37"/>
        </w:numPr>
        <w:tabs>
          <w:tab w:val="left" w:pos="567"/>
        </w:tabs>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A alteração social ou a modificação da finalidade ou da estrutura da empresa não ensejará a extinção se não restringir sua capacidade de concluir o contrato.</w:t>
      </w:r>
    </w:p>
    <w:p w14:paraId="40024FFF"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33C3D1DD" w14:textId="77777777" w:rsidR="00F518D3" w:rsidRPr="00A1041F" w:rsidRDefault="00F518D3" w:rsidP="00CD6251">
      <w:pPr>
        <w:pStyle w:val="Nivel2"/>
        <w:numPr>
          <w:ilvl w:val="1"/>
          <w:numId w:val="37"/>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Se a operação implicar mudança da pessoa jurídica contratada, deverá ser formalizado termo aditivo para alteração subjetiva.</w:t>
      </w:r>
    </w:p>
    <w:p w14:paraId="7A56D829"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70AF84AB" w14:textId="77777777" w:rsidR="00F518D3" w:rsidRPr="00A1041F" w:rsidRDefault="00F518D3" w:rsidP="00CD6251">
      <w:pPr>
        <w:pStyle w:val="Nivel2"/>
        <w:numPr>
          <w:ilvl w:val="1"/>
          <w:numId w:val="37"/>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O termo de extinção, sempre que possível, será precedido:</w:t>
      </w:r>
    </w:p>
    <w:p w14:paraId="188183FE"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3BB16218" w14:textId="77777777" w:rsidR="00F518D3" w:rsidRPr="00A1041F" w:rsidRDefault="00F518D3" w:rsidP="00153F3E">
      <w:pPr>
        <w:pStyle w:val="Nivel3"/>
        <w:numPr>
          <w:ilvl w:val="2"/>
          <w:numId w:val="37"/>
        </w:numPr>
        <w:tabs>
          <w:tab w:val="left" w:pos="567"/>
        </w:tabs>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Balanço dos eventos contratuais já cumpridos ou parcialmente cumpridos;</w:t>
      </w:r>
    </w:p>
    <w:p w14:paraId="1F0CFCC0" w14:textId="77777777" w:rsidR="00F518D3" w:rsidRPr="00A1041F" w:rsidRDefault="00F518D3" w:rsidP="00153F3E">
      <w:pPr>
        <w:pStyle w:val="Nivel3"/>
        <w:numPr>
          <w:ilvl w:val="2"/>
          <w:numId w:val="37"/>
        </w:numPr>
        <w:tabs>
          <w:tab w:val="left" w:pos="567"/>
        </w:tabs>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Relação dos pagamentos já efetuados e ainda devidos;</w:t>
      </w:r>
    </w:p>
    <w:p w14:paraId="504916E8" w14:textId="77777777" w:rsidR="00F518D3" w:rsidRPr="00A1041F" w:rsidRDefault="00F518D3" w:rsidP="00153F3E">
      <w:pPr>
        <w:pStyle w:val="Nivel3"/>
        <w:numPr>
          <w:ilvl w:val="2"/>
          <w:numId w:val="37"/>
        </w:numPr>
        <w:tabs>
          <w:tab w:val="left" w:pos="567"/>
        </w:tabs>
        <w:spacing w:before="0" w:after="0"/>
        <w:ind w:left="142" w:firstLine="0"/>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Indenizações e multas.</w:t>
      </w:r>
    </w:p>
    <w:p w14:paraId="1F00B539" w14:textId="77777777" w:rsidR="00F518D3" w:rsidRPr="00A1041F" w:rsidRDefault="00F518D3" w:rsidP="00F518D3">
      <w:pPr>
        <w:pStyle w:val="Nivel3"/>
        <w:numPr>
          <w:ilvl w:val="0"/>
          <w:numId w:val="0"/>
        </w:numPr>
        <w:spacing w:before="0" w:after="0"/>
        <w:rPr>
          <w:rFonts w:asciiTheme="minorHAnsi" w:hAnsiTheme="minorHAnsi" w:cstheme="minorHAnsi"/>
          <w:iCs/>
          <w:color w:val="auto"/>
          <w:sz w:val="22"/>
          <w:szCs w:val="22"/>
        </w:rPr>
      </w:pPr>
    </w:p>
    <w:p w14:paraId="7935179B" w14:textId="7AA3B0F6" w:rsidR="00F518D3" w:rsidRPr="00A1041F" w:rsidRDefault="00F518D3" w:rsidP="00CD6251">
      <w:pPr>
        <w:pStyle w:val="Nivel2"/>
        <w:numPr>
          <w:ilvl w:val="1"/>
          <w:numId w:val="37"/>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A extinção do contrato não configura óbice para o reconhecimento do desequilíbrio econômico-financeiro, hipótese em que será concedida indenização por meio de termo indenizatório (art. 131, caput, da Lei nº 14.133, de 2021).</w:t>
      </w:r>
    </w:p>
    <w:p w14:paraId="04D79597"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5D927422" w14:textId="77777777" w:rsidR="00F518D3" w:rsidRPr="00A1041F" w:rsidRDefault="00F518D3" w:rsidP="00CD6251">
      <w:pPr>
        <w:pStyle w:val="Nivel2"/>
        <w:numPr>
          <w:ilvl w:val="1"/>
          <w:numId w:val="37"/>
        </w:numPr>
        <w:tabs>
          <w:tab w:val="left" w:pos="426"/>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67E119E"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3D76CF5D" w14:textId="09045E28"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CLÁUSULA DÉCIMA</w:t>
      </w:r>
      <w:proofErr w:type="gramStart"/>
      <w:r w:rsidRPr="00A1041F">
        <w:rPr>
          <w:rFonts w:asciiTheme="minorHAnsi" w:hAnsiTheme="minorHAnsi" w:cstheme="minorHAnsi"/>
          <w:iCs/>
          <w:color w:val="auto"/>
          <w:sz w:val="22"/>
          <w:szCs w:val="22"/>
        </w:rPr>
        <w:t xml:space="preserve"> </w:t>
      </w:r>
      <w:r w:rsidR="000778AA" w:rsidRPr="00A1041F">
        <w:rPr>
          <w:rFonts w:asciiTheme="minorHAnsi" w:hAnsiTheme="minorHAnsi" w:cstheme="minorHAnsi"/>
          <w:iCs/>
          <w:color w:val="auto"/>
          <w:sz w:val="22"/>
          <w:szCs w:val="22"/>
        </w:rPr>
        <w:t xml:space="preserve"> </w:t>
      </w:r>
      <w:r w:rsidRPr="00A1041F">
        <w:rPr>
          <w:rFonts w:asciiTheme="minorHAnsi" w:hAnsiTheme="minorHAnsi" w:cstheme="minorHAnsi"/>
          <w:iCs/>
          <w:color w:val="auto"/>
          <w:sz w:val="22"/>
          <w:szCs w:val="22"/>
        </w:rPr>
        <w:t xml:space="preserve"> </w:t>
      </w:r>
      <w:proofErr w:type="gramEnd"/>
      <w:r w:rsidRPr="00A1041F">
        <w:rPr>
          <w:rFonts w:asciiTheme="minorHAnsi" w:hAnsiTheme="minorHAnsi" w:cstheme="minorHAnsi"/>
          <w:iCs/>
          <w:color w:val="auto"/>
          <w:sz w:val="22"/>
          <w:szCs w:val="22"/>
        </w:rPr>
        <w:t>– DOTAÇÃO ORÇAMENTÁRIA</w:t>
      </w:r>
    </w:p>
    <w:p w14:paraId="1FB8D016" w14:textId="33B26B1B" w:rsidR="00153F3E" w:rsidRPr="00A1041F" w:rsidRDefault="00F518D3" w:rsidP="00153F3E">
      <w:pPr>
        <w:pStyle w:val="Nivel01"/>
        <w:numPr>
          <w:ilvl w:val="1"/>
          <w:numId w:val="38"/>
        </w:numPr>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As despesas decorrentes da presente contratação correrão à conta da seguinte dotação orçamentária: </w:t>
      </w:r>
    </w:p>
    <w:p w14:paraId="078C4F4F" w14:textId="77777777" w:rsidR="00A1041F" w:rsidRPr="00A1041F" w:rsidRDefault="00A1041F" w:rsidP="00A1041F">
      <w:pPr>
        <w:pStyle w:val="PargrafodaLista"/>
        <w:widowControl w:val="0"/>
        <w:suppressAutoHyphens/>
        <w:autoSpaceDN w:val="0"/>
        <w:spacing w:line="276" w:lineRule="auto"/>
        <w:ind w:left="450"/>
        <w:jc w:val="both"/>
        <w:textAlignment w:val="baseline"/>
        <w:rPr>
          <w:rFonts w:asciiTheme="minorHAnsi" w:hAnsiTheme="minorHAnsi" w:cstheme="minorHAnsi"/>
          <w:kern w:val="3"/>
          <w:sz w:val="22"/>
          <w:szCs w:val="22"/>
        </w:rPr>
      </w:pPr>
      <w:r w:rsidRPr="00A1041F">
        <w:rPr>
          <w:rFonts w:asciiTheme="minorHAnsi" w:hAnsiTheme="minorHAnsi" w:cstheme="minorHAnsi"/>
          <w:kern w:val="3"/>
          <w:sz w:val="22"/>
          <w:szCs w:val="22"/>
        </w:rPr>
        <w:t xml:space="preserve">ÓRGÃO: PM RIBAMAR FIQUENE – SECRETARIA MUN. DE </w:t>
      </w:r>
      <w:proofErr w:type="gramStart"/>
      <w:r w:rsidRPr="00A1041F">
        <w:rPr>
          <w:rFonts w:asciiTheme="minorHAnsi" w:hAnsiTheme="minorHAnsi" w:cstheme="minorHAnsi"/>
          <w:kern w:val="3"/>
          <w:sz w:val="22"/>
          <w:szCs w:val="22"/>
        </w:rPr>
        <w:t>INFRAESTRUTURA</w:t>
      </w:r>
      <w:proofErr w:type="gramEnd"/>
    </w:p>
    <w:p w14:paraId="2CCB50BC" w14:textId="77777777" w:rsidR="00A1041F" w:rsidRPr="00A1041F" w:rsidRDefault="00A1041F" w:rsidP="00A1041F">
      <w:pPr>
        <w:pStyle w:val="PargrafodaLista"/>
        <w:widowControl w:val="0"/>
        <w:suppressAutoHyphens/>
        <w:autoSpaceDN w:val="0"/>
        <w:spacing w:line="276" w:lineRule="auto"/>
        <w:ind w:left="450"/>
        <w:jc w:val="both"/>
        <w:textAlignment w:val="baseline"/>
        <w:rPr>
          <w:rFonts w:asciiTheme="minorHAnsi" w:hAnsiTheme="minorHAnsi" w:cstheme="minorHAnsi"/>
          <w:kern w:val="3"/>
          <w:sz w:val="22"/>
          <w:szCs w:val="22"/>
        </w:rPr>
      </w:pPr>
      <w:r w:rsidRPr="00A1041F">
        <w:rPr>
          <w:rFonts w:asciiTheme="minorHAnsi" w:hAnsiTheme="minorHAnsi" w:cstheme="minorHAnsi"/>
          <w:kern w:val="3"/>
          <w:sz w:val="22"/>
          <w:szCs w:val="22"/>
        </w:rPr>
        <w:t>UNIDADE: SECRETARIA MUNICIPAL DE INFRAESTRUTURA</w:t>
      </w:r>
    </w:p>
    <w:p w14:paraId="7D6E9B2E" w14:textId="77777777" w:rsidR="00A1041F" w:rsidRPr="00A1041F" w:rsidRDefault="00A1041F" w:rsidP="00A1041F">
      <w:pPr>
        <w:pStyle w:val="PargrafodaLista"/>
        <w:widowControl w:val="0"/>
        <w:suppressAutoHyphens/>
        <w:autoSpaceDN w:val="0"/>
        <w:spacing w:line="276" w:lineRule="auto"/>
        <w:ind w:left="450"/>
        <w:jc w:val="both"/>
        <w:textAlignment w:val="baseline"/>
        <w:rPr>
          <w:rFonts w:asciiTheme="minorHAnsi" w:hAnsiTheme="minorHAnsi" w:cstheme="minorHAnsi"/>
          <w:kern w:val="3"/>
          <w:sz w:val="22"/>
          <w:szCs w:val="22"/>
        </w:rPr>
      </w:pPr>
    </w:p>
    <w:p w14:paraId="0EE4F745" w14:textId="77777777" w:rsidR="00A1041F" w:rsidRPr="00A1041F" w:rsidRDefault="00A1041F" w:rsidP="00A1041F">
      <w:pPr>
        <w:pStyle w:val="PargrafodaLista"/>
        <w:widowControl w:val="0"/>
        <w:suppressAutoHyphens/>
        <w:autoSpaceDN w:val="0"/>
        <w:spacing w:line="276" w:lineRule="auto"/>
        <w:ind w:left="450"/>
        <w:textAlignment w:val="baseline"/>
        <w:rPr>
          <w:rFonts w:asciiTheme="minorHAnsi" w:hAnsiTheme="minorHAnsi" w:cstheme="minorHAnsi"/>
          <w:kern w:val="3"/>
          <w:sz w:val="22"/>
          <w:szCs w:val="22"/>
        </w:rPr>
      </w:pPr>
      <w:r w:rsidRPr="00A1041F">
        <w:rPr>
          <w:rFonts w:asciiTheme="minorHAnsi" w:hAnsiTheme="minorHAnsi" w:cstheme="minorHAnsi"/>
          <w:kern w:val="3"/>
          <w:sz w:val="22"/>
          <w:szCs w:val="22"/>
        </w:rPr>
        <w:t>DOTAÇÃO ORÇAMENTÁRIA:</w:t>
      </w:r>
      <w:r w:rsidRPr="00A1041F">
        <w:rPr>
          <w:rFonts w:asciiTheme="minorHAnsi" w:hAnsiTheme="minorHAnsi" w:cstheme="minorHAnsi"/>
          <w:kern w:val="3"/>
          <w:sz w:val="22"/>
          <w:szCs w:val="22"/>
        </w:rPr>
        <w:br/>
        <w:t xml:space="preserve">04.122.0003.2026.0000 – MANUTENÇÃO DA SECRETARIA MUN. DE </w:t>
      </w:r>
      <w:proofErr w:type="gramStart"/>
      <w:r w:rsidRPr="00A1041F">
        <w:rPr>
          <w:rFonts w:asciiTheme="minorHAnsi" w:hAnsiTheme="minorHAnsi" w:cstheme="minorHAnsi"/>
          <w:kern w:val="3"/>
          <w:sz w:val="22"/>
          <w:szCs w:val="22"/>
        </w:rPr>
        <w:t>INFRAESTRUTURA</w:t>
      </w:r>
      <w:proofErr w:type="gramEnd"/>
    </w:p>
    <w:p w14:paraId="00EEC3AC" w14:textId="77777777" w:rsidR="00A1041F" w:rsidRPr="00A1041F" w:rsidRDefault="00A1041F" w:rsidP="00A1041F">
      <w:pPr>
        <w:pStyle w:val="PargrafodaLista"/>
        <w:widowControl w:val="0"/>
        <w:suppressAutoHyphens/>
        <w:autoSpaceDN w:val="0"/>
        <w:spacing w:line="276" w:lineRule="auto"/>
        <w:ind w:left="450"/>
        <w:jc w:val="both"/>
        <w:textAlignment w:val="baseline"/>
        <w:rPr>
          <w:rFonts w:asciiTheme="minorHAnsi" w:hAnsiTheme="minorHAnsi" w:cstheme="minorHAnsi"/>
          <w:kern w:val="3"/>
          <w:sz w:val="22"/>
          <w:szCs w:val="22"/>
        </w:rPr>
      </w:pPr>
      <w:r w:rsidRPr="00A1041F">
        <w:rPr>
          <w:rFonts w:asciiTheme="minorHAnsi" w:hAnsiTheme="minorHAnsi" w:cstheme="minorHAnsi"/>
          <w:kern w:val="3"/>
          <w:sz w:val="22"/>
          <w:szCs w:val="22"/>
        </w:rPr>
        <w:t>3.3.90.39.00 – OUTROS SERVIÇOS DE TERCEIRO – PESSOA JURIDICA</w:t>
      </w:r>
    </w:p>
    <w:p w14:paraId="5A7ED231"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4E528B13" w14:textId="77777777" w:rsidR="00F518D3" w:rsidRPr="00A1041F" w:rsidRDefault="00F518D3" w:rsidP="00CD6251">
      <w:pPr>
        <w:pStyle w:val="Nivel2"/>
        <w:numPr>
          <w:ilvl w:val="1"/>
          <w:numId w:val="38"/>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lastRenderedPageBreak/>
        <w:t>A dotação relativa aos exercícios financeiros subsequentes será indicada após aprovação da Lei Orçamentária respectiva e liberação dos créditos correspondentes, mediante apostilamento.</w:t>
      </w:r>
    </w:p>
    <w:p w14:paraId="4FAE399C"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69E4EA1D" w14:textId="561B0AE9"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DÉCIMA </w:t>
      </w:r>
      <w:r w:rsidR="000778AA" w:rsidRPr="00A1041F">
        <w:rPr>
          <w:rFonts w:asciiTheme="minorHAnsi" w:hAnsiTheme="minorHAnsi" w:cstheme="minorHAnsi"/>
          <w:iCs/>
          <w:color w:val="auto"/>
          <w:sz w:val="22"/>
          <w:szCs w:val="22"/>
        </w:rPr>
        <w:t>PRIMEIRA</w:t>
      </w:r>
      <w:r w:rsidRPr="00A1041F">
        <w:rPr>
          <w:rFonts w:asciiTheme="minorHAnsi" w:hAnsiTheme="minorHAnsi" w:cstheme="minorHAnsi"/>
          <w:iCs/>
          <w:color w:val="auto"/>
          <w:sz w:val="22"/>
          <w:szCs w:val="22"/>
        </w:rPr>
        <w:t xml:space="preserve"> – DOS CASOS OMISSOS</w:t>
      </w:r>
    </w:p>
    <w:p w14:paraId="3D57899A" w14:textId="55E36BF4" w:rsidR="00F518D3" w:rsidRPr="00A1041F" w:rsidRDefault="00F518D3" w:rsidP="00CD6251">
      <w:pPr>
        <w:pStyle w:val="Nivel01"/>
        <w:numPr>
          <w:ilvl w:val="1"/>
          <w:numId w:val="39"/>
        </w:numPr>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Os casos omissos serão decididos pelo contratante, segundo as disposições contidas na Lei </w:t>
      </w:r>
      <w:hyperlink r:id="rId36" w:history="1">
        <w:r w:rsidRPr="00A1041F">
          <w:rPr>
            <w:rStyle w:val="Hyperlink"/>
            <w:rFonts w:asciiTheme="minorHAnsi" w:hAnsiTheme="minorHAnsi" w:cstheme="minorHAnsi"/>
            <w:b w:val="0"/>
            <w:bCs w:val="0"/>
            <w:iCs/>
            <w:color w:val="auto"/>
            <w:sz w:val="22"/>
            <w:szCs w:val="22"/>
          </w:rPr>
          <w:t>nº 14.133, de 2021</w:t>
        </w:r>
      </w:hyperlink>
      <w:r w:rsidRPr="00A1041F">
        <w:rPr>
          <w:rFonts w:asciiTheme="minorHAnsi" w:hAnsiTheme="minorHAnsi" w:cstheme="minorHAnsi"/>
          <w:b w:val="0"/>
          <w:bCs w:val="0"/>
          <w:iCs/>
          <w:color w:val="auto"/>
          <w:sz w:val="22"/>
          <w:szCs w:val="22"/>
        </w:rPr>
        <w:t>, e demais normas federais aplicáveis e a manifestação d</w:t>
      </w:r>
      <w:r w:rsidR="00F51B95" w:rsidRPr="00A1041F">
        <w:rPr>
          <w:rFonts w:asciiTheme="minorHAnsi" w:hAnsiTheme="minorHAnsi" w:cstheme="minorHAnsi"/>
          <w:b w:val="0"/>
          <w:bCs w:val="0"/>
          <w:iCs/>
          <w:color w:val="auto"/>
          <w:sz w:val="22"/>
          <w:szCs w:val="22"/>
        </w:rPr>
        <w:t>a Assessoria Jurídica do município.</w:t>
      </w:r>
    </w:p>
    <w:p w14:paraId="6246B28F" w14:textId="77777777" w:rsidR="00F518D3" w:rsidRPr="00A1041F" w:rsidRDefault="00F518D3" w:rsidP="00F518D3">
      <w:pPr>
        <w:spacing w:line="276" w:lineRule="auto"/>
        <w:jc w:val="both"/>
        <w:rPr>
          <w:rFonts w:asciiTheme="minorHAnsi" w:hAnsiTheme="minorHAnsi" w:cstheme="minorHAnsi"/>
          <w:iCs/>
          <w:sz w:val="22"/>
          <w:szCs w:val="22"/>
        </w:rPr>
      </w:pPr>
    </w:p>
    <w:p w14:paraId="4D3CFB14" w14:textId="0882BDC2"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DÉCIMA </w:t>
      </w:r>
      <w:r w:rsidR="000778AA" w:rsidRPr="00A1041F">
        <w:rPr>
          <w:rFonts w:asciiTheme="minorHAnsi" w:hAnsiTheme="minorHAnsi" w:cstheme="minorHAnsi"/>
          <w:iCs/>
          <w:color w:val="auto"/>
          <w:sz w:val="22"/>
          <w:szCs w:val="22"/>
        </w:rPr>
        <w:t>SEGUNDA</w:t>
      </w:r>
      <w:r w:rsidRPr="00A1041F">
        <w:rPr>
          <w:rFonts w:asciiTheme="minorHAnsi" w:hAnsiTheme="minorHAnsi" w:cstheme="minorHAnsi"/>
          <w:iCs/>
          <w:color w:val="auto"/>
          <w:sz w:val="22"/>
          <w:szCs w:val="22"/>
        </w:rPr>
        <w:t xml:space="preserve"> – ALTERAÇÕES</w:t>
      </w:r>
    </w:p>
    <w:p w14:paraId="3B01D0EB" w14:textId="0DAFA490" w:rsidR="00F518D3" w:rsidRPr="00A1041F" w:rsidRDefault="00F518D3" w:rsidP="00CD6251">
      <w:pPr>
        <w:pStyle w:val="Nivel01"/>
        <w:numPr>
          <w:ilvl w:val="1"/>
          <w:numId w:val="40"/>
        </w:numPr>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Eventuais alterações contratuais reger-se-ão pela disciplina dos </w:t>
      </w:r>
      <w:hyperlink r:id="rId37" w:anchor="art124" w:history="1">
        <w:proofErr w:type="spellStart"/>
        <w:r w:rsidRPr="00A1041F">
          <w:rPr>
            <w:rStyle w:val="Hyperlink"/>
            <w:rFonts w:asciiTheme="minorHAnsi" w:hAnsiTheme="minorHAnsi" w:cstheme="minorHAnsi"/>
            <w:b w:val="0"/>
            <w:bCs w:val="0"/>
            <w:iCs/>
            <w:color w:val="auto"/>
            <w:sz w:val="22"/>
            <w:szCs w:val="22"/>
          </w:rPr>
          <w:t>arts</w:t>
        </w:r>
        <w:proofErr w:type="spellEnd"/>
        <w:r w:rsidRPr="00A1041F">
          <w:rPr>
            <w:rStyle w:val="Hyperlink"/>
            <w:rFonts w:asciiTheme="minorHAnsi" w:hAnsiTheme="minorHAnsi" w:cstheme="minorHAnsi"/>
            <w:b w:val="0"/>
            <w:bCs w:val="0"/>
            <w:iCs/>
            <w:color w:val="auto"/>
            <w:sz w:val="22"/>
            <w:szCs w:val="22"/>
          </w:rPr>
          <w:t>. 124 e seguintes da Lei nº 14.133, de 2021</w:t>
        </w:r>
      </w:hyperlink>
      <w:r w:rsidRPr="00A1041F">
        <w:rPr>
          <w:rFonts w:asciiTheme="minorHAnsi" w:hAnsiTheme="minorHAnsi" w:cstheme="minorHAnsi"/>
          <w:b w:val="0"/>
          <w:bCs w:val="0"/>
          <w:iCs/>
          <w:color w:val="auto"/>
          <w:sz w:val="22"/>
          <w:szCs w:val="22"/>
        </w:rPr>
        <w:t>.</w:t>
      </w:r>
    </w:p>
    <w:p w14:paraId="4FB89DB0" w14:textId="77777777" w:rsidR="00F518D3" w:rsidRPr="00A1041F" w:rsidRDefault="00F518D3" w:rsidP="00F518D3">
      <w:pPr>
        <w:rPr>
          <w:rFonts w:asciiTheme="minorHAnsi" w:hAnsiTheme="minorHAnsi" w:cstheme="minorHAnsi"/>
          <w:sz w:val="22"/>
          <w:szCs w:val="22"/>
        </w:rPr>
      </w:pPr>
    </w:p>
    <w:p w14:paraId="78864C5D" w14:textId="77777777" w:rsidR="00F518D3" w:rsidRPr="00A1041F" w:rsidRDefault="00F518D3" w:rsidP="00CD6251">
      <w:pPr>
        <w:pStyle w:val="Nivel2"/>
        <w:numPr>
          <w:ilvl w:val="1"/>
          <w:numId w:val="40"/>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O contratado é </w:t>
      </w:r>
      <w:proofErr w:type="gramStart"/>
      <w:r w:rsidRPr="00A1041F">
        <w:rPr>
          <w:rFonts w:asciiTheme="minorHAnsi" w:hAnsiTheme="minorHAnsi" w:cstheme="minorHAnsi"/>
          <w:iCs/>
          <w:sz w:val="22"/>
          <w:szCs w:val="22"/>
        </w:rPr>
        <w:t>obrigado a aceitar, nas mesmas condições contratuais, os acréscimos ou supressões que se fizerem necessários, até o limite de 25% (vinte e cinco por cento) do valor inicial atualizado do contrato</w:t>
      </w:r>
      <w:proofErr w:type="gramEnd"/>
      <w:r w:rsidRPr="00A1041F">
        <w:rPr>
          <w:rFonts w:asciiTheme="minorHAnsi" w:hAnsiTheme="minorHAnsi" w:cstheme="minorHAnsi"/>
          <w:iCs/>
          <w:sz w:val="22"/>
          <w:szCs w:val="22"/>
        </w:rPr>
        <w:t>.</w:t>
      </w:r>
    </w:p>
    <w:p w14:paraId="532C8D69" w14:textId="77777777" w:rsidR="00F518D3" w:rsidRPr="00A1041F" w:rsidRDefault="00F518D3" w:rsidP="00F51B95">
      <w:pPr>
        <w:pStyle w:val="Nivel2"/>
        <w:numPr>
          <w:ilvl w:val="0"/>
          <w:numId w:val="0"/>
        </w:numPr>
        <w:tabs>
          <w:tab w:val="left" w:pos="567"/>
        </w:tabs>
        <w:spacing w:before="0" w:after="0"/>
        <w:ind w:left="858" w:hanging="432"/>
        <w:rPr>
          <w:rFonts w:asciiTheme="minorHAnsi" w:hAnsiTheme="minorHAnsi" w:cstheme="minorHAnsi"/>
          <w:iCs/>
          <w:sz w:val="22"/>
          <w:szCs w:val="22"/>
        </w:rPr>
      </w:pPr>
    </w:p>
    <w:p w14:paraId="40C2D3F8" w14:textId="77777777" w:rsidR="00F518D3" w:rsidRPr="00A1041F" w:rsidRDefault="00F518D3" w:rsidP="00CD6251">
      <w:pPr>
        <w:pStyle w:val="Nivel2"/>
        <w:numPr>
          <w:ilvl w:val="1"/>
          <w:numId w:val="40"/>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A1041F">
        <w:rPr>
          <w:rFonts w:asciiTheme="minorHAnsi" w:hAnsiTheme="minorHAnsi" w:cstheme="minorHAnsi"/>
          <w:iCs/>
          <w:sz w:val="22"/>
          <w:szCs w:val="22"/>
        </w:rPr>
        <w:t>1</w:t>
      </w:r>
      <w:proofErr w:type="gramEnd"/>
      <w:r w:rsidRPr="00A1041F">
        <w:rPr>
          <w:rFonts w:asciiTheme="minorHAnsi" w:hAnsiTheme="minorHAnsi" w:cstheme="minorHAnsi"/>
          <w:iCs/>
          <w:sz w:val="22"/>
          <w:szCs w:val="22"/>
        </w:rPr>
        <w:t xml:space="preserve"> (um) mês (art. 132 da Lei nº 14.133, de 2021).</w:t>
      </w:r>
    </w:p>
    <w:p w14:paraId="0D4AAD1C" w14:textId="77777777" w:rsidR="00F518D3" w:rsidRPr="00A1041F" w:rsidRDefault="00F518D3" w:rsidP="00F51B95">
      <w:pPr>
        <w:pStyle w:val="Nivel2"/>
        <w:numPr>
          <w:ilvl w:val="0"/>
          <w:numId w:val="0"/>
        </w:numPr>
        <w:tabs>
          <w:tab w:val="left" w:pos="567"/>
        </w:tabs>
        <w:spacing w:before="0" w:after="0"/>
        <w:rPr>
          <w:rFonts w:asciiTheme="minorHAnsi" w:hAnsiTheme="minorHAnsi" w:cstheme="minorHAnsi"/>
          <w:iCs/>
          <w:sz w:val="22"/>
          <w:szCs w:val="22"/>
        </w:rPr>
      </w:pPr>
    </w:p>
    <w:p w14:paraId="04DFC0C0" w14:textId="1AEE4731" w:rsidR="00F518D3" w:rsidRPr="00A1041F" w:rsidRDefault="00F518D3" w:rsidP="00CD6251">
      <w:pPr>
        <w:pStyle w:val="Nivel2"/>
        <w:numPr>
          <w:ilvl w:val="1"/>
          <w:numId w:val="40"/>
        </w:numPr>
        <w:tabs>
          <w:tab w:val="left" w:pos="567"/>
        </w:tabs>
        <w:spacing w:before="0" w:after="0"/>
        <w:ind w:left="0" w:firstLine="0"/>
        <w:rPr>
          <w:rFonts w:asciiTheme="minorHAnsi" w:hAnsiTheme="minorHAnsi" w:cstheme="minorHAnsi"/>
          <w:iCs/>
          <w:sz w:val="22"/>
          <w:szCs w:val="22"/>
        </w:rPr>
      </w:pPr>
      <w:r w:rsidRPr="00A1041F">
        <w:rPr>
          <w:rFonts w:asciiTheme="minorHAnsi" w:hAnsiTheme="minorHAnsi" w:cstheme="minorHAnsi"/>
          <w:iCs/>
          <w:sz w:val="22"/>
          <w:szCs w:val="22"/>
        </w:rPr>
        <w:t>Registros que não caracterizam alteração do contrato podem ser realizados por simples apostila, dispensada a celebração de termo aditivo, na forma do art. 136 da Lei nº 14.133, de 2021.</w:t>
      </w:r>
    </w:p>
    <w:p w14:paraId="16F2345C"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64CF6025" w14:textId="7F9F761D"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DÉCIMA </w:t>
      </w:r>
      <w:r w:rsidR="000778AA" w:rsidRPr="00A1041F">
        <w:rPr>
          <w:rFonts w:asciiTheme="minorHAnsi" w:hAnsiTheme="minorHAnsi" w:cstheme="minorHAnsi"/>
          <w:iCs/>
          <w:color w:val="auto"/>
          <w:sz w:val="22"/>
          <w:szCs w:val="22"/>
        </w:rPr>
        <w:t>TERCEIRA</w:t>
      </w:r>
      <w:r w:rsidRPr="00A1041F">
        <w:rPr>
          <w:rFonts w:asciiTheme="minorHAnsi" w:hAnsiTheme="minorHAnsi" w:cstheme="minorHAnsi"/>
          <w:iCs/>
          <w:color w:val="auto"/>
          <w:sz w:val="22"/>
          <w:szCs w:val="22"/>
        </w:rPr>
        <w:t xml:space="preserve"> – PUBLICAÇÃO</w:t>
      </w:r>
    </w:p>
    <w:p w14:paraId="120B4C8E" w14:textId="179EB439" w:rsidR="00F518D3" w:rsidRPr="00A1041F" w:rsidRDefault="00F518D3" w:rsidP="00CD6251">
      <w:pPr>
        <w:pStyle w:val="Nivel01"/>
        <w:numPr>
          <w:ilvl w:val="1"/>
          <w:numId w:val="41"/>
        </w:numPr>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rPr>
        <w:t xml:space="preserve">Incumbirá ao contratante divulgar o presente instrumento no Portal Nacional de Contratações Públicas (PNCP), na forma prevista no </w:t>
      </w:r>
      <w:hyperlink r:id="rId38" w:anchor="art94" w:history="1">
        <w:r w:rsidRPr="00A1041F">
          <w:rPr>
            <w:rStyle w:val="Hyperlink"/>
            <w:rFonts w:asciiTheme="minorHAnsi" w:hAnsiTheme="minorHAnsi" w:cstheme="minorHAnsi"/>
            <w:b w:val="0"/>
            <w:bCs w:val="0"/>
            <w:iCs/>
            <w:color w:val="auto"/>
            <w:sz w:val="22"/>
            <w:szCs w:val="22"/>
          </w:rPr>
          <w:t>art. 94 da Lei 14.133, de 2021</w:t>
        </w:r>
      </w:hyperlink>
      <w:r w:rsidRPr="00A1041F">
        <w:rPr>
          <w:rFonts w:asciiTheme="minorHAnsi" w:hAnsiTheme="minorHAnsi" w:cstheme="minorHAnsi"/>
          <w:b w:val="0"/>
          <w:bCs w:val="0"/>
          <w:iCs/>
          <w:color w:val="auto"/>
          <w:sz w:val="22"/>
          <w:szCs w:val="22"/>
        </w:rPr>
        <w:t xml:space="preserve">, bem como no respectivo sítio oficial na Internet, em atenção ao art. 91, caput, da Lei n.º 14.133, de 2021, e ao </w:t>
      </w:r>
      <w:hyperlink r:id="rId39" w:anchor="art8§2" w:history="1">
        <w:r w:rsidRPr="00A1041F">
          <w:rPr>
            <w:rStyle w:val="Hyperlink"/>
            <w:rFonts w:asciiTheme="minorHAnsi" w:hAnsiTheme="minorHAnsi" w:cstheme="minorHAnsi"/>
            <w:b w:val="0"/>
            <w:bCs w:val="0"/>
            <w:iCs/>
            <w:color w:val="auto"/>
            <w:sz w:val="22"/>
            <w:szCs w:val="22"/>
          </w:rPr>
          <w:t>art. 8º, §2º, da Lei n. 12.527, de 2011</w:t>
        </w:r>
      </w:hyperlink>
      <w:r w:rsidRPr="00A1041F">
        <w:rPr>
          <w:rFonts w:asciiTheme="minorHAnsi" w:hAnsiTheme="minorHAnsi" w:cstheme="minorHAnsi"/>
          <w:b w:val="0"/>
          <w:bCs w:val="0"/>
          <w:iCs/>
          <w:color w:val="auto"/>
          <w:sz w:val="22"/>
          <w:szCs w:val="22"/>
        </w:rPr>
        <w:t xml:space="preserve">, c/c </w:t>
      </w:r>
      <w:hyperlink r:id="rId40" w:anchor="art7§3" w:history="1">
        <w:r w:rsidRPr="00A1041F">
          <w:rPr>
            <w:rStyle w:val="Hyperlink"/>
            <w:rFonts w:asciiTheme="minorHAnsi" w:hAnsiTheme="minorHAnsi" w:cstheme="minorHAnsi"/>
            <w:b w:val="0"/>
            <w:bCs w:val="0"/>
            <w:iCs/>
            <w:color w:val="auto"/>
            <w:sz w:val="22"/>
            <w:szCs w:val="22"/>
          </w:rPr>
          <w:t>art. 7º, §3º, inciso V, do Decreto n. 7.724, de 2012</w:t>
        </w:r>
      </w:hyperlink>
      <w:r w:rsidRPr="00A1041F">
        <w:rPr>
          <w:rFonts w:asciiTheme="minorHAnsi" w:hAnsiTheme="minorHAnsi" w:cstheme="minorHAnsi"/>
          <w:b w:val="0"/>
          <w:bCs w:val="0"/>
          <w:iCs/>
          <w:color w:val="auto"/>
          <w:sz w:val="22"/>
          <w:szCs w:val="22"/>
        </w:rPr>
        <w:t>.</w:t>
      </w:r>
    </w:p>
    <w:p w14:paraId="5684AE11" w14:textId="7777777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p>
    <w:p w14:paraId="3B16A1C9" w14:textId="79698287" w:rsidR="00F518D3" w:rsidRPr="00A1041F" w:rsidRDefault="00F518D3" w:rsidP="00F518D3">
      <w:pPr>
        <w:pStyle w:val="Nivel01"/>
        <w:spacing w:before="0"/>
        <w:ind w:left="0" w:firstLine="0"/>
        <w:outlineLvl w:val="9"/>
        <w:rPr>
          <w:rFonts w:asciiTheme="minorHAnsi" w:hAnsiTheme="minorHAnsi" w:cstheme="minorHAnsi"/>
          <w:iCs/>
          <w:color w:val="auto"/>
          <w:sz w:val="22"/>
          <w:szCs w:val="22"/>
        </w:rPr>
      </w:pPr>
      <w:r w:rsidRPr="00A1041F">
        <w:rPr>
          <w:rFonts w:asciiTheme="minorHAnsi" w:hAnsiTheme="minorHAnsi" w:cstheme="minorHAnsi"/>
          <w:iCs/>
          <w:color w:val="auto"/>
          <w:sz w:val="22"/>
          <w:szCs w:val="22"/>
        </w:rPr>
        <w:t xml:space="preserve">CLÁUSULA DÉCIMA </w:t>
      </w:r>
      <w:r w:rsidR="00665A1D" w:rsidRPr="00A1041F">
        <w:rPr>
          <w:rFonts w:asciiTheme="minorHAnsi" w:hAnsiTheme="minorHAnsi" w:cstheme="minorHAnsi"/>
          <w:iCs/>
          <w:color w:val="auto"/>
          <w:sz w:val="22"/>
          <w:szCs w:val="22"/>
        </w:rPr>
        <w:t>QU</w:t>
      </w:r>
      <w:r w:rsidR="000778AA" w:rsidRPr="00A1041F">
        <w:rPr>
          <w:rFonts w:asciiTheme="minorHAnsi" w:hAnsiTheme="minorHAnsi" w:cstheme="minorHAnsi"/>
          <w:iCs/>
          <w:color w:val="auto"/>
          <w:sz w:val="22"/>
          <w:szCs w:val="22"/>
        </w:rPr>
        <w:t>ARTA</w:t>
      </w:r>
      <w:r w:rsidR="008B3DA1" w:rsidRPr="00A1041F">
        <w:rPr>
          <w:rFonts w:asciiTheme="minorHAnsi" w:hAnsiTheme="minorHAnsi" w:cstheme="minorHAnsi"/>
          <w:iCs/>
          <w:color w:val="auto"/>
          <w:sz w:val="22"/>
          <w:szCs w:val="22"/>
        </w:rPr>
        <w:t xml:space="preserve"> </w:t>
      </w:r>
      <w:r w:rsidRPr="00A1041F">
        <w:rPr>
          <w:rFonts w:asciiTheme="minorHAnsi" w:hAnsiTheme="minorHAnsi" w:cstheme="minorHAnsi"/>
          <w:iCs/>
          <w:color w:val="auto"/>
          <w:sz w:val="22"/>
          <w:szCs w:val="22"/>
        </w:rPr>
        <w:t>– FORO</w:t>
      </w:r>
    </w:p>
    <w:p w14:paraId="11EDD999" w14:textId="5E1066FD" w:rsidR="00F518D3" w:rsidRPr="00A1041F" w:rsidRDefault="00F518D3" w:rsidP="00CD6251">
      <w:pPr>
        <w:pStyle w:val="Nivel01"/>
        <w:numPr>
          <w:ilvl w:val="1"/>
          <w:numId w:val="42"/>
        </w:numPr>
        <w:spacing w:before="0"/>
        <w:ind w:left="0" w:firstLine="0"/>
        <w:outlineLvl w:val="9"/>
        <w:rPr>
          <w:rFonts w:asciiTheme="minorHAnsi" w:hAnsiTheme="minorHAnsi" w:cstheme="minorHAnsi"/>
          <w:b w:val="0"/>
          <w:bCs w:val="0"/>
          <w:iCs/>
          <w:color w:val="auto"/>
          <w:sz w:val="22"/>
          <w:szCs w:val="22"/>
        </w:rPr>
      </w:pPr>
      <w:r w:rsidRPr="00A1041F">
        <w:rPr>
          <w:rFonts w:asciiTheme="minorHAnsi" w:hAnsiTheme="minorHAnsi" w:cstheme="minorHAnsi"/>
          <w:b w:val="0"/>
          <w:bCs w:val="0"/>
          <w:iCs/>
          <w:color w:val="auto"/>
          <w:sz w:val="22"/>
          <w:szCs w:val="22"/>
          <w:lang w:eastAsia="en-US"/>
        </w:rPr>
        <w:t xml:space="preserve">Fica eleito o Foro da </w:t>
      </w:r>
      <w:r w:rsidR="0019473C" w:rsidRPr="00A1041F">
        <w:rPr>
          <w:rFonts w:asciiTheme="minorHAnsi" w:hAnsiTheme="minorHAnsi" w:cstheme="minorHAnsi"/>
          <w:b w:val="0"/>
          <w:bCs w:val="0"/>
          <w:iCs/>
          <w:color w:val="auto"/>
          <w:sz w:val="22"/>
          <w:szCs w:val="22"/>
          <w:lang w:eastAsia="en-US"/>
        </w:rPr>
        <w:t>C</w:t>
      </w:r>
      <w:r w:rsidRPr="00A1041F">
        <w:rPr>
          <w:rFonts w:asciiTheme="minorHAnsi" w:hAnsiTheme="minorHAnsi" w:cstheme="minorHAnsi"/>
          <w:b w:val="0"/>
          <w:bCs w:val="0"/>
          <w:iCs/>
          <w:color w:val="auto"/>
          <w:sz w:val="22"/>
          <w:szCs w:val="22"/>
          <w:lang w:eastAsia="en-US"/>
        </w:rPr>
        <w:t xml:space="preserve">omarca do </w:t>
      </w:r>
      <w:r w:rsidR="0019473C" w:rsidRPr="00A1041F">
        <w:rPr>
          <w:rFonts w:asciiTheme="minorHAnsi" w:hAnsiTheme="minorHAnsi" w:cstheme="minorHAnsi"/>
          <w:b w:val="0"/>
          <w:bCs w:val="0"/>
          <w:iCs/>
          <w:color w:val="auto"/>
          <w:sz w:val="22"/>
          <w:szCs w:val="22"/>
          <w:lang w:eastAsia="en-US"/>
        </w:rPr>
        <w:t>M</w:t>
      </w:r>
      <w:r w:rsidRPr="00A1041F">
        <w:rPr>
          <w:rFonts w:asciiTheme="minorHAnsi" w:hAnsiTheme="minorHAnsi" w:cstheme="minorHAnsi"/>
          <w:b w:val="0"/>
          <w:bCs w:val="0"/>
          <w:iCs/>
          <w:color w:val="auto"/>
          <w:sz w:val="22"/>
          <w:szCs w:val="22"/>
          <w:lang w:eastAsia="en-US"/>
        </w:rPr>
        <w:t xml:space="preserve">unicípio de </w:t>
      </w:r>
      <w:r w:rsidR="00E250F3" w:rsidRPr="00A1041F">
        <w:rPr>
          <w:rFonts w:asciiTheme="minorHAnsi" w:hAnsiTheme="minorHAnsi" w:cstheme="minorHAnsi"/>
          <w:b w:val="0"/>
          <w:bCs w:val="0"/>
          <w:iCs/>
          <w:color w:val="auto"/>
          <w:sz w:val="22"/>
          <w:szCs w:val="22"/>
          <w:lang w:eastAsia="en-US"/>
        </w:rPr>
        <w:t>Montes Altos</w:t>
      </w:r>
      <w:r w:rsidRPr="00A1041F">
        <w:rPr>
          <w:rFonts w:asciiTheme="minorHAnsi" w:hAnsiTheme="minorHAnsi" w:cstheme="minorHAnsi"/>
          <w:b w:val="0"/>
          <w:bCs w:val="0"/>
          <w:iCs/>
          <w:color w:val="auto"/>
          <w:sz w:val="22"/>
          <w:szCs w:val="22"/>
          <w:lang w:eastAsia="en-US"/>
        </w:rPr>
        <w:t>, Estado do Maranhão,</w:t>
      </w:r>
      <w:r w:rsidRPr="00A1041F">
        <w:rPr>
          <w:rFonts w:asciiTheme="minorHAnsi" w:hAnsiTheme="minorHAnsi" w:cstheme="minorHAnsi"/>
          <w:b w:val="0"/>
          <w:bCs w:val="0"/>
          <w:iCs/>
          <w:color w:val="auto"/>
          <w:sz w:val="22"/>
          <w:szCs w:val="22"/>
        </w:rPr>
        <w:t xml:space="preserve"> para dirimir os litígios que decorrerem da execução deste Termo de Contrato que não puderem ser compostos pela conciliação, conforme </w:t>
      </w:r>
      <w:hyperlink r:id="rId41" w:anchor="art92§1" w:history="1">
        <w:r w:rsidRPr="00A1041F">
          <w:rPr>
            <w:rStyle w:val="Hyperlink"/>
            <w:rFonts w:asciiTheme="minorHAnsi" w:hAnsiTheme="minorHAnsi" w:cstheme="minorHAnsi"/>
            <w:b w:val="0"/>
            <w:bCs w:val="0"/>
            <w:iCs/>
            <w:color w:val="auto"/>
            <w:sz w:val="22"/>
            <w:szCs w:val="22"/>
          </w:rPr>
          <w:t>art. 92, §1º, da Lei nº 14.133/21</w:t>
        </w:r>
      </w:hyperlink>
      <w:r w:rsidRPr="00A1041F">
        <w:rPr>
          <w:rFonts w:asciiTheme="minorHAnsi" w:hAnsiTheme="minorHAnsi" w:cstheme="minorHAnsi"/>
          <w:b w:val="0"/>
          <w:bCs w:val="0"/>
          <w:iCs/>
          <w:color w:val="auto"/>
          <w:sz w:val="22"/>
          <w:szCs w:val="22"/>
        </w:rPr>
        <w:t>.</w:t>
      </w:r>
    </w:p>
    <w:p w14:paraId="34730DDE" w14:textId="77777777" w:rsidR="002D5E67" w:rsidRPr="00A1041F" w:rsidRDefault="002D5E67" w:rsidP="002D5E67">
      <w:pPr>
        <w:rPr>
          <w:rFonts w:asciiTheme="minorHAnsi" w:hAnsiTheme="minorHAnsi" w:cstheme="minorHAnsi"/>
          <w:sz w:val="22"/>
          <w:szCs w:val="22"/>
        </w:rPr>
      </w:pPr>
    </w:p>
    <w:p w14:paraId="586D7D1A" w14:textId="207C450A" w:rsidR="00F51B95" w:rsidRPr="00A1041F" w:rsidRDefault="00F51B95" w:rsidP="00F51B95">
      <w:pPr>
        <w:widowControl w:val="0"/>
        <w:autoSpaceDE w:val="0"/>
        <w:autoSpaceDN w:val="0"/>
        <w:adjustRightInd w:val="0"/>
        <w:spacing w:line="276" w:lineRule="auto"/>
        <w:jc w:val="both"/>
        <w:rPr>
          <w:rFonts w:asciiTheme="minorHAnsi" w:hAnsiTheme="minorHAnsi" w:cstheme="minorHAnsi"/>
          <w:sz w:val="22"/>
          <w:szCs w:val="22"/>
        </w:rPr>
      </w:pPr>
      <w:r w:rsidRPr="00A1041F">
        <w:rPr>
          <w:rFonts w:asciiTheme="minorHAnsi" w:hAnsiTheme="minorHAnsi" w:cstheme="minorHAnsi"/>
          <w:sz w:val="22"/>
          <w:szCs w:val="22"/>
        </w:rPr>
        <w:t xml:space="preserve">Para firmeza e validade do pactuado, o presente Contrato foi lavrado em 02 (duas) vias de igual teor, que, depois de lida e achada em ordem, vai assinada pelas partes. </w:t>
      </w:r>
    </w:p>
    <w:p w14:paraId="627C5FA1" w14:textId="77777777" w:rsidR="00F51B95" w:rsidRPr="00A1041F" w:rsidRDefault="00F51B95" w:rsidP="002D5E67">
      <w:pPr>
        <w:rPr>
          <w:rFonts w:asciiTheme="minorHAnsi" w:hAnsiTheme="minorHAnsi" w:cstheme="minorHAnsi"/>
          <w:sz w:val="22"/>
          <w:szCs w:val="22"/>
        </w:rPr>
      </w:pPr>
    </w:p>
    <w:p w14:paraId="6CC18770" w14:textId="77777777" w:rsidR="00F518D3" w:rsidRPr="00A1041F" w:rsidRDefault="00F518D3" w:rsidP="00F518D3">
      <w:pPr>
        <w:pStyle w:val="Nivel2"/>
        <w:numPr>
          <w:ilvl w:val="0"/>
          <w:numId w:val="0"/>
        </w:numPr>
        <w:spacing w:before="0" w:after="0"/>
        <w:rPr>
          <w:rFonts w:asciiTheme="minorHAnsi" w:hAnsiTheme="minorHAnsi" w:cstheme="minorHAnsi"/>
          <w:iCs/>
          <w:sz w:val="22"/>
          <w:szCs w:val="22"/>
        </w:rPr>
      </w:pPr>
    </w:p>
    <w:p w14:paraId="5775D11E" w14:textId="08D81CB6" w:rsidR="00F518D3" w:rsidRPr="00A1041F" w:rsidRDefault="00E250F3" w:rsidP="00F518D3">
      <w:pPr>
        <w:pStyle w:val="Nivel2"/>
        <w:numPr>
          <w:ilvl w:val="0"/>
          <w:numId w:val="0"/>
        </w:numPr>
        <w:spacing w:before="0" w:after="0"/>
        <w:jc w:val="center"/>
        <w:rPr>
          <w:rFonts w:asciiTheme="minorHAnsi" w:hAnsiTheme="minorHAnsi" w:cstheme="minorHAnsi"/>
          <w:iCs/>
          <w:sz w:val="22"/>
          <w:szCs w:val="22"/>
        </w:rPr>
      </w:pPr>
      <w:r w:rsidRPr="00A1041F">
        <w:rPr>
          <w:rFonts w:asciiTheme="minorHAnsi" w:hAnsiTheme="minorHAnsi" w:cstheme="minorHAnsi"/>
          <w:iCs/>
          <w:sz w:val="22"/>
          <w:szCs w:val="22"/>
        </w:rPr>
        <w:t>Ribamar Fiquene</w:t>
      </w:r>
      <w:r w:rsidR="00F518D3" w:rsidRPr="00A1041F">
        <w:rPr>
          <w:rFonts w:asciiTheme="minorHAnsi" w:hAnsiTheme="minorHAnsi" w:cstheme="minorHAnsi"/>
          <w:iCs/>
          <w:sz w:val="22"/>
          <w:szCs w:val="22"/>
        </w:rPr>
        <w:t>/MA, [dia] de [mês] de [ano].</w:t>
      </w:r>
    </w:p>
    <w:p w14:paraId="17F7511A" w14:textId="77777777" w:rsidR="00F51B95" w:rsidRPr="00A1041F" w:rsidRDefault="00F51B95" w:rsidP="00F518D3">
      <w:pPr>
        <w:pStyle w:val="Nivel2"/>
        <w:numPr>
          <w:ilvl w:val="0"/>
          <w:numId w:val="0"/>
        </w:numPr>
        <w:spacing w:before="0" w:after="0"/>
        <w:jc w:val="center"/>
        <w:rPr>
          <w:rFonts w:asciiTheme="minorHAnsi" w:hAnsiTheme="minorHAnsi" w:cstheme="minorHAnsi"/>
          <w:iCs/>
          <w:sz w:val="22"/>
          <w:szCs w:val="22"/>
        </w:rPr>
      </w:pPr>
    </w:p>
    <w:p w14:paraId="41831536" w14:textId="77777777" w:rsidR="00F51B95" w:rsidRPr="00A1041F" w:rsidRDefault="00F51B95" w:rsidP="00F518D3">
      <w:pPr>
        <w:pStyle w:val="Nivel2"/>
        <w:numPr>
          <w:ilvl w:val="0"/>
          <w:numId w:val="0"/>
        </w:numPr>
        <w:spacing w:before="0" w:after="0"/>
        <w:jc w:val="center"/>
        <w:rPr>
          <w:rFonts w:asciiTheme="minorHAnsi" w:hAnsiTheme="minorHAnsi" w:cstheme="minorHAnsi"/>
          <w:iCs/>
          <w:sz w:val="22"/>
          <w:szCs w:val="22"/>
        </w:rPr>
      </w:pPr>
    </w:p>
    <w:p w14:paraId="19BBB0AE" w14:textId="77777777" w:rsidR="00F518D3" w:rsidRPr="00A1041F" w:rsidRDefault="00F518D3" w:rsidP="000778AA">
      <w:pPr>
        <w:pStyle w:val="Nivel2"/>
        <w:numPr>
          <w:ilvl w:val="0"/>
          <w:numId w:val="0"/>
        </w:numPr>
        <w:spacing w:before="0" w:after="0"/>
        <w:rPr>
          <w:rFonts w:asciiTheme="minorHAnsi" w:hAnsiTheme="minorHAnsi" w:cstheme="minorHAnsi"/>
          <w:iCs/>
          <w:sz w:val="22"/>
          <w:szCs w:val="22"/>
        </w:rPr>
      </w:pPr>
    </w:p>
    <w:p w14:paraId="48168058" w14:textId="77777777" w:rsidR="00F51B95" w:rsidRPr="00A1041F" w:rsidRDefault="00F51B95" w:rsidP="00F518D3">
      <w:pPr>
        <w:spacing w:line="276" w:lineRule="auto"/>
        <w:jc w:val="center"/>
        <w:rPr>
          <w:rFonts w:asciiTheme="minorHAnsi" w:hAnsiTheme="minorHAnsi" w:cstheme="minorHAnsi"/>
          <w:bCs/>
          <w:iCs/>
          <w:sz w:val="22"/>
          <w:szCs w:val="22"/>
        </w:rPr>
        <w:sectPr w:rsidR="00F51B95" w:rsidRPr="00A1041F" w:rsidSect="007B0BC9">
          <w:type w:val="continuous"/>
          <w:pgSz w:w="11907" w:h="16840" w:code="9"/>
          <w:pgMar w:top="1594" w:right="1134" w:bottom="851" w:left="1134" w:header="0" w:footer="0" w:gutter="0"/>
          <w:cols w:space="708"/>
          <w:docGrid w:linePitch="360"/>
        </w:sectPr>
      </w:pPr>
    </w:p>
    <w:p w14:paraId="5075BB55" w14:textId="1D33159E" w:rsidR="00F518D3" w:rsidRPr="00A1041F" w:rsidRDefault="00F518D3" w:rsidP="00F518D3">
      <w:pPr>
        <w:spacing w:line="276" w:lineRule="auto"/>
        <w:jc w:val="center"/>
        <w:rPr>
          <w:rFonts w:asciiTheme="minorHAnsi" w:hAnsiTheme="minorHAnsi" w:cstheme="minorHAnsi"/>
          <w:bCs/>
          <w:iCs/>
          <w:sz w:val="22"/>
          <w:szCs w:val="22"/>
        </w:rPr>
      </w:pPr>
      <w:r w:rsidRPr="00A1041F">
        <w:rPr>
          <w:rFonts w:asciiTheme="minorHAnsi" w:hAnsiTheme="minorHAnsi" w:cstheme="minorHAnsi"/>
          <w:bCs/>
          <w:iCs/>
          <w:sz w:val="22"/>
          <w:szCs w:val="22"/>
        </w:rPr>
        <w:lastRenderedPageBreak/>
        <w:t>______________________________________________________</w:t>
      </w:r>
    </w:p>
    <w:p w14:paraId="4FA08797" w14:textId="77777777" w:rsidR="00F518D3" w:rsidRPr="00A1041F" w:rsidRDefault="00F518D3" w:rsidP="00F518D3">
      <w:pPr>
        <w:spacing w:line="276" w:lineRule="auto"/>
        <w:jc w:val="center"/>
        <w:rPr>
          <w:rFonts w:asciiTheme="minorHAnsi" w:hAnsiTheme="minorHAnsi" w:cstheme="minorHAnsi"/>
          <w:b/>
          <w:iCs/>
          <w:sz w:val="22"/>
          <w:szCs w:val="22"/>
        </w:rPr>
      </w:pPr>
      <w:r w:rsidRPr="00A1041F">
        <w:rPr>
          <w:rFonts w:asciiTheme="minorHAnsi" w:hAnsiTheme="minorHAnsi" w:cstheme="minorHAnsi"/>
          <w:b/>
          <w:iCs/>
          <w:sz w:val="22"/>
          <w:szCs w:val="22"/>
        </w:rPr>
        <w:t>Representante legal</w:t>
      </w:r>
    </w:p>
    <w:p w14:paraId="5C7E9248" w14:textId="77777777" w:rsidR="00F518D3" w:rsidRPr="00A1041F" w:rsidRDefault="00F518D3" w:rsidP="00F518D3">
      <w:pPr>
        <w:spacing w:line="276" w:lineRule="auto"/>
        <w:jc w:val="center"/>
        <w:rPr>
          <w:rFonts w:asciiTheme="minorHAnsi" w:hAnsiTheme="minorHAnsi" w:cstheme="minorHAnsi"/>
          <w:bCs/>
          <w:iCs/>
          <w:sz w:val="22"/>
          <w:szCs w:val="22"/>
        </w:rPr>
      </w:pPr>
      <w:r w:rsidRPr="00A1041F">
        <w:rPr>
          <w:rFonts w:asciiTheme="minorHAnsi" w:hAnsiTheme="minorHAnsi" w:cstheme="minorHAnsi"/>
          <w:bCs/>
          <w:iCs/>
          <w:sz w:val="22"/>
          <w:szCs w:val="22"/>
        </w:rPr>
        <w:t>CONTRATANTE</w:t>
      </w:r>
    </w:p>
    <w:p w14:paraId="75E36D43" w14:textId="77777777" w:rsidR="00F518D3" w:rsidRPr="00A1041F" w:rsidRDefault="00F518D3" w:rsidP="000778AA">
      <w:pPr>
        <w:spacing w:line="276" w:lineRule="auto"/>
        <w:rPr>
          <w:rFonts w:asciiTheme="minorHAnsi" w:hAnsiTheme="minorHAnsi" w:cstheme="minorHAnsi"/>
          <w:bCs/>
          <w:iCs/>
          <w:sz w:val="22"/>
          <w:szCs w:val="22"/>
        </w:rPr>
      </w:pPr>
    </w:p>
    <w:p w14:paraId="30E38A38" w14:textId="2DABEFC1" w:rsidR="00F518D3" w:rsidRPr="00A1041F" w:rsidRDefault="00F518D3" w:rsidP="00F518D3">
      <w:pPr>
        <w:spacing w:line="276" w:lineRule="auto"/>
        <w:jc w:val="center"/>
        <w:rPr>
          <w:rFonts w:asciiTheme="minorHAnsi" w:hAnsiTheme="minorHAnsi" w:cstheme="minorHAnsi"/>
          <w:iCs/>
          <w:sz w:val="22"/>
          <w:szCs w:val="22"/>
        </w:rPr>
      </w:pPr>
      <w:r w:rsidRPr="00A1041F">
        <w:rPr>
          <w:rFonts w:asciiTheme="minorHAnsi" w:hAnsiTheme="minorHAnsi" w:cstheme="minorHAnsi"/>
          <w:iCs/>
          <w:sz w:val="22"/>
          <w:szCs w:val="22"/>
        </w:rPr>
        <w:lastRenderedPageBreak/>
        <w:t>_______</w:t>
      </w:r>
      <w:r w:rsidRPr="00A1041F">
        <w:rPr>
          <w:rFonts w:asciiTheme="minorHAnsi" w:hAnsiTheme="minorHAnsi" w:cstheme="minorHAnsi"/>
          <w:bCs/>
          <w:iCs/>
          <w:sz w:val="22"/>
          <w:szCs w:val="22"/>
        </w:rPr>
        <w:t>________________________________</w:t>
      </w:r>
      <w:r w:rsidRPr="00A1041F">
        <w:rPr>
          <w:rFonts w:asciiTheme="minorHAnsi" w:hAnsiTheme="minorHAnsi" w:cstheme="minorHAnsi"/>
          <w:iCs/>
          <w:sz w:val="22"/>
          <w:szCs w:val="22"/>
        </w:rPr>
        <w:t>_______________</w:t>
      </w:r>
    </w:p>
    <w:p w14:paraId="243A48F5" w14:textId="77777777" w:rsidR="00F518D3" w:rsidRPr="00A1041F" w:rsidRDefault="00F518D3" w:rsidP="00F518D3">
      <w:pPr>
        <w:spacing w:line="276" w:lineRule="auto"/>
        <w:jc w:val="center"/>
        <w:rPr>
          <w:rFonts w:asciiTheme="minorHAnsi" w:hAnsiTheme="minorHAnsi" w:cstheme="minorHAnsi"/>
          <w:b/>
          <w:iCs/>
          <w:sz w:val="22"/>
          <w:szCs w:val="22"/>
        </w:rPr>
      </w:pPr>
      <w:r w:rsidRPr="00A1041F">
        <w:rPr>
          <w:rFonts w:asciiTheme="minorHAnsi" w:hAnsiTheme="minorHAnsi" w:cstheme="minorHAnsi"/>
          <w:b/>
          <w:iCs/>
          <w:sz w:val="22"/>
          <w:szCs w:val="22"/>
        </w:rPr>
        <w:t>Representante legal</w:t>
      </w:r>
    </w:p>
    <w:p w14:paraId="6B0DA4D6" w14:textId="77777777" w:rsidR="00F518D3" w:rsidRPr="00A1041F" w:rsidRDefault="00F518D3" w:rsidP="00F518D3">
      <w:pPr>
        <w:spacing w:line="276" w:lineRule="auto"/>
        <w:jc w:val="center"/>
        <w:rPr>
          <w:rFonts w:asciiTheme="minorHAnsi" w:hAnsiTheme="minorHAnsi" w:cstheme="minorHAnsi"/>
          <w:iCs/>
          <w:sz w:val="22"/>
          <w:szCs w:val="22"/>
        </w:rPr>
      </w:pPr>
      <w:r w:rsidRPr="00A1041F">
        <w:rPr>
          <w:rFonts w:asciiTheme="minorHAnsi" w:hAnsiTheme="minorHAnsi" w:cstheme="minorHAnsi"/>
          <w:iCs/>
          <w:sz w:val="22"/>
          <w:szCs w:val="22"/>
        </w:rPr>
        <w:t>CONTRATADO</w:t>
      </w:r>
    </w:p>
    <w:p w14:paraId="224681CB" w14:textId="77777777" w:rsidR="00F51B95" w:rsidRPr="00A1041F" w:rsidRDefault="00F51B95" w:rsidP="00E11787">
      <w:pPr>
        <w:jc w:val="center"/>
        <w:rPr>
          <w:rFonts w:asciiTheme="minorHAnsi" w:hAnsiTheme="minorHAnsi" w:cstheme="minorHAnsi"/>
          <w:sz w:val="22"/>
          <w:szCs w:val="22"/>
        </w:rPr>
        <w:sectPr w:rsidR="00F51B95" w:rsidRPr="00A1041F" w:rsidSect="007B0BC9">
          <w:type w:val="continuous"/>
          <w:pgSz w:w="11907" w:h="16840" w:code="9"/>
          <w:pgMar w:top="1594" w:right="1134" w:bottom="851" w:left="1134" w:header="0" w:footer="0" w:gutter="0"/>
          <w:cols w:num="2" w:space="708"/>
          <w:docGrid w:linePitch="360"/>
        </w:sectPr>
      </w:pPr>
    </w:p>
    <w:p w14:paraId="50D4AD06" w14:textId="77777777" w:rsidR="00F518D3" w:rsidRPr="00A1041F" w:rsidRDefault="00F518D3" w:rsidP="00E11787">
      <w:pPr>
        <w:jc w:val="center"/>
        <w:rPr>
          <w:rFonts w:asciiTheme="minorHAnsi" w:hAnsiTheme="minorHAnsi" w:cstheme="minorHAnsi"/>
          <w:sz w:val="22"/>
          <w:szCs w:val="22"/>
        </w:rPr>
      </w:pPr>
    </w:p>
    <w:p w14:paraId="088E977D" w14:textId="77777777" w:rsidR="00F518D3" w:rsidRPr="00A1041F" w:rsidRDefault="00F518D3" w:rsidP="00E11787">
      <w:pPr>
        <w:jc w:val="center"/>
        <w:rPr>
          <w:rFonts w:asciiTheme="minorHAnsi" w:hAnsiTheme="minorHAnsi" w:cstheme="minorHAnsi"/>
          <w:sz w:val="22"/>
          <w:szCs w:val="22"/>
        </w:rPr>
      </w:pPr>
    </w:p>
    <w:sectPr w:rsidR="00F518D3" w:rsidRPr="00A1041F" w:rsidSect="007B0BC9">
      <w:type w:val="continuous"/>
      <w:pgSz w:w="11907" w:h="16840" w:code="9"/>
      <w:pgMar w:top="1594" w:right="1134" w:bottom="851" w:left="1134"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StartGov Soluções Tecnológicas" w:date="2025-03-28T15:41:00Z" w:initials="">
    <w:p w14:paraId="1C21B256" w14:textId="77777777" w:rsidR="002B4B88" w:rsidRDefault="002B4B88" w:rsidP="002E2C3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Conforme o objeto licitado, deverá ser avaliado se há a necessidade de apresentação de amostras. Em caso positivo, esse trecho deve ser excluído, permanecendo o trecho abaixo, conforme cada caso.</w:t>
      </w:r>
    </w:p>
  </w:comment>
  <w:comment w:id="32" w:author="StartGov Soluções Tecnológicas" w:date="2025-03-28T15:41:00Z" w:initials="">
    <w:p w14:paraId="53C340DE" w14:textId="77777777" w:rsidR="002B4B88" w:rsidRDefault="002B4B88" w:rsidP="002E2C3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Conferir se haverá ou não exigência de garantia contratual.</w:t>
      </w:r>
    </w:p>
  </w:comment>
  <w:comment w:id="33" w:author="StartGov Soluções Tecnológicas" w:date="2025-03-28T15:41:00Z" w:initials="">
    <w:p w14:paraId="049C6443" w14:textId="77777777" w:rsidR="002B4B88" w:rsidRDefault="002B4B88" w:rsidP="002E2C3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Não se admite a exigência de subcontratação para o fornecimento de bens, exceto quando estiver vinculado à prestação de serviços acessórios. Observe-se, ainda, que é vedada a subcontratação completa ou da parcela principal da obrigação. Vide artigo 122 da Lei nº 14.133, de 2021.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245F0" w14:textId="77777777" w:rsidR="002B4B88" w:rsidRDefault="002B4B88">
      <w:r>
        <w:separator/>
      </w:r>
    </w:p>
  </w:endnote>
  <w:endnote w:type="continuationSeparator" w:id="0">
    <w:p w14:paraId="1AA2566C" w14:textId="77777777" w:rsidR="002B4B88" w:rsidRDefault="002B4B88">
      <w:r>
        <w:continuationSeparator/>
      </w:r>
    </w:p>
  </w:endnote>
  <w:endnote w:type="continuationNotice" w:id="1">
    <w:p w14:paraId="2EEE6C35" w14:textId="77777777" w:rsidR="002B4B88" w:rsidRDefault="002B4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Ecofont_Spranq_eco_Sans">
    <w:altName w:val="Cambria"/>
    <w:charset w:val="00"/>
    <w:family w:val="swiss"/>
    <w:pitch w:val="variable"/>
    <w:sig w:usb0="800000AF" w:usb1="1000204A"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Zurich B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E141" w14:textId="77777777" w:rsidR="002B4B88" w:rsidRDefault="002B4B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DDE142" w14:textId="77777777" w:rsidR="002B4B88" w:rsidRDefault="002B4B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E144" w14:textId="77777777" w:rsidR="002B4B88" w:rsidRDefault="002B4B88" w:rsidP="002C4351">
    <w:pPr>
      <w:pStyle w:val="Rodap"/>
      <w:ind w:right="360"/>
      <w:jc w:val="center"/>
      <w:rPr>
        <w:rFonts w:ascii="Arial" w:hAnsi="Arial" w:cs="Arial"/>
        <w:sz w:val="16"/>
      </w:rPr>
    </w:pPr>
    <w:r>
      <w:rPr>
        <w:rFonts w:ascii="Arial" w:hAnsi="Arial" w:cs="Arial"/>
        <w:i/>
        <w:sz w:val="18"/>
        <w:szCs w:val="18"/>
      </w:rPr>
      <w:t>______________________________________________________________________________</w:t>
    </w:r>
    <w:r w:rsidRPr="001C28CB">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291B" w14:textId="77777777" w:rsidR="002B4B88" w:rsidRDefault="002B4B88">
      <w:r>
        <w:separator/>
      </w:r>
    </w:p>
  </w:footnote>
  <w:footnote w:type="continuationSeparator" w:id="0">
    <w:p w14:paraId="1127B4BD" w14:textId="77777777" w:rsidR="002B4B88" w:rsidRDefault="002B4B88">
      <w:r>
        <w:continuationSeparator/>
      </w:r>
    </w:p>
  </w:footnote>
  <w:footnote w:type="continuationNotice" w:id="1">
    <w:p w14:paraId="269113FF" w14:textId="77777777" w:rsidR="002B4B88" w:rsidRDefault="002B4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7F55" w14:textId="5805F88E" w:rsidR="002B4B88" w:rsidRDefault="002B4B88">
    <w:pPr>
      <w:pStyle w:val="Cabealho"/>
    </w:pPr>
    <w:r>
      <w:rPr>
        <w:noProof/>
      </w:rPr>
      <w:pict w14:anchorId="43315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454" o:spid="_x0000_s1026" type="#_x0000_t136" style="position:absolute;margin-left:0;margin-top:0;width:497.4pt;height:142.1pt;rotation:315;z-index:-25165209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9DDF" w14:textId="403ED9CA" w:rsidR="002B4B88" w:rsidRDefault="002B4B88" w:rsidP="00AE594C">
    <w:pPr>
      <w:tabs>
        <w:tab w:val="center" w:pos="4252"/>
        <w:tab w:val="right" w:pos="8504"/>
      </w:tabs>
      <w:ind w:left="-709"/>
      <w:rPr>
        <w:color w:val="000000"/>
      </w:rPr>
    </w:pPr>
    <w:r>
      <w:rPr>
        <w:noProof/>
      </w:rPr>
      <w:drawing>
        <wp:anchor distT="0" distB="0" distL="114300" distR="114300" simplePos="0" relativeHeight="251669504" behindDoc="0" locked="0" layoutInCell="1" allowOverlap="1" wp14:anchorId="06DB04F3" wp14:editId="382DB218">
          <wp:simplePos x="0" y="0"/>
          <wp:positionH relativeFrom="column">
            <wp:posOffset>-227759</wp:posOffset>
          </wp:positionH>
          <wp:positionV relativeFrom="paragraph">
            <wp:posOffset>135255</wp:posOffset>
          </wp:positionV>
          <wp:extent cx="1614115" cy="1190308"/>
          <wp:effectExtent l="0" t="0" r="1905" b="0"/>
          <wp:wrapNone/>
          <wp:docPr id="1617261792" name="Imagem 161726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tretch>
                    <a:fillRect/>
                  </a:stretch>
                </pic:blipFill>
                <pic:spPr>
                  <a:xfrm>
                    <a:off x="0" y="0"/>
                    <a:ext cx="1614115" cy="1190308"/>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07CBB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455" o:spid="_x0000_s1027" type="#_x0000_t136" style="position:absolute;left:0;text-align:left;margin-left:0;margin-top:0;width:497.4pt;height:142.1pt;rotation:315;z-index:-25165004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p w14:paraId="034B291F" w14:textId="42F1837E" w:rsidR="002B4B88" w:rsidRDefault="002B4B88" w:rsidP="00E250F3">
    <w:pPr>
      <w:pStyle w:val="Informaesdecontato"/>
      <w:ind w:right="-1322"/>
      <w:jc w:val="left"/>
      <w:rPr>
        <w:rFonts w:ascii="Times New Roman" w:hAnsi="Times New Roman" w:cs="Times New Roman"/>
        <w:sz w:val="22"/>
        <w:szCs w:val="20"/>
        <w:lang w:val="pt-BR"/>
      </w:rPr>
    </w:pPr>
    <w:bookmarkStart w:id="38" w:name="_Hlk188564215"/>
    <w:bookmarkStart w:id="39" w:name="_Hlk188564216"/>
    <w:bookmarkStart w:id="40" w:name="_Hlk188564433"/>
    <w:bookmarkStart w:id="41" w:name="_Hlk188564434"/>
    <w:bookmarkStart w:id="42" w:name="_Hlk188564547"/>
    <w:bookmarkStart w:id="43" w:name="_Hlk188564548"/>
    <w:bookmarkStart w:id="44" w:name="_Hlk188564575"/>
    <w:bookmarkStart w:id="45" w:name="_Hlk188564576"/>
    <w:bookmarkStart w:id="46" w:name="_Hlk188564651"/>
    <w:bookmarkStart w:id="47" w:name="_Hlk188564652"/>
    <w:bookmarkStart w:id="48" w:name="_Hlk188564695"/>
    <w:bookmarkStart w:id="49" w:name="_Hlk188564696"/>
    <w:bookmarkStart w:id="50" w:name="_Hlk188564983"/>
    <w:bookmarkStart w:id="51" w:name="_Hlk188564984"/>
    <w:bookmarkStart w:id="52" w:name="_Hlk188565081"/>
    <w:bookmarkStart w:id="53" w:name="_Hlk188565082"/>
    <w:r>
      <w:rPr>
        <w:noProof/>
        <w:lang w:val="pt-BR" w:eastAsia="pt-BR"/>
      </w:rPr>
      <mc:AlternateContent>
        <mc:Choice Requires="wpg">
          <w:drawing>
            <wp:anchor distT="0" distB="0" distL="114300" distR="114300" simplePos="0" relativeHeight="251668480" behindDoc="0" locked="0" layoutInCell="1" allowOverlap="1" wp14:anchorId="558A12AC" wp14:editId="2CFB3F14">
              <wp:simplePos x="0" y="0"/>
              <wp:positionH relativeFrom="page">
                <wp:posOffset>-424815</wp:posOffset>
              </wp:positionH>
              <wp:positionV relativeFrom="page">
                <wp:posOffset>-114300</wp:posOffset>
              </wp:positionV>
              <wp:extent cx="9114155" cy="11740030"/>
              <wp:effectExtent l="0" t="0" r="0" b="0"/>
              <wp:wrapNone/>
              <wp:docPr id="1488698526" name="Grupo 12" descr="decorative elements"/>
              <wp:cNvGraphicFramePr/>
              <a:graphic xmlns:a="http://schemas.openxmlformats.org/drawingml/2006/main">
                <a:graphicData uri="http://schemas.microsoft.com/office/word/2010/wordprocessingGroup">
                  <wpg:wgp>
                    <wpg:cNvGrpSpPr/>
                    <wpg:grpSpPr>
                      <a:xfrm>
                        <a:off x="0" y="0"/>
                        <a:ext cx="9114155" cy="11740030"/>
                        <a:chOff x="-943011" y="833956"/>
                        <a:chExt cx="9114752" cy="11740902"/>
                      </a:xfrm>
                    </wpg:grpSpPr>
                    <wps:wsp>
                      <wps:cNvPr id="1044375691" name="Forma Livre: Forma 1044375691"/>
                      <wps:cNvSpPr>
                        <a:spLocks/>
                      </wps:cNvSpPr>
                      <wps:spPr bwMode="auto">
                        <a:xfrm>
                          <a:off x="-663920" y="833956"/>
                          <a:ext cx="4292659" cy="1658619"/>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rgbClr val="004F8A"/>
                        </a:solidFill>
                        <a:ln>
                          <a:noFill/>
                        </a:ln>
                      </wps:spPr>
                      <wps:bodyPr vert="horz" wrap="square" lIns="91440" tIns="45720" rIns="91440" bIns="45720" numCol="1" anchor="t" anchorCtr="0" compatLnSpc="1">
                        <a:prstTxWarp prst="textNoShape">
                          <a:avLst/>
                        </a:prstTxWarp>
                        <a:noAutofit/>
                      </wps:bodyPr>
                    </wps:wsp>
                    <wps:wsp>
                      <wps:cNvPr id="1255727650" name="Forma Livre: Forma 3"/>
                      <wps:cNvSpPr>
                        <a:spLocks/>
                      </wps:cNvSpPr>
                      <wps:spPr bwMode="auto">
                        <a:xfrm>
                          <a:off x="-737070" y="877847"/>
                          <a:ext cx="4190243" cy="1484986"/>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rgbClr val="69BFFF"/>
                        </a:solidFill>
                        <a:ln>
                          <a:noFill/>
                        </a:ln>
                      </wps:spPr>
                      <wps:bodyPr vert="horz" wrap="square" lIns="91440" tIns="45720" rIns="91440" bIns="45720" numCol="1" anchor="t" anchorCtr="0" compatLnSpc="1">
                        <a:prstTxWarp prst="textNoShape">
                          <a:avLst/>
                        </a:prstTxWarp>
                        <a:noAutofit/>
                      </wps:bodyPr>
                    </wps:wsp>
                    <wps:wsp>
                      <wps:cNvPr id="1155942422" name="Forma Livre: Forma 4"/>
                      <wps:cNvSpPr>
                        <a:spLocks/>
                      </wps:cNvSpPr>
                      <wps:spPr bwMode="auto">
                        <a:xfrm>
                          <a:off x="-943011" y="10857750"/>
                          <a:ext cx="9114752" cy="1717108"/>
                        </a:xfrm>
                        <a:custGeom>
                          <a:avLst/>
                          <a:gdLst>
                            <a:gd name="connsiteX0" fmla="*/ 1173985 w 6251208"/>
                            <a:gd name="connsiteY0" fmla="*/ 598 h 2160448"/>
                            <a:gd name="connsiteX1" fmla="*/ 2204643 w 6251208"/>
                            <a:gd name="connsiteY1" fmla="*/ 482700 h 2160448"/>
                            <a:gd name="connsiteX2" fmla="*/ 3102342 w 6251208"/>
                            <a:gd name="connsiteY2" fmla="*/ 722298 h 2160448"/>
                            <a:gd name="connsiteX3" fmla="*/ 3247558 w 6251208"/>
                            <a:gd name="connsiteY3" fmla="*/ 674379 h 2160448"/>
                            <a:gd name="connsiteX4" fmla="*/ 4211264 w 6251208"/>
                            <a:gd name="connsiteY4" fmla="*/ 1057737 h 2160448"/>
                            <a:gd name="connsiteX5" fmla="*/ 4990150 w 6251208"/>
                            <a:gd name="connsiteY5" fmla="*/ 1479431 h 2160448"/>
                            <a:gd name="connsiteX6" fmla="*/ 5293784 w 6251208"/>
                            <a:gd name="connsiteY6" fmla="*/ 1450680 h 2160448"/>
                            <a:gd name="connsiteX7" fmla="*/ 6019864 w 6251208"/>
                            <a:gd name="connsiteY7" fmla="*/ 1757366 h 2160448"/>
                            <a:gd name="connsiteX8" fmla="*/ 6237739 w 6251208"/>
                            <a:gd name="connsiteY8" fmla="*/ 2136981 h 2160448"/>
                            <a:gd name="connsiteX9" fmla="*/ 6251208 w 6251208"/>
                            <a:gd name="connsiteY9" fmla="*/ 2160448 h 2160448"/>
                            <a:gd name="connsiteX10" fmla="*/ 0 w 6251208"/>
                            <a:gd name="connsiteY10" fmla="*/ 2160448 h 2160448"/>
                            <a:gd name="connsiteX11" fmla="*/ 0 w 6251208"/>
                            <a:gd name="connsiteY11" fmla="*/ 300604 h 2160448"/>
                            <a:gd name="connsiteX12" fmla="*/ 607267 w 6251208"/>
                            <a:gd name="connsiteY12" fmla="*/ 89757 h 2160448"/>
                            <a:gd name="connsiteX13" fmla="*/ 1173985 w 6251208"/>
                            <a:gd name="connsiteY13" fmla="*/ 598 h 2160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251208" h="2160448">
                              <a:moveTo>
                                <a:pt x="1173985" y="598"/>
                              </a:moveTo>
                              <a:cubicBezTo>
                                <a:pt x="1593715" y="12000"/>
                                <a:pt x="1995895" y="186197"/>
                                <a:pt x="2204643" y="482700"/>
                              </a:cubicBezTo>
                              <a:cubicBezTo>
                                <a:pt x="2363060" y="722298"/>
                                <a:pt x="2759104" y="827722"/>
                                <a:pt x="3102342" y="722298"/>
                              </a:cubicBezTo>
                              <a:cubicBezTo>
                                <a:pt x="3247558" y="674379"/>
                                <a:pt x="3247558" y="674379"/>
                                <a:pt x="3247558" y="674379"/>
                              </a:cubicBezTo>
                              <a:cubicBezTo>
                                <a:pt x="3656803" y="549787"/>
                                <a:pt x="4132055" y="741466"/>
                                <a:pt x="4211264" y="1057737"/>
                              </a:cubicBezTo>
                              <a:cubicBezTo>
                                <a:pt x="4277272" y="1326088"/>
                                <a:pt x="4607308" y="1517767"/>
                                <a:pt x="4990150" y="1479431"/>
                              </a:cubicBezTo>
                              <a:cubicBezTo>
                                <a:pt x="5293784" y="1450680"/>
                                <a:pt x="5293784" y="1450680"/>
                                <a:pt x="5293784" y="1450680"/>
                              </a:cubicBezTo>
                              <a:cubicBezTo>
                                <a:pt x="5597417" y="1421928"/>
                                <a:pt x="5901050" y="1556103"/>
                                <a:pt x="6019864" y="1757366"/>
                              </a:cubicBezTo>
                              <a:cubicBezTo>
                                <a:pt x="6102373" y="1901126"/>
                                <a:pt x="6174569" y="2026915"/>
                                <a:pt x="6237739" y="2136981"/>
                              </a:cubicBezTo>
                              <a:lnTo>
                                <a:pt x="6251208" y="2160448"/>
                              </a:lnTo>
                              <a:lnTo>
                                <a:pt x="0" y="2160448"/>
                              </a:lnTo>
                              <a:lnTo>
                                <a:pt x="0" y="300604"/>
                              </a:lnTo>
                              <a:cubicBezTo>
                                <a:pt x="607267" y="89757"/>
                                <a:pt x="607267" y="89757"/>
                                <a:pt x="607267" y="89757"/>
                              </a:cubicBezTo>
                              <a:cubicBezTo>
                                <a:pt x="788787" y="23868"/>
                                <a:pt x="983199" y="-4585"/>
                                <a:pt x="1173985" y="598"/>
                              </a:cubicBez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778351" w14:textId="77777777" w:rsidR="002B4B88" w:rsidRPr="00B444E7" w:rsidRDefault="002B4B88" w:rsidP="00E250F3">
                            <w:pPr>
                              <w:pStyle w:val="Informaesdecontato"/>
                              <w:spacing w:before="240"/>
                              <w:jc w:val="left"/>
                              <w:rPr>
                                <w:rFonts w:ascii="Times New Roman" w:hAnsi="Times New Roman" w:cs="Times New Roman"/>
                                <w:sz w:val="22"/>
                                <w:szCs w:val="20"/>
                                <w:lang w:val="pt-BR"/>
                              </w:rPr>
                            </w:pPr>
                            <w:r w:rsidRPr="00B444E7">
                              <w:rPr>
                                <w:rFonts w:ascii="Times New Roman" w:hAnsi="Times New Roman" w:cs="Times New Roman"/>
                                <w:sz w:val="22"/>
                                <w:szCs w:val="20"/>
                                <w:lang w:val="pt-BR"/>
                              </w:rPr>
                              <w:t xml:space="preserve">              </w:t>
                            </w:r>
                            <w:r w:rsidRPr="00B444E7">
                              <w:rPr>
                                <w:rFonts w:ascii="Times New Roman" w:hAnsi="Times New Roman" w:cs="Times New Roman"/>
                                <w:b/>
                                <w:bCs/>
                                <w:sz w:val="18"/>
                                <w:szCs w:val="16"/>
                                <w:lang w:val="pt-BR"/>
                              </w:rPr>
                              <w:t>AV. PRINCIPAL, S/N - CENTRO</w:t>
                            </w:r>
                          </w:p>
                          <w:p w14:paraId="63F5A9C4" w14:textId="77777777" w:rsidR="002B4B88" w:rsidRPr="00B444E7" w:rsidRDefault="002B4B88" w:rsidP="00E250F3">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6"/>
                                <w:szCs w:val="16"/>
                                <w:lang w:val="pt-BR"/>
                              </w:rPr>
                              <w:t xml:space="preserve">                 </w:t>
                            </w:r>
                            <w:r w:rsidRPr="00B444E7">
                              <w:rPr>
                                <w:rFonts w:ascii="Times New Roman" w:hAnsi="Times New Roman" w:cs="Times New Roman"/>
                                <w:b/>
                                <w:bCs/>
                                <w:sz w:val="18"/>
                                <w:lang w:val="pt-BR"/>
                              </w:rPr>
                              <w:t xml:space="preserve">FONE: (99) 3586-1117           </w:t>
                            </w:r>
                          </w:p>
                          <w:p w14:paraId="627EC142" w14:textId="77777777" w:rsidR="002B4B88" w:rsidRPr="00B444E7" w:rsidRDefault="002B4B88" w:rsidP="00E250F3">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8"/>
                                <w:lang w:val="pt-BR"/>
                              </w:rPr>
                              <w:t xml:space="preserve">               RIBAMAR FIQUENE - MA</w:t>
                            </w:r>
                          </w:p>
                          <w:p w14:paraId="33C8E0E3" w14:textId="77777777" w:rsidR="002B4B88" w:rsidRPr="00B444E7" w:rsidRDefault="002B4B88" w:rsidP="00E250F3"/>
                        </w:txbxContent>
                      </wps:txbx>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2" o:spid="_x0000_s1026" alt="Descrição: decorative elements" style="position:absolute;margin-left:-33.45pt;margin-top:-9pt;width:717.65pt;height:924.4pt;z-index:251668480;mso-position-horizontal-relative:page;mso-position-vertical-relative:page" coordorigin="-9430,8339" coordsize="91147,11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">
              <v:shape id="Forma Livre: Forma 1044375691" o:spid="_x0000_s1027" style="position:absolute;left:-6639;top:8339;width:42926;height:16586;visibility:visible;mso-wrap-style:square;v-text-anchor:top" coordsize="3589746,134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tOssA&#10;AADjAAAADwAAAGRycy9kb3ducmV2LnhtbERPS0vDQBC+F/wPywhepN30YaOx2yI+IFSktPXgcciO&#10;2dDsbMxu0/jvu4LQ43zvWax6W4uOWl85VjAeJSCIC6crLhV87t+G9yB8QNZYOyYFv+RhtbwaLDDT&#10;7sRb6nahFDGEfYYKTAhNJqUvDFn0I9cQR+7btRZDPNtS6hZPMdzWcpIkc2mx4thgsKFnQ8Vhd7QK&#10;Nh/p+3ryEvKvn7STh1eTr29Lp9TNdf/0CCJQHy7if3eu4/xkNpumd/OHMfz9FAGQyzM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wi06ywAAAOMAAAAPAAAAAAAAAAAAAAAAAJgC&#10;AABkcnMvZG93bnJldi54bWxQSwUGAAAAAAQABAD1AAAAkAMAAAAA&#10;" path="m,l3589746,,3455255,28500v-374112,91872,-684912,271080,-830720,516073c2624535,544573,2624535,544573,2486402,762345,2194787,1234183,1304594,1470102,506489,1279552v,,,,-506489,-117960l,xe" fillcolor="#004f8a" stroked="f">
                <v:path arrowok="t" o:connecttype="custom" o:connectlocs="0,0;4292659,0;4131833,35127;3138449,671200;2973268,939609;605665,1577080;0,1431691;0,0" o:connectangles="0,0,0,0,0,0,0,0"/>
              </v:shape>
              <v:shape id="Forma Livre: Forma 3" o:spid="_x0000_s1028" style="position:absolute;left:-7370;top:8778;width:41901;height:14850;visibility:visible;mso-wrap-style:square;v-text-anchor:top" coordsize="3589746,134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4uMoA&#10;AADjAAAADwAAAGRycy9kb3ducmV2LnhtbESPQU/DMAyF70j8h8hI3Fi6im6oLJugUyWEtAODH2A1&#10;pik0TtWkXfn3+IDE0fbze+/bHRbfq5nG2AU2sF5loIibYDtuDXy813cPoGJCttgHJgM/FOGwv77a&#10;YWnDhd9oPqdWiQnHEg24lIZS69g48hhXYSCW22cYPSYZx1bbES9i7nudZ9lGe+xYEhwOVDlqvs+T&#10;N1DX1etX1x7Xx1OYT89TRfreTcbc3ixPj6ASLelf/Pf9YqV+XhTbfLsphEKYZAF6/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z0OLjKAAAA4wAAAA8AAAAAAAAAAAAAAAAAmAIA&#10;AGRycy9kb3ducmV2LnhtbFBLBQYAAAAABAAEAPUAAACPAwAAAAA=&#10;" path="m,l3589746,,3455255,28500v-374112,91872,-684912,271080,-830720,516073c2624535,544573,2624535,544573,2486402,762345,2194787,1234183,1304594,1470102,506489,1279552v,,,,-506489,-117960l,xe" fillcolor="#69bfff" stroked="f">
                <v:path arrowok="t" o:connecttype="custom" o:connectlocs="0,0;4190243,0;4033254,31450;3063570,600935;2902330,841246;591215,1411983;0,1281814;0,0" o:connectangles="0,0,0,0,0,0,0,0"/>
              </v:shape>
              <v:shape id="Forma Livre: Forma 4" o:spid="_x0000_s1029" style="position:absolute;left:-9430;top:108577;width:91147;height:17171;visibility:visible;mso-wrap-style:square;v-text-anchor:top" coordsize="6251208,2160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a8gA&#10;AADjAAAADwAAAGRycy9kb3ducmV2LnhtbERPS0sDMRC+C/6HMIIXsdkuW7Fr06KCou2pj4u3MZlu&#10;FjeTJUm36783guBxvvcsVqPrxEAhtp4VTCcFCGLtTcuNgsP+5fYeREzIBjvPpOCbIqyWlxcLrI0/&#10;85aGXWpEDuFYowKbUl9LGbUlh3Hie+LMHX1wmPIZGmkCnnO462RZFHfSYcu5wWJPz5b01+7kFAxW&#10;n562nzdx/7E+bl69DtX4vlHq+mp8fACRaEz/4j/3m8nzp7PZvCqrsoTfnzIA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9uVryAAAAOMAAAAPAAAAAAAAAAAAAAAAAJgCAABk&#10;cnMvZG93bnJldi54bWxQSwUGAAAAAAQABAD1AAAAjQMAAAAA&#10;" adj="-11796480,,5400" path="m1173985,598v419730,11402,821910,185599,1030658,482102c2363060,722298,2759104,827722,3102342,722298v145216,-47919,145216,-47919,145216,-47919c3656803,549787,4132055,741466,4211264,1057737v66008,268351,396044,460030,778886,421694c5293784,1450680,5293784,1450680,5293784,1450680v303633,-28752,607266,105423,726080,306686c6102373,1901126,6174569,2026915,6237739,2136981r13469,23467l,2160448,,300604c607267,89757,607267,89757,607267,89757,788787,23868,983199,-4585,1173985,598xe" fillcolor="#ffc000" stroked="f">
                <v:stroke joinstyle="round"/>
                <v:formulas/>
                <v:path arrowok="t" o:connecttype="custom" o:connectlocs="1711762,475;3214543,383646;4523458,574077;4735195,535991;6140354,840681;7276030,1175841;7718753,1152990;8777434,1396741;9095113,1698457;9114752,1717108;0,1717108;0,238918;885443,71338;1711762,475" o:connectangles="0,0,0,0,0,0,0,0,0,0,0,0,0,0" textboxrect="0,0,6251208,2160448"/>
                <v:textbox>
                  <w:txbxContent>
                    <w:p w14:paraId="60778351" w14:textId="77777777" w:rsidR="002B4B88" w:rsidRPr="00B444E7" w:rsidRDefault="002B4B88" w:rsidP="00E250F3">
                      <w:pPr>
                        <w:pStyle w:val="Informaesdecontato"/>
                        <w:spacing w:before="240"/>
                        <w:jc w:val="left"/>
                        <w:rPr>
                          <w:rFonts w:ascii="Times New Roman" w:hAnsi="Times New Roman" w:cs="Times New Roman"/>
                          <w:sz w:val="22"/>
                          <w:szCs w:val="20"/>
                          <w:lang w:val="pt-BR"/>
                        </w:rPr>
                      </w:pPr>
                      <w:r w:rsidRPr="00B444E7">
                        <w:rPr>
                          <w:rFonts w:ascii="Times New Roman" w:hAnsi="Times New Roman" w:cs="Times New Roman"/>
                          <w:sz w:val="22"/>
                          <w:szCs w:val="20"/>
                          <w:lang w:val="pt-BR"/>
                        </w:rPr>
                        <w:t xml:space="preserve">              </w:t>
                      </w:r>
                      <w:r w:rsidRPr="00B444E7">
                        <w:rPr>
                          <w:rFonts w:ascii="Times New Roman" w:hAnsi="Times New Roman" w:cs="Times New Roman"/>
                          <w:b/>
                          <w:bCs/>
                          <w:sz w:val="18"/>
                          <w:szCs w:val="16"/>
                          <w:lang w:val="pt-BR"/>
                        </w:rPr>
                        <w:t>AV. PRINCIPAL, S/N - CENTRO</w:t>
                      </w:r>
                    </w:p>
                    <w:p w14:paraId="63F5A9C4" w14:textId="77777777" w:rsidR="002B4B88" w:rsidRPr="00B444E7" w:rsidRDefault="002B4B88" w:rsidP="00E250F3">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6"/>
                          <w:szCs w:val="16"/>
                          <w:lang w:val="pt-BR"/>
                        </w:rPr>
                        <w:t xml:space="preserve">                 </w:t>
                      </w:r>
                      <w:r w:rsidRPr="00B444E7">
                        <w:rPr>
                          <w:rFonts w:ascii="Times New Roman" w:hAnsi="Times New Roman" w:cs="Times New Roman"/>
                          <w:b/>
                          <w:bCs/>
                          <w:sz w:val="18"/>
                          <w:lang w:val="pt-BR"/>
                        </w:rPr>
                        <w:t xml:space="preserve">FONE: (99) 3586-1117           </w:t>
                      </w:r>
                    </w:p>
                    <w:p w14:paraId="627EC142" w14:textId="77777777" w:rsidR="002B4B88" w:rsidRPr="00B444E7" w:rsidRDefault="002B4B88" w:rsidP="00E250F3">
                      <w:pPr>
                        <w:pStyle w:val="Informaesdecontato"/>
                        <w:jc w:val="left"/>
                        <w:rPr>
                          <w:rFonts w:ascii="Times New Roman" w:hAnsi="Times New Roman" w:cs="Times New Roman"/>
                          <w:b/>
                          <w:bCs/>
                          <w:sz w:val="18"/>
                          <w:lang w:val="pt-BR"/>
                        </w:rPr>
                      </w:pPr>
                      <w:r w:rsidRPr="00B444E7">
                        <w:rPr>
                          <w:rFonts w:ascii="Times New Roman" w:hAnsi="Times New Roman" w:cs="Times New Roman"/>
                          <w:b/>
                          <w:bCs/>
                          <w:sz w:val="18"/>
                          <w:lang w:val="pt-BR"/>
                        </w:rPr>
                        <w:t xml:space="preserve">               RIBAMAR FIQUENE - MA</w:t>
                      </w:r>
                    </w:p>
                    <w:p w14:paraId="33C8E0E3" w14:textId="77777777" w:rsidR="002B4B88" w:rsidRPr="00B444E7" w:rsidRDefault="002B4B88" w:rsidP="00E250F3"/>
                  </w:txbxContent>
                </v:textbox>
              </v:shape>
              <w10:wrap anchorx="page" anchory="page"/>
            </v:group>
          </w:pict>
        </mc:Fallback>
      </mc:AlternateContent>
    </w:r>
    <w:r>
      <w:rPr>
        <w:rFonts w:ascii="Times New Roman" w:hAnsi="Times New Roman" w:cs="Times New Roman"/>
        <w:sz w:val="22"/>
        <w:szCs w:val="20"/>
        <w:lang w:val="pt-BR"/>
      </w:rPr>
      <w:t xml:space="preserve">                                                  </w:t>
    </w:r>
  </w:p>
  <w:p w14:paraId="75752A1A" w14:textId="77777777" w:rsidR="002B4B88" w:rsidRDefault="002B4B88" w:rsidP="00E250F3">
    <w:pPr>
      <w:pStyle w:val="Informaesdecontato"/>
      <w:ind w:right="-1322"/>
      <w:jc w:val="left"/>
      <w:rPr>
        <w:rFonts w:ascii="Times New Roman" w:hAnsi="Times New Roman" w:cs="Times New Roman"/>
        <w:sz w:val="22"/>
        <w:szCs w:val="20"/>
        <w:lang w:val="pt-BR"/>
      </w:rPr>
    </w:pPr>
  </w:p>
  <w:p w14:paraId="2ADD2F38" w14:textId="77777777" w:rsidR="002B4B88" w:rsidRDefault="002B4B88" w:rsidP="00E250F3">
    <w:pPr>
      <w:pStyle w:val="Informaesdecontato"/>
      <w:ind w:right="-1322"/>
      <w:jc w:val="center"/>
      <w:rPr>
        <w:rFonts w:ascii="Times New Roman" w:hAnsi="Times New Roman" w:cs="Times New Roman"/>
        <w:sz w:val="22"/>
        <w:szCs w:val="20"/>
        <w:lang w:val="pt-BR"/>
      </w:rPr>
    </w:pPr>
    <w:r>
      <w:rPr>
        <w:rFonts w:ascii="Times New Roman" w:hAnsi="Times New Roman" w:cs="Times New Roman"/>
        <w:sz w:val="22"/>
        <w:szCs w:val="20"/>
        <w:lang w:val="pt-BR"/>
      </w:rPr>
      <w:t xml:space="preserve">                                                          </w:t>
    </w:r>
    <w:bookmarkStart w:id="54" w:name="_Hlk188564866"/>
    <w:r>
      <w:rPr>
        <w:rFonts w:ascii="Times New Roman" w:hAnsi="Times New Roman" w:cs="Times New Roman"/>
        <w:sz w:val="22"/>
        <w:szCs w:val="20"/>
        <w:lang w:val="pt-BR"/>
      </w:rPr>
      <w:t>ESTADO DO MARANHÃO</w:t>
    </w:r>
  </w:p>
  <w:p w14:paraId="026946FF" w14:textId="77777777" w:rsidR="002B4B88" w:rsidRPr="0044093F" w:rsidRDefault="002B4B88" w:rsidP="00E250F3">
    <w:pPr>
      <w:pStyle w:val="SemEspaamento"/>
      <w:ind w:right="-1180"/>
      <w:jc w:val="center"/>
      <w:rPr>
        <w:rFonts w:ascii="Times New Roman" w:hAnsi="Times New Roman"/>
        <w:b/>
        <w:bCs/>
      </w:rPr>
    </w:pPr>
    <w:r>
      <w:rPr>
        <w:rFonts w:ascii="Times New Roman" w:hAnsi="Times New Roman"/>
      </w:rPr>
      <w:t xml:space="preserve">                                                           </w:t>
    </w:r>
    <w:r w:rsidRPr="0044093F">
      <w:rPr>
        <w:rFonts w:ascii="Times New Roman" w:hAnsi="Times New Roman"/>
        <w:b/>
        <w:bCs/>
        <w:sz w:val="28"/>
        <w:szCs w:val="28"/>
      </w:rPr>
      <w:t>PREFEITURA MUNICIPAL DE RIBAMAR FIQU</w:t>
    </w:r>
    <w:r>
      <w:rPr>
        <w:rFonts w:ascii="Times New Roman" w:hAnsi="Times New Roman"/>
        <w:b/>
        <w:bCs/>
        <w:sz w:val="28"/>
        <w:szCs w:val="28"/>
      </w:rPr>
      <w:t>E</w:t>
    </w:r>
    <w:r w:rsidRPr="0044093F">
      <w:rPr>
        <w:rFonts w:ascii="Times New Roman" w:hAnsi="Times New Roman"/>
        <w:b/>
        <w:bCs/>
        <w:sz w:val="28"/>
        <w:szCs w:val="28"/>
      </w:rPr>
      <w:t xml:space="preserve">NE </w:t>
    </w:r>
  </w:p>
  <w:p w14:paraId="1BD55B56" w14:textId="77777777" w:rsidR="002B4B88" w:rsidRDefault="002B4B88" w:rsidP="00E250F3">
    <w:pPr>
      <w:pStyle w:val="Informaesdecontato"/>
      <w:jc w:val="center"/>
      <w:rPr>
        <w:rFonts w:ascii="Times New Roman" w:hAnsi="Times New Roman" w:cs="Times New Roman"/>
        <w:sz w:val="22"/>
        <w:szCs w:val="20"/>
        <w:lang w:val="pt-BR"/>
      </w:rPr>
    </w:pPr>
    <w:r>
      <w:rPr>
        <w:rFonts w:ascii="Times New Roman" w:hAnsi="Times New Roman" w:cs="Times New Roman"/>
        <w:sz w:val="22"/>
        <w:szCs w:val="20"/>
        <w:lang w:val="pt-BR"/>
      </w:rPr>
      <w:t xml:space="preserve">                                                                                 </w:t>
    </w:r>
    <w:r w:rsidRPr="007C0AB3">
      <w:rPr>
        <w:rFonts w:ascii="Times New Roman" w:hAnsi="Times New Roman" w:cs="Times New Roman"/>
        <w:sz w:val="22"/>
        <w:szCs w:val="20"/>
        <w:lang w:val="pt-BR"/>
      </w:rPr>
      <w:t>CNPJ: 01.598.547/0001-01</w:t>
    </w:r>
  </w:p>
  <w:bookmarkEnd w:id="54"/>
  <w:p w14:paraId="631DBCA6" w14:textId="77777777" w:rsidR="002B4B88" w:rsidRDefault="002B4B88" w:rsidP="00E250F3">
    <w:pPr>
      <w:pBdr>
        <w:top w:val="nil"/>
        <w:left w:val="nil"/>
        <w:bottom w:val="nil"/>
        <w:right w:val="nil"/>
        <w:between w:val="nil"/>
      </w:pBdr>
      <w:tabs>
        <w:tab w:val="left" w:pos="5970"/>
      </w:tabs>
      <w:spacing w:after="120"/>
    </w:pPr>
    <w:r>
      <w:tab/>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2E0C7C3F" w14:textId="77777777" w:rsidR="002B4B88" w:rsidRDefault="002B4B88" w:rsidP="00AE594C">
    <w:pPr>
      <w:jc w:val="center"/>
      <w:rPr>
        <w:rFonts w:ascii="Cambria" w:hAnsi="Cambria"/>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8AEA" w14:textId="64B0ECA4" w:rsidR="002B4B88" w:rsidRDefault="002B4B88">
    <w:pPr>
      <w:pStyle w:val="Cabealho"/>
    </w:pPr>
    <w:r>
      <w:rPr>
        <w:noProof/>
      </w:rPr>
      <w:pict w14:anchorId="03621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453" o:spid="_x0000_s1025" type="#_x0000_t136" style="position:absolute;margin-left:0;margin-top:0;width:497.4pt;height:142.1pt;rotation:315;z-index:-25165414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841"/>
        </w:tabs>
        <w:ind w:left="1841" w:hanging="360"/>
      </w:pPr>
      <w:rPr>
        <w:rFonts w:ascii="Symbol" w:hAnsi="Symbol" w:hint="default"/>
      </w:rPr>
    </w:lvl>
  </w:abstractNum>
  <w:abstractNum w:abstractNumId="1">
    <w:nsid w:val="0122132B"/>
    <w:multiLevelType w:val="multilevel"/>
    <w:tmpl w:val="F9C2491C"/>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715FFD"/>
    <w:multiLevelType w:val="multilevel"/>
    <w:tmpl w:val="242C03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84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AA575A"/>
    <w:multiLevelType w:val="multilevel"/>
    <w:tmpl w:val="C32ACBBA"/>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A04063"/>
    <w:multiLevelType w:val="multilevel"/>
    <w:tmpl w:val="9BE2B0C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65C2B52"/>
    <w:multiLevelType w:val="multilevel"/>
    <w:tmpl w:val="3DD6B12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8A46C6"/>
    <w:multiLevelType w:val="multilevel"/>
    <w:tmpl w:val="ACD4EECE"/>
    <w:styleLink w:val="LFO15"/>
    <w:lvl w:ilvl="0">
      <w:start w:val="1"/>
      <w:numFmt w:val="decimal"/>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7">
    <w:nsid w:val="10AA730E"/>
    <w:multiLevelType w:val="multilevel"/>
    <w:tmpl w:val="80722F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243883"/>
    <w:multiLevelType w:val="multilevel"/>
    <w:tmpl w:val="7638AEA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11CC6923"/>
    <w:multiLevelType w:val="multilevel"/>
    <w:tmpl w:val="79A41370"/>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0">
    <w:nsid w:val="13FA03E2"/>
    <w:multiLevelType w:val="multilevel"/>
    <w:tmpl w:val="5C2C9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179153F5"/>
    <w:multiLevelType w:val="multilevel"/>
    <w:tmpl w:val="3B7A072C"/>
    <w:lvl w:ilvl="0">
      <w:start w:val="1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BA07138"/>
    <w:multiLevelType w:val="multilevel"/>
    <w:tmpl w:val="9D0EA7E6"/>
    <w:styleLink w:val="List1"/>
    <w:lvl w:ilvl="0">
      <w:start w:val="1"/>
      <w:numFmt w:val="lowerLetter"/>
      <w:lvlText w:val="%1)"/>
      <w:lvlJc w:val="left"/>
      <w:pPr>
        <w:tabs>
          <w:tab w:val="num" w:pos="1636"/>
        </w:tabs>
        <w:ind w:left="1636" w:hanging="360"/>
      </w:pPr>
      <w:rPr>
        <w:rFonts w:ascii="Times New Roman" w:eastAsia="Times New Roman" w:hAnsi="Times New Roman"/>
        <w:position w:val="0"/>
        <w:sz w:val="24"/>
        <w:szCs w:val="24"/>
      </w:rPr>
    </w:lvl>
    <w:lvl w:ilvl="1">
      <w:start w:val="1"/>
      <w:numFmt w:val="lowerLetter"/>
      <w:lvlText w:val="%2."/>
      <w:lvlJc w:val="left"/>
      <w:pPr>
        <w:tabs>
          <w:tab w:val="num" w:pos="2356"/>
        </w:tabs>
        <w:ind w:left="2356" w:hanging="360"/>
      </w:pPr>
      <w:rPr>
        <w:rFonts w:ascii="Cambria" w:eastAsia="Times New Roman" w:hAnsi="Cambria"/>
        <w:position w:val="0"/>
        <w:sz w:val="24"/>
        <w:szCs w:val="24"/>
      </w:rPr>
    </w:lvl>
    <w:lvl w:ilvl="2">
      <w:start w:val="1"/>
      <w:numFmt w:val="lowerRoman"/>
      <w:lvlText w:val="%3."/>
      <w:lvlJc w:val="left"/>
      <w:pPr>
        <w:tabs>
          <w:tab w:val="num" w:pos="3076"/>
        </w:tabs>
        <w:ind w:left="3076" w:hanging="296"/>
      </w:pPr>
      <w:rPr>
        <w:rFonts w:ascii="Cambria" w:eastAsia="Times New Roman" w:hAnsi="Cambria"/>
        <w:position w:val="0"/>
        <w:sz w:val="24"/>
        <w:szCs w:val="24"/>
      </w:rPr>
    </w:lvl>
    <w:lvl w:ilvl="3">
      <w:start w:val="1"/>
      <w:numFmt w:val="decimal"/>
      <w:lvlText w:val="%4."/>
      <w:lvlJc w:val="left"/>
      <w:pPr>
        <w:tabs>
          <w:tab w:val="num" w:pos="3796"/>
        </w:tabs>
        <w:ind w:left="3796" w:hanging="360"/>
      </w:pPr>
      <w:rPr>
        <w:rFonts w:ascii="Cambria" w:eastAsia="Times New Roman" w:hAnsi="Cambria"/>
        <w:position w:val="0"/>
        <w:sz w:val="24"/>
        <w:szCs w:val="24"/>
      </w:rPr>
    </w:lvl>
    <w:lvl w:ilvl="4">
      <w:start w:val="1"/>
      <w:numFmt w:val="lowerLetter"/>
      <w:lvlText w:val="%5."/>
      <w:lvlJc w:val="left"/>
      <w:pPr>
        <w:tabs>
          <w:tab w:val="num" w:pos="4516"/>
        </w:tabs>
        <w:ind w:left="4516" w:hanging="360"/>
      </w:pPr>
      <w:rPr>
        <w:rFonts w:ascii="Cambria" w:eastAsia="Times New Roman" w:hAnsi="Cambria"/>
        <w:position w:val="0"/>
        <w:sz w:val="24"/>
        <w:szCs w:val="24"/>
      </w:rPr>
    </w:lvl>
    <w:lvl w:ilvl="5">
      <w:start w:val="1"/>
      <w:numFmt w:val="lowerRoman"/>
      <w:lvlText w:val="%6."/>
      <w:lvlJc w:val="left"/>
      <w:pPr>
        <w:tabs>
          <w:tab w:val="num" w:pos="5236"/>
        </w:tabs>
        <w:ind w:left="5236" w:hanging="296"/>
      </w:pPr>
      <w:rPr>
        <w:rFonts w:ascii="Cambria" w:eastAsia="Times New Roman" w:hAnsi="Cambria"/>
        <w:position w:val="0"/>
        <w:sz w:val="24"/>
        <w:szCs w:val="24"/>
      </w:rPr>
    </w:lvl>
    <w:lvl w:ilvl="6">
      <w:start w:val="1"/>
      <w:numFmt w:val="decimal"/>
      <w:lvlText w:val="%7."/>
      <w:lvlJc w:val="left"/>
      <w:pPr>
        <w:tabs>
          <w:tab w:val="num" w:pos="5956"/>
        </w:tabs>
        <w:ind w:left="5956" w:hanging="360"/>
      </w:pPr>
      <w:rPr>
        <w:rFonts w:ascii="Cambria" w:eastAsia="Times New Roman" w:hAnsi="Cambria"/>
        <w:position w:val="0"/>
        <w:sz w:val="24"/>
        <w:szCs w:val="24"/>
      </w:rPr>
    </w:lvl>
    <w:lvl w:ilvl="7">
      <w:start w:val="1"/>
      <w:numFmt w:val="lowerLetter"/>
      <w:lvlText w:val="%8."/>
      <w:lvlJc w:val="left"/>
      <w:pPr>
        <w:tabs>
          <w:tab w:val="num" w:pos="6676"/>
        </w:tabs>
        <w:ind w:left="6676" w:hanging="360"/>
      </w:pPr>
      <w:rPr>
        <w:rFonts w:ascii="Cambria" w:eastAsia="Times New Roman" w:hAnsi="Cambria"/>
        <w:position w:val="0"/>
        <w:sz w:val="24"/>
        <w:szCs w:val="24"/>
      </w:rPr>
    </w:lvl>
    <w:lvl w:ilvl="8">
      <w:start w:val="1"/>
      <w:numFmt w:val="lowerRoman"/>
      <w:lvlText w:val="%9."/>
      <w:lvlJc w:val="left"/>
      <w:pPr>
        <w:tabs>
          <w:tab w:val="num" w:pos="7396"/>
        </w:tabs>
        <w:ind w:left="7396" w:hanging="296"/>
      </w:pPr>
      <w:rPr>
        <w:rFonts w:ascii="Cambria" w:eastAsia="Times New Roman" w:hAnsi="Cambria"/>
        <w:position w:val="0"/>
        <w:sz w:val="24"/>
        <w:szCs w:val="24"/>
      </w:rPr>
    </w:lvl>
  </w:abstractNum>
  <w:abstractNum w:abstractNumId="14">
    <w:nsid w:val="1D0D406F"/>
    <w:multiLevelType w:val="multilevel"/>
    <w:tmpl w:val="38B4B5D4"/>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nsid w:val="1D5C100D"/>
    <w:multiLevelType w:val="multilevel"/>
    <w:tmpl w:val="97088966"/>
    <w:lvl w:ilvl="0">
      <w:start w:val="1"/>
      <w:numFmt w:val="decimal"/>
      <w:pStyle w:val="Nivel1"/>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4332" w:hanging="504"/>
      </w:pPr>
      <w:rPr>
        <w:rFonts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DA31FB9"/>
    <w:multiLevelType w:val="hybridMultilevel"/>
    <w:tmpl w:val="70E80742"/>
    <w:lvl w:ilvl="0" w:tplc="04160017">
      <w:start w:val="1"/>
      <w:numFmt w:val="lowerLetter"/>
      <w:pStyle w:val="LetrasMultinve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21561F14"/>
    <w:multiLevelType w:val="multilevel"/>
    <w:tmpl w:val="01FEDFEE"/>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8">
    <w:nsid w:val="234423E2"/>
    <w:multiLevelType w:val="multilevel"/>
    <w:tmpl w:val="8554863A"/>
    <w:lvl w:ilvl="0">
      <w:start w:val="1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3732AAD"/>
    <w:multiLevelType w:val="hybridMultilevel"/>
    <w:tmpl w:val="E16A5606"/>
    <w:lvl w:ilvl="0" w:tplc="99189BD6">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23C87407"/>
    <w:multiLevelType w:val="hybridMultilevel"/>
    <w:tmpl w:val="A328B4A6"/>
    <w:lvl w:ilvl="0" w:tplc="EC342872">
      <w:start w:val="1"/>
      <w:numFmt w:val="lowerLetter"/>
      <w:pStyle w:val="Nivel01Titulo"/>
      <w:lvlText w:val="%1)"/>
      <w:lvlJc w:val="left"/>
      <w:pPr>
        <w:ind w:left="720" w:hanging="360"/>
      </w:pPr>
      <w:rPr>
        <w:b w:val="0"/>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26F7164A"/>
    <w:multiLevelType w:val="hybridMultilevel"/>
    <w:tmpl w:val="9A4CFE90"/>
    <w:styleLink w:val="Letras"/>
    <w:lvl w:ilvl="0" w:tplc="04160001">
      <w:start w:val="1"/>
      <w:numFmt w:val="lowerLetter"/>
      <w:lvlText w:val="%1)"/>
      <w:lvlJc w:val="left"/>
      <w:pPr>
        <w:ind w:left="1134" w:hanging="28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upperLetter"/>
      <w:lvlText w:val="%2."/>
      <w:lvlJc w:val="left"/>
      <w:pPr>
        <w:ind w:left="75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start w:val="1"/>
      <w:numFmt w:val="upperLetter"/>
      <w:lvlText w:val="%3."/>
      <w:lvlJc w:val="left"/>
      <w:pPr>
        <w:ind w:left="111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1">
      <w:start w:val="1"/>
      <w:numFmt w:val="upperLetter"/>
      <w:lvlText w:val="%4."/>
      <w:lvlJc w:val="left"/>
      <w:pPr>
        <w:ind w:left="147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160003">
      <w:start w:val="1"/>
      <w:numFmt w:val="upperLetter"/>
      <w:lvlText w:val="%5."/>
      <w:lvlJc w:val="left"/>
      <w:pPr>
        <w:ind w:left="183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0005">
      <w:start w:val="1"/>
      <w:numFmt w:val="upperLetter"/>
      <w:lvlText w:val="%6."/>
      <w:lvlJc w:val="left"/>
      <w:pPr>
        <w:ind w:left="219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0001">
      <w:start w:val="1"/>
      <w:numFmt w:val="upperLetter"/>
      <w:lvlText w:val="%7."/>
      <w:lvlJc w:val="left"/>
      <w:pPr>
        <w:ind w:left="255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0003">
      <w:start w:val="1"/>
      <w:numFmt w:val="upperLetter"/>
      <w:lvlText w:val="%8."/>
      <w:lvlJc w:val="left"/>
      <w:pPr>
        <w:ind w:left="291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4160005">
      <w:start w:val="1"/>
      <w:numFmt w:val="upperLetter"/>
      <w:lvlText w:val="%9."/>
      <w:lvlJc w:val="left"/>
      <w:pPr>
        <w:ind w:left="327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2436354"/>
    <w:multiLevelType w:val="multilevel"/>
    <w:tmpl w:val="A24CB19C"/>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2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3B61DAD"/>
    <w:multiLevelType w:val="multilevel"/>
    <w:tmpl w:val="496896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75F7668"/>
    <w:multiLevelType w:val="multilevel"/>
    <w:tmpl w:val="2056E9CA"/>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8">
    <w:nsid w:val="43804247"/>
    <w:multiLevelType w:val="multilevel"/>
    <w:tmpl w:val="BE10E70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4920A1"/>
    <w:multiLevelType w:val="multilevel"/>
    <w:tmpl w:val="E108B4D2"/>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30">
    <w:nsid w:val="47ED24CE"/>
    <w:multiLevelType w:val="hybridMultilevel"/>
    <w:tmpl w:val="8624796A"/>
    <w:lvl w:ilvl="0" w:tplc="04160017">
      <w:start w:val="1"/>
      <w:numFmt w:val="lowerLetter"/>
      <w:pStyle w:val="NmerosPrincipais"/>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pStyle w:val="Nvel4-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4AF42852"/>
    <w:multiLevelType w:val="multilevel"/>
    <w:tmpl w:val="0F267B80"/>
    <w:styleLink w:val="WWNum1"/>
    <w:lvl w:ilvl="0">
      <w:start w:val="1"/>
      <w:numFmt w:val="decimal"/>
      <w:lvlText w:val="%1."/>
      <w:lvlJc w:val="left"/>
      <w:pPr>
        <w:ind w:left="360" w:hanging="360"/>
      </w:pPr>
      <w:rPr>
        <w:rFonts w:eastAsia="MS Gothic" w:cs="Arial"/>
        <w:b/>
      </w:rPr>
    </w:lvl>
    <w:lvl w:ilvl="1">
      <w:start w:val="1"/>
      <w:numFmt w:val="decimal"/>
      <w:lvlText w:val="%1.%2."/>
      <w:lvlJc w:val="left"/>
      <w:pPr>
        <w:ind w:left="1141" w:hanging="432"/>
      </w:pPr>
      <w:rPr>
        <w:rFonts w:ascii="Courier New" w:hAnsi="Courier New"/>
        <w:b w:val="0"/>
        <w:bCs w:val="0"/>
        <w:sz w:val="22"/>
        <w:szCs w:val="22"/>
      </w:rPr>
    </w:lvl>
    <w:lvl w:ilvl="2">
      <w:start w:val="1"/>
      <w:numFmt w:val="decimal"/>
      <w:lvlText w:val="%1.%2.%3"/>
      <w:lvlJc w:val="left"/>
      <w:pPr>
        <w:ind w:left="1922" w:hanging="504"/>
      </w:pPr>
      <w:rPr>
        <w:rFonts w:eastAsia="Times New Roman" w:cs="Arial"/>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5A77EA"/>
    <w:multiLevelType w:val="multilevel"/>
    <w:tmpl w:val="48904C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6924EE"/>
    <w:multiLevelType w:val="multilevel"/>
    <w:tmpl w:val="DC5EBBAC"/>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abstractNum w:abstractNumId="35">
    <w:nsid w:val="55200695"/>
    <w:multiLevelType w:val="multilevel"/>
    <w:tmpl w:val="652CB668"/>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8C70088"/>
    <w:multiLevelType w:val="multilevel"/>
    <w:tmpl w:val="9ACC1BDE"/>
    <w:lvl w:ilvl="0">
      <w:start w:val="1"/>
      <w:numFmt w:val="decimal"/>
      <w:pStyle w:val="Nivel10"/>
      <w:lvlText w:val="%1."/>
      <w:lvlJc w:val="left"/>
      <w:pPr>
        <w:ind w:left="502" w:hanging="360"/>
      </w:pPr>
      <w:rPr>
        <w:rFonts w:ascii="Cambria" w:hAnsi="Cambria" w:hint="default"/>
        <w:b/>
        <w:i w:val="0"/>
        <w:strike w:val="0"/>
        <w:dstrike w:val="0"/>
        <w:sz w:val="22"/>
        <w:szCs w:val="22"/>
        <w:u w:val="none"/>
        <w:effect w:val="none"/>
      </w:rPr>
    </w:lvl>
    <w:lvl w:ilvl="1">
      <w:start w:val="1"/>
      <w:numFmt w:val="decimal"/>
      <w:pStyle w:val="Nivel2"/>
      <w:lvlText w:val="%1.%2."/>
      <w:lvlJc w:val="left"/>
      <w:pPr>
        <w:ind w:left="858" w:hanging="432"/>
      </w:pPr>
      <w:rPr>
        <w:b w:val="0"/>
        <w:i w:val="0"/>
        <w:iCs w:val="0"/>
        <w:strike w:val="0"/>
        <w:dstrike w:val="0"/>
        <w:u w:val="none"/>
        <w:effect w:val="none"/>
      </w:rPr>
    </w:lvl>
    <w:lvl w:ilvl="2">
      <w:start w:val="1"/>
      <w:numFmt w:val="decimal"/>
      <w:pStyle w:val="Nivel3"/>
      <w:lvlText w:val="%1.%2.%3."/>
      <w:lvlJc w:val="left"/>
      <w:pPr>
        <w:ind w:left="8018"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8D3FAD"/>
    <w:multiLevelType w:val="multilevel"/>
    <w:tmpl w:val="163AFD56"/>
    <w:lvl w:ilvl="0">
      <w:start w:val="1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BC25EB0"/>
    <w:multiLevelType w:val="multilevel"/>
    <w:tmpl w:val="5406E06E"/>
    <w:lvl w:ilvl="0">
      <w:start w:val="29"/>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936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16063C2"/>
    <w:multiLevelType w:val="multilevel"/>
    <w:tmpl w:val="053C14A0"/>
    <w:lvl w:ilvl="0">
      <w:start w:val="10"/>
      <w:numFmt w:val="decimal"/>
      <w:lvlText w:val="%1."/>
      <w:lvlJc w:val="left"/>
      <w:pPr>
        <w:ind w:left="450" w:hanging="450"/>
      </w:pPr>
      <w:rPr>
        <w:rFonts w:hint="default"/>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5E84884"/>
    <w:multiLevelType w:val="multilevel"/>
    <w:tmpl w:val="457AA6C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61173DE"/>
    <w:multiLevelType w:val="multilevel"/>
    <w:tmpl w:val="DC400CD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CAA7A3D"/>
    <w:multiLevelType w:val="hybridMultilevel"/>
    <w:tmpl w:val="DA00AD8A"/>
    <w:lvl w:ilvl="0" w:tplc="A2C29EDC">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44">
    <w:nsid w:val="6DCB6A90"/>
    <w:multiLevelType w:val="multilevel"/>
    <w:tmpl w:val="5EE29BF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DFE0251"/>
    <w:multiLevelType w:val="multilevel"/>
    <w:tmpl w:val="0DC46E78"/>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1796EF9"/>
    <w:multiLevelType w:val="multilevel"/>
    <w:tmpl w:val="FFFFFFFF"/>
    <w:lvl w:ilvl="0">
      <w:start w:val="1"/>
      <w:numFmt w:val="decimal"/>
      <w:lvlText w:val="%1."/>
      <w:lvlJc w:val="right"/>
      <w:pPr>
        <w:ind w:left="360" w:hanging="360"/>
      </w:pPr>
      <w:rPr>
        <w:u w:val="none"/>
      </w:rPr>
    </w:lvl>
    <w:lvl w:ilvl="1">
      <w:start w:val="1"/>
      <w:numFmt w:val="decimal"/>
      <w:lvlText w:val="%1.%2."/>
      <w:lvlJc w:val="right"/>
      <w:pPr>
        <w:ind w:left="1440" w:hanging="360"/>
      </w:pPr>
      <w:rPr>
        <w:rFonts w:ascii="Calibri" w:eastAsia="Calibri" w:hAnsi="Calibri" w:cs="Calibri"/>
        <w:b w:val="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nsid w:val="7234004C"/>
    <w:multiLevelType w:val="multilevel"/>
    <w:tmpl w:val="5BF88B9A"/>
    <w:lvl w:ilvl="0">
      <w:start w:val="7"/>
      <w:numFmt w:val="decimal"/>
      <w:lvlText w:val="%1."/>
      <w:lvlJc w:val="left"/>
      <w:pPr>
        <w:ind w:left="360" w:hanging="36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7100"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8">
    <w:nsid w:val="728A6819"/>
    <w:multiLevelType w:val="multilevel"/>
    <w:tmpl w:val="969E9F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2EA55E1"/>
    <w:multiLevelType w:val="hybridMultilevel"/>
    <w:tmpl w:val="087CB8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3887B41"/>
    <w:multiLevelType w:val="multilevel"/>
    <w:tmpl w:val="7B4CB752"/>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1">
    <w:nsid w:val="75841EA1"/>
    <w:multiLevelType w:val="hybridMultilevel"/>
    <w:tmpl w:val="9C448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77C239D"/>
    <w:multiLevelType w:val="multilevel"/>
    <w:tmpl w:val="124E83A4"/>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AE755F5"/>
    <w:multiLevelType w:val="multilevel"/>
    <w:tmpl w:val="C0CCFC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D561103"/>
    <w:multiLevelType w:val="multilevel"/>
    <w:tmpl w:val="9258BB06"/>
    <w:lvl w:ilvl="0">
      <w:start w:val="7"/>
      <w:numFmt w:val="decimal"/>
      <w:lvlText w:val="%1"/>
      <w:lvlJc w:val="left"/>
      <w:pPr>
        <w:ind w:left="360" w:hanging="360"/>
      </w:pPr>
      <w:rPr>
        <w:rFonts w:eastAsiaTheme="majorEastAsia" w:hint="default"/>
        <w:color w:val="auto"/>
      </w:rPr>
    </w:lvl>
    <w:lvl w:ilvl="1">
      <w:start w:val="1"/>
      <w:numFmt w:val="decimal"/>
      <w:lvlText w:val="%1.%2"/>
      <w:lvlJc w:val="left"/>
      <w:pPr>
        <w:ind w:left="360" w:hanging="360"/>
      </w:pPr>
      <w:rPr>
        <w:rFonts w:eastAsiaTheme="majorEastAsia" w:hint="default"/>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720" w:hanging="72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080" w:hanging="108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440" w:hanging="144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55">
    <w:nsid w:val="7E8E5BD5"/>
    <w:multiLevelType w:val="multilevel"/>
    <w:tmpl w:val="5D6EBD0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7FCE4648"/>
    <w:multiLevelType w:val="multilevel"/>
    <w:tmpl w:val="D1321A62"/>
    <w:lvl w:ilvl="0">
      <w:start w:val="1"/>
      <w:numFmt w:val="decimal"/>
      <w:pStyle w:val="Anexottulo1"/>
      <w:lvlText w:val="%1."/>
      <w:lvlJc w:val="left"/>
      <w:pPr>
        <w:ind w:left="360" w:hanging="360"/>
      </w:pPr>
      <w:rPr>
        <w:rFonts w:hint="default"/>
      </w:rPr>
    </w:lvl>
    <w:lvl w:ilvl="1">
      <w:start w:val="1"/>
      <w:numFmt w:val="lowerLetter"/>
      <w:pStyle w:val="Alneas"/>
      <w:lvlText w:val="%2)"/>
      <w:lvlJc w:val="left"/>
      <w:pPr>
        <w:ind w:left="573" w:hanging="432"/>
      </w:pPr>
      <w:rPr>
        <w:rFonts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FDB4CC6"/>
    <w:multiLevelType w:val="multilevel"/>
    <w:tmpl w:val="04A0A980"/>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8">
    <w:nsid w:val="7FF35A5B"/>
    <w:multiLevelType w:val="multilevel"/>
    <w:tmpl w:val="47E0C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56"/>
  </w:num>
  <w:num w:numId="3">
    <w:abstractNumId w:val="15"/>
  </w:num>
  <w:num w:numId="4">
    <w:abstractNumId w:val="13"/>
  </w:num>
  <w:num w:numId="5">
    <w:abstractNumId w:val="21"/>
  </w:num>
  <w:num w:numId="6">
    <w:abstractNumId w:val="31"/>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2"/>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39"/>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3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9"/>
  </w:num>
  <w:num w:numId="21">
    <w:abstractNumId w:val="8"/>
  </w:num>
  <w:num w:numId="22">
    <w:abstractNumId w:val="48"/>
  </w:num>
  <w:num w:numId="23">
    <w:abstractNumId w:val="27"/>
  </w:num>
  <w:num w:numId="24">
    <w:abstractNumId w:val="0"/>
  </w:num>
  <w:num w:numId="25">
    <w:abstractNumId w:val="26"/>
  </w:num>
  <w:num w:numId="26">
    <w:abstractNumId w:val="23"/>
  </w:num>
  <w:num w:numId="27">
    <w:abstractNumId w:val="32"/>
  </w:num>
  <w:num w:numId="28">
    <w:abstractNumId w:val="42"/>
  </w:num>
  <w:num w:numId="29">
    <w:abstractNumId w:val="40"/>
  </w:num>
  <w:num w:numId="30">
    <w:abstractNumId w:val="19"/>
  </w:num>
  <w:num w:numId="31">
    <w:abstractNumId w:val="58"/>
  </w:num>
  <w:num w:numId="32">
    <w:abstractNumId w:val="7"/>
  </w:num>
  <w:num w:numId="33">
    <w:abstractNumId w:val="5"/>
  </w:num>
  <w:num w:numId="34">
    <w:abstractNumId w:val="24"/>
  </w:num>
  <w:num w:numId="35">
    <w:abstractNumId w:val="4"/>
  </w:num>
  <w:num w:numId="36">
    <w:abstractNumId w:val="53"/>
  </w:num>
  <w:num w:numId="37">
    <w:abstractNumId w:val="28"/>
  </w:num>
  <w:num w:numId="38">
    <w:abstractNumId w:val="45"/>
  </w:num>
  <w:num w:numId="39">
    <w:abstractNumId w:val="1"/>
  </w:num>
  <w:num w:numId="40">
    <w:abstractNumId w:val="12"/>
  </w:num>
  <w:num w:numId="41">
    <w:abstractNumId w:val="18"/>
  </w:num>
  <w:num w:numId="42">
    <w:abstractNumId w:val="37"/>
  </w:num>
  <w:num w:numId="43">
    <w:abstractNumId w:val="14"/>
  </w:num>
  <w:num w:numId="44">
    <w:abstractNumId w:val="17"/>
  </w:num>
  <w:num w:numId="45">
    <w:abstractNumId w:val="22"/>
  </w:num>
  <w:num w:numId="46">
    <w:abstractNumId w:val="41"/>
  </w:num>
  <w:num w:numId="47">
    <w:abstractNumId w:val="29"/>
  </w:num>
  <w:num w:numId="48">
    <w:abstractNumId w:val="50"/>
  </w:num>
  <w:num w:numId="49">
    <w:abstractNumId w:val="57"/>
  </w:num>
  <w:num w:numId="50">
    <w:abstractNumId w:val="9"/>
  </w:num>
  <w:num w:numId="51">
    <w:abstractNumId w:val="34"/>
  </w:num>
  <w:num w:numId="52">
    <w:abstractNumId w:val="35"/>
  </w:num>
  <w:num w:numId="53">
    <w:abstractNumId w:val="3"/>
  </w:num>
  <w:num w:numId="54">
    <w:abstractNumId w:val="6"/>
  </w:num>
  <w:num w:numId="55">
    <w:abstractNumId w:val="10"/>
  </w:num>
  <w:num w:numId="56">
    <w:abstractNumId w:val="15"/>
    <w:lvlOverride w:ilvl="0">
      <w:startOverride w:val="7"/>
    </w:lvlOverride>
  </w:num>
  <w:num w:numId="57">
    <w:abstractNumId w:val="33"/>
  </w:num>
  <w:num w:numId="58">
    <w:abstractNumId w:val="25"/>
  </w:num>
  <w:num w:numId="59">
    <w:abstractNumId w:val="54"/>
  </w:num>
  <w:num w:numId="60">
    <w:abstractNumId w:val="52"/>
  </w:num>
  <w:num w:numId="61">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DE"/>
    <w:rsid w:val="00000810"/>
    <w:rsid w:val="00001B4F"/>
    <w:rsid w:val="00002889"/>
    <w:rsid w:val="00002FEF"/>
    <w:rsid w:val="000034CB"/>
    <w:rsid w:val="0000444A"/>
    <w:rsid w:val="00004B55"/>
    <w:rsid w:val="000064AF"/>
    <w:rsid w:val="0001011A"/>
    <w:rsid w:val="000104A3"/>
    <w:rsid w:val="000116B0"/>
    <w:rsid w:val="0001276D"/>
    <w:rsid w:val="00014420"/>
    <w:rsid w:val="000145C3"/>
    <w:rsid w:val="00015393"/>
    <w:rsid w:val="00016982"/>
    <w:rsid w:val="00016BBA"/>
    <w:rsid w:val="000174F3"/>
    <w:rsid w:val="0002089C"/>
    <w:rsid w:val="0002476A"/>
    <w:rsid w:val="00024AE4"/>
    <w:rsid w:val="00024E22"/>
    <w:rsid w:val="00026E7E"/>
    <w:rsid w:val="00030A41"/>
    <w:rsid w:val="00030D2C"/>
    <w:rsid w:val="000315EB"/>
    <w:rsid w:val="00031DB9"/>
    <w:rsid w:val="000321B9"/>
    <w:rsid w:val="00032C26"/>
    <w:rsid w:val="00032D7F"/>
    <w:rsid w:val="00032E40"/>
    <w:rsid w:val="00032E4D"/>
    <w:rsid w:val="00033673"/>
    <w:rsid w:val="00034071"/>
    <w:rsid w:val="00034643"/>
    <w:rsid w:val="00034B24"/>
    <w:rsid w:val="00036450"/>
    <w:rsid w:val="000367BB"/>
    <w:rsid w:val="00036863"/>
    <w:rsid w:val="00036E1F"/>
    <w:rsid w:val="0004181A"/>
    <w:rsid w:val="0004200F"/>
    <w:rsid w:val="000420C8"/>
    <w:rsid w:val="00043AA9"/>
    <w:rsid w:val="0004458C"/>
    <w:rsid w:val="0004576B"/>
    <w:rsid w:val="00046641"/>
    <w:rsid w:val="00046FCA"/>
    <w:rsid w:val="000500B5"/>
    <w:rsid w:val="000503EC"/>
    <w:rsid w:val="000508FE"/>
    <w:rsid w:val="00053074"/>
    <w:rsid w:val="00053BEF"/>
    <w:rsid w:val="00053C36"/>
    <w:rsid w:val="00056977"/>
    <w:rsid w:val="00056E66"/>
    <w:rsid w:val="00057D04"/>
    <w:rsid w:val="0006042B"/>
    <w:rsid w:val="00060FED"/>
    <w:rsid w:val="000611A2"/>
    <w:rsid w:val="00063057"/>
    <w:rsid w:val="00063C27"/>
    <w:rsid w:val="00065A12"/>
    <w:rsid w:val="000673D2"/>
    <w:rsid w:val="000700D1"/>
    <w:rsid w:val="0007458C"/>
    <w:rsid w:val="00074719"/>
    <w:rsid w:val="00074B03"/>
    <w:rsid w:val="0007567A"/>
    <w:rsid w:val="000756B9"/>
    <w:rsid w:val="00075B04"/>
    <w:rsid w:val="00075DE1"/>
    <w:rsid w:val="000761C7"/>
    <w:rsid w:val="0007776F"/>
    <w:rsid w:val="000778AA"/>
    <w:rsid w:val="0008024C"/>
    <w:rsid w:val="00080391"/>
    <w:rsid w:val="00080DB2"/>
    <w:rsid w:val="00083BF0"/>
    <w:rsid w:val="00084369"/>
    <w:rsid w:val="00085220"/>
    <w:rsid w:val="00087148"/>
    <w:rsid w:val="000875D3"/>
    <w:rsid w:val="00090397"/>
    <w:rsid w:val="00090961"/>
    <w:rsid w:val="000914CE"/>
    <w:rsid w:val="000931DB"/>
    <w:rsid w:val="000931E8"/>
    <w:rsid w:val="00093A37"/>
    <w:rsid w:val="00093B0F"/>
    <w:rsid w:val="00094586"/>
    <w:rsid w:val="00094A44"/>
    <w:rsid w:val="00095B65"/>
    <w:rsid w:val="000961B8"/>
    <w:rsid w:val="00096359"/>
    <w:rsid w:val="00097C57"/>
    <w:rsid w:val="000A0DC6"/>
    <w:rsid w:val="000A1E14"/>
    <w:rsid w:val="000A2298"/>
    <w:rsid w:val="000A24B1"/>
    <w:rsid w:val="000A2E0F"/>
    <w:rsid w:val="000A34F2"/>
    <w:rsid w:val="000A3AE8"/>
    <w:rsid w:val="000A4654"/>
    <w:rsid w:val="000A4997"/>
    <w:rsid w:val="000A4DEF"/>
    <w:rsid w:val="000A52C5"/>
    <w:rsid w:val="000A5E1C"/>
    <w:rsid w:val="000A66BA"/>
    <w:rsid w:val="000A6C45"/>
    <w:rsid w:val="000A7976"/>
    <w:rsid w:val="000B06CE"/>
    <w:rsid w:val="000B06D5"/>
    <w:rsid w:val="000B3BF9"/>
    <w:rsid w:val="000B4A5E"/>
    <w:rsid w:val="000B56E4"/>
    <w:rsid w:val="000B5B23"/>
    <w:rsid w:val="000B6B7A"/>
    <w:rsid w:val="000B7DA4"/>
    <w:rsid w:val="000B7F56"/>
    <w:rsid w:val="000C1B39"/>
    <w:rsid w:val="000C35B9"/>
    <w:rsid w:val="000C4837"/>
    <w:rsid w:val="000C4A07"/>
    <w:rsid w:val="000C60E7"/>
    <w:rsid w:val="000C6237"/>
    <w:rsid w:val="000C6B0D"/>
    <w:rsid w:val="000C6C55"/>
    <w:rsid w:val="000C6F8A"/>
    <w:rsid w:val="000C7A15"/>
    <w:rsid w:val="000D1061"/>
    <w:rsid w:val="000D10A3"/>
    <w:rsid w:val="000D143E"/>
    <w:rsid w:val="000D2BC9"/>
    <w:rsid w:val="000D304F"/>
    <w:rsid w:val="000D3DE8"/>
    <w:rsid w:val="000D66F8"/>
    <w:rsid w:val="000E15E4"/>
    <w:rsid w:val="000E1E1D"/>
    <w:rsid w:val="000E31B9"/>
    <w:rsid w:val="000E3A97"/>
    <w:rsid w:val="000E3AD7"/>
    <w:rsid w:val="000E3ADA"/>
    <w:rsid w:val="000E3D56"/>
    <w:rsid w:val="000E4325"/>
    <w:rsid w:val="000E4B7E"/>
    <w:rsid w:val="000E582F"/>
    <w:rsid w:val="000E6A5A"/>
    <w:rsid w:val="000E762E"/>
    <w:rsid w:val="000F027B"/>
    <w:rsid w:val="000F37F3"/>
    <w:rsid w:val="000F3DBB"/>
    <w:rsid w:val="000F50F0"/>
    <w:rsid w:val="000F5D87"/>
    <w:rsid w:val="000F6B03"/>
    <w:rsid w:val="000F704B"/>
    <w:rsid w:val="000F7110"/>
    <w:rsid w:val="000F7BAB"/>
    <w:rsid w:val="0010083F"/>
    <w:rsid w:val="00101932"/>
    <w:rsid w:val="00101A90"/>
    <w:rsid w:val="00102F1A"/>
    <w:rsid w:val="001040D7"/>
    <w:rsid w:val="0010486D"/>
    <w:rsid w:val="00105DCC"/>
    <w:rsid w:val="00106BC4"/>
    <w:rsid w:val="0010712F"/>
    <w:rsid w:val="0011003B"/>
    <w:rsid w:val="00110063"/>
    <w:rsid w:val="001102A0"/>
    <w:rsid w:val="00110979"/>
    <w:rsid w:val="00110C97"/>
    <w:rsid w:val="00111B90"/>
    <w:rsid w:val="001122FB"/>
    <w:rsid w:val="0011237F"/>
    <w:rsid w:val="00113734"/>
    <w:rsid w:val="001167E0"/>
    <w:rsid w:val="00123444"/>
    <w:rsid w:val="00125B6F"/>
    <w:rsid w:val="00127617"/>
    <w:rsid w:val="00127D94"/>
    <w:rsid w:val="00130124"/>
    <w:rsid w:val="00130E4D"/>
    <w:rsid w:val="001324B0"/>
    <w:rsid w:val="00135A8C"/>
    <w:rsid w:val="00135EB4"/>
    <w:rsid w:val="00136A1B"/>
    <w:rsid w:val="0013797E"/>
    <w:rsid w:val="00140718"/>
    <w:rsid w:val="00140E29"/>
    <w:rsid w:val="0014134F"/>
    <w:rsid w:val="0014358B"/>
    <w:rsid w:val="0014431B"/>
    <w:rsid w:val="00145097"/>
    <w:rsid w:val="00145831"/>
    <w:rsid w:val="00145A9A"/>
    <w:rsid w:val="00146EDE"/>
    <w:rsid w:val="00153F3E"/>
    <w:rsid w:val="001548DE"/>
    <w:rsid w:val="00154BFB"/>
    <w:rsid w:val="00155796"/>
    <w:rsid w:val="00155B7B"/>
    <w:rsid w:val="00156198"/>
    <w:rsid w:val="00157397"/>
    <w:rsid w:val="001627A6"/>
    <w:rsid w:val="001705B5"/>
    <w:rsid w:val="00172C7D"/>
    <w:rsid w:val="001730A6"/>
    <w:rsid w:val="00174379"/>
    <w:rsid w:val="00174F09"/>
    <w:rsid w:val="0017544D"/>
    <w:rsid w:val="00175B02"/>
    <w:rsid w:val="0017642F"/>
    <w:rsid w:val="00176968"/>
    <w:rsid w:val="0017699B"/>
    <w:rsid w:val="00177678"/>
    <w:rsid w:val="001807DB"/>
    <w:rsid w:val="00180A43"/>
    <w:rsid w:val="00185E2A"/>
    <w:rsid w:val="00186669"/>
    <w:rsid w:val="001907AD"/>
    <w:rsid w:val="00191E45"/>
    <w:rsid w:val="00192A7F"/>
    <w:rsid w:val="00192FA5"/>
    <w:rsid w:val="0019473C"/>
    <w:rsid w:val="00194E0D"/>
    <w:rsid w:val="001952D0"/>
    <w:rsid w:val="00195447"/>
    <w:rsid w:val="00195921"/>
    <w:rsid w:val="0019644D"/>
    <w:rsid w:val="001A066E"/>
    <w:rsid w:val="001A0CE0"/>
    <w:rsid w:val="001A31CF"/>
    <w:rsid w:val="001A5DC6"/>
    <w:rsid w:val="001A5DE0"/>
    <w:rsid w:val="001A68CB"/>
    <w:rsid w:val="001A7FFA"/>
    <w:rsid w:val="001B0488"/>
    <w:rsid w:val="001B0523"/>
    <w:rsid w:val="001B1BA3"/>
    <w:rsid w:val="001B1EF2"/>
    <w:rsid w:val="001B233A"/>
    <w:rsid w:val="001B2FB0"/>
    <w:rsid w:val="001B492E"/>
    <w:rsid w:val="001B4DB0"/>
    <w:rsid w:val="001B71F4"/>
    <w:rsid w:val="001C2812"/>
    <w:rsid w:val="001C2B3F"/>
    <w:rsid w:val="001C2BF8"/>
    <w:rsid w:val="001C30CF"/>
    <w:rsid w:val="001C35F4"/>
    <w:rsid w:val="001C475E"/>
    <w:rsid w:val="001C4A6B"/>
    <w:rsid w:val="001C6268"/>
    <w:rsid w:val="001C6C49"/>
    <w:rsid w:val="001D02BF"/>
    <w:rsid w:val="001D0A89"/>
    <w:rsid w:val="001D253E"/>
    <w:rsid w:val="001D2D53"/>
    <w:rsid w:val="001D4D69"/>
    <w:rsid w:val="001D6079"/>
    <w:rsid w:val="001E068E"/>
    <w:rsid w:val="001E2868"/>
    <w:rsid w:val="001E2C8D"/>
    <w:rsid w:val="001E338B"/>
    <w:rsid w:val="001E3CEE"/>
    <w:rsid w:val="001E4687"/>
    <w:rsid w:val="001E5916"/>
    <w:rsid w:val="001E5B4F"/>
    <w:rsid w:val="001E5DF3"/>
    <w:rsid w:val="001E7095"/>
    <w:rsid w:val="001F191F"/>
    <w:rsid w:val="001F1AC7"/>
    <w:rsid w:val="001F4750"/>
    <w:rsid w:val="001F5182"/>
    <w:rsid w:val="001F5465"/>
    <w:rsid w:val="00200859"/>
    <w:rsid w:val="002022CF"/>
    <w:rsid w:val="00202740"/>
    <w:rsid w:val="00203A0F"/>
    <w:rsid w:val="00203C6A"/>
    <w:rsid w:val="00203D6D"/>
    <w:rsid w:val="002044BA"/>
    <w:rsid w:val="00205761"/>
    <w:rsid w:val="00205E69"/>
    <w:rsid w:val="0020623A"/>
    <w:rsid w:val="00211B59"/>
    <w:rsid w:val="00211B66"/>
    <w:rsid w:val="002121B3"/>
    <w:rsid w:val="00212B4B"/>
    <w:rsid w:val="002135A0"/>
    <w:rsid w:val="00213939"/>
    <w:rsid w:val="00213AEE"/>
    <w:rsid w:val="002149E6"/>
    <w:rsid w:val="00215909"/>
    <w:rsid w:val="002176E3"/>
    <w:rsid w:val="002204B7"/>
    <w:rsid w:val="00220D5B"/>
    <w:rsid w:val="00221367"/>
    <w:rsid w:val="00223B53"/>
    <w:rsid w:val="00224C4E"/>
    <w:rsid w:val="00225296"/>
    <w:rsid w:val="0022532E"/>
    <w:rsid w:val="00230898"/>
    <w:rsid w:val="00230F96"/>
    <w:rsid w:val="002341D4"/>
    <w:rsid w:val="0023487A"/>
    <w:rsid w:val="00234AE1"/>
    <w:rsid w:val="00236342"/>
    <w:rsid w:val="00236958"/>
    <w:rsid w:val="00237AD3"/>
    <w:rsid w:val="00237C52"/>
    <w:rsid w:val="00237E32"/>
    <w:rsid w:val="00237E38"/>
    <w:rsid w:val="00241F41"/>
    <w:rsid w:val="002426E6"/>
    <w:rsid w:val="00243CB2"/>
    <w:rsid w:val="00243D91"/>
    <w:rsid w:val="00243E5C"/>
    <w:rsid w:val="00244461"/>
    <w:rsid w:val="0024486D"/>
    <w:rsid w:val="00245635"/>
    <w:rsid w:val="00245D8F"/>
    <w:rsid w:val="00246536"/>
    <w:rsid w:val="002466BA"/>
    <w:rsid w:val="00246D0D"/>
    <w:rsid w:val="0024718B"/>
    <w:rsid w:val="002505F4"/>
    <w:rsid w:val="00252396"/>
    <w:rsid w:val="002533F1"/>
    <w:rsid w:val="00254508"/>
    <w:rsid w:val="00254D74"/>
    <w:rsid w:val="0025538F"/>
    <w:rsid w:val="00255532"/>
    <w:rsid w:val="002558C4"/>
    <w:rsid w:val="00256E1E"/>
    <w:rsid w:val="002577D8"/>
    <w:rsid w:val="002608E9"/>
    <w:rsid w:val="002617B0"/>
    <w:rsid w:val="00262F46"/>
    <w:rsid w:val="00263188"/>
    <w:rsid w:val="00263FFA"/>
    <w:rsid w:val="00264E0C"/>
    <w:rsid w:val="00267898"/>
    <w:rsid w:val="0027022A"/>
    <w:rsid w:val="00271892"/>
    <w:rsid w:val="00271B3A"/>
    <w:rsid w:val="0027493E"/>
    <w:rsid w:val="00275569"/>
    <w:rsid w:val="00275C0F"/>
    <w:rsid w:val="002776DA"/>
    <w:rsid w:val="00277D4F"/>
    <w:rsid w:val="0028059F"/>
    <w:rsid w:val="00280627"/>
    <w:rsid w:val="00280A24"/>
    <w:rsid w:val="00281124"/>
    <w:rsid w:val="00281FDB"/>
    <w:rsid w:val="002835E2"/>
    <w:rsid w:val="0028388A"/>
    <w:rsid w:val="00283FED"/>
    <w:rsid w:val="00284BAE"/>
    <w:rsid w:val="00284D1B"/>
    <w:rsid w:val="00285A4B"/>
    <w:rsid w:val="002863C2"/>
    <w:rsid w:val="00286634"/>
    <w:rsid w:val="002902FA"/>
    <w:rsid w:val="00290CDD"/>
    <w:rsid w:val="002918C7"/>
    <w:rsid w:val="00291F80"/>
    <w:rsid w:val="0029411A"/>
    <w:rsid w:val="00295EB1"/>
    <w:rsid w:val="00297A41"/>
    <w:rsid w:val="002A08D2"/>
    <w:rsid w:val="002A1444"/>
    <w:rsid w:val="002A1516"/>
    <w:rsid w:val="002A2806"/>
    <w:rsid w:val="002A3023"/>
    <w:rsid w:val="002A3DEF"/>
    <w:rsid w:val="002A56ED"/>
    <w:rsid w:val="002A5F82"/>
    <w:rsid w:val="002A70D7"/>
    <w:rsid w:val="002A7A30"/>
    <w:rsid w:val="002A7F0B"/>
    <w:rsid w:val="002B1574"/>
    <w:rsid w:val="002B1E40"/>
    <w:rsid w:val="002B2E46"/>
    <w:rsid w:val="002B38AC"/>
    <w:rsid w:val="002B4B88"/>
    <w:rsid w:val="002B6581"/>
    <w:rsid w:val="002B7088"/>
    <w:rsid w:val="002B7649"/>
    <w:rsid w:val="002C0B11"/>
    <w:rsid w:val="002C2D04"/>
    <w:rsid w:val="002C2F9B"/>
    <w:rsid w:val="002C4351"/>
    <w:rsid w:val="002C5927"/>
    <w:rsid w:val="002C634F"/>
    <w:rsid w:val="002C7271"/>
    <w:rsid w:val="002C763E"/>
    <w:rsid w:val="002C7BD2"/>
    <w:rsid w:val="002D149A"/>
    <w:rsid w:val="002D1661"/>
    <w:rsid w:val="002D2749"/>
    <w:rsid w:val="002D317F"/>
    <w:rsid w:val="002D3EAF"/>
    <w:rsid w:val="002D414C"/>
    <w:rsid w:val="002D5E67"/>
    <w:rsid w:val="002D6A0C"/>
    <w:rsid w:val="002D6C73"/>
    <w:rsid w:val="002D72FD"/>
    <w:rsid w:val="002D7308"/>
    <w:rsid w:val="002D7E79"/>
    <w:rsid w:val="002D7F7E"/>
    <w:rsid w:val="002E17FB"/>
    <w:rsid w:val="002E2C35"/>
    <w:rsid w:val="002E3DAE"/>
    <w:rsid w:val="002E4CE0"/>
    <w:rsid w:val="002E6730"/>
    <w:rsid w:val="002E6D8B"/>
    <w:rsid w:val="002E76CE"/>
    <w:rsid w:val="002F018B"/>
    <w:rsid w:val="002F1760"/>
    <w:rsid w:val="002F1EA4"/>
    <w:rsid w:val="002F268F"/>
    <w:rsid w:val="002F3404"/>
    <w:rsid w:val="002F7436"/>
    <w:rsid w:val="002F7528"/>
    <w:rsid w:val="00300529"/>
    <w:rsid w:val="00300712"/>
    <w:rsid w:val="00302314"/>
    <w:rsid w:val="00303B44"/>
    <w:rsid w:val="0030553C"/>
    <w:rsid w:val="00306138"/>
    <w:rsid w:val="003061F9"/>
    <w:rsid w:val="00306E20"/>
    <w:rsid w:val="00307C89"/>
    <w:rsid w:val="00310398"/>
    <w:rsid w:val="003108B2"/>
    <w:rsid w:val="00310C21"/>
    <w:rsid w:val="00311053"/>
    <w:rsid w:val="00311B79"/>
    <w:rsid w:val="0031446F"/>
    <w:rsid w:val="00314CA8"/>
    <w:rsid w:val="003156C0"/>
    <w:rsid w:val="00317B70"/>
    <w:rsid w:val="00320938"/>
    <w:rsid w:val="00322F0C"/>
    <w:rsid w:val="00325497"/>
    <w:rsid w:val="0032560C"/>
    <w:rsid w:val="0032613A"/>
    <w:rsid w:val="00327EAC"/>
    <w:rsid w:val="00331B3A"/>
    <w:rsid w:val="00332D54"/>
    <w:rsid w:val="0033361B"/>
    <w:rsid w:val="00333DE9"/>
    <w:rsid w:val="00333E48"/>
    <w:rsid w:val="0033507F"/>
    <w:rsid w:val="0034274E"/>
    <w:rsid w:val="00342D4F"/>
    <w:rsid w:val="00342DEF"/>
    <w:rsid w:val="003442FB"/>
    <w:rsid w:val="003445DD"/>
    <w:rsid w:val="0034723C"/>
    <w:rsid w:val="00347AD9"/>
    <w:rsid w:val="003508A3"/>
    <w:rsid w:val="00350B6C"/>
    <w:rsid w:val="00351716"/>
    <w:rsid w:val="00353493"/>
    <w:rsid w:val="00353A4F"/>
    <w:rsid w:val="00354DA4"/>
    <w:rsid w:val="0035514D"/>
    <w:rsid w:val="0035575E"/>
    <w:rsid w:val="00356053"/>
    <w:rsid w:val="003568B6"/>
    <w:rsid w:val="00356A45"/>
    <w:rsid w:val="00360302"/>
    <w:rsid w:val="003609FC"/>
    <w:rsid w:val="003635E8"/>
    <w:rsid w:val="003664BE"/>
    <w:rsid w:val="00366AF7"/>
    <w:rsid w:val="003671EF"/>
    <w:rsid w:val="003677AF"/>
    <w:rsid w:val="003749B5"/>
    <w:rsid w:val="00375AE4"/>
    <w:rsid w:val="00375D6E"/>
    <w:rsid w:val="00377A4D"/>
    <w:rsid w:val="00377CCC"/>
    <w:rsid w:val="00380743"/>
    <w:rsid w:val="00380C32"/>
    <w:rsid w:val="0038167E"/>
    <w:rsid w:val="003820B4"/>
    <w:rsid w:val="00383388"/>
    <w:rsid w:val="00385CE1"/>
    <w:rsid w:val="00387120"/>
    <w:rsid w:val="00387BE3"/>
    <w:rsid w:val="00387C79"/>
    <w:rsid w:val="00390320"/>
    <w:rsid w:val="00390B65"/>
    <w:rsid w:val="00393C6F"/>
    <w:rsid w:val="00394DCB"/>
    <w:rsid w:val="003952D0"/>
    <w:rsid w:val="003960BF"/>
    <w:rsid w:val="003971CA"/>
    <w:rsid w:val="003976D9"/>
    <w:rsid w:val="003A1A7F"/>
    <w:rsid w:val="003A1C4F"/>
    <w:rsid w:val="003A2862"/>
    <w:rsid w:val="003A3285"/>
    <w:rsid w:val="003A4C56"/>
    <w:rsid w:val="003A62F8"/>
    <w:rsid w:val="003A78B6"/>
    <w:rsid w:val="003A7CF7"/>
    <w:rsid w:val="003B07B9"/>
    <w:rsid w:val="003B08F4"/>
    <w:rsid w:val="003B0B68"/>
    <w:rsid w:val="003B0E7D"/>
    <w:rsid w:val="003B25D9"/>
    <w:rsid w:val="003B3505"/>
    <w:rsid w:val="003B3527"/>
    <w:rsid w:val="003B3C37"/>
    <w:rsid w:val="003B6FBD"/>
    <w:rsid w:val="003B7152"/>
    <w:rsid w:val="003B71D1"/>
    <w:rsid w:val="003C039F"/>
    <w:rsid w:val="003C15AA"/>
    <w:rsid w:val="003C1673"/>
    <w:rsid w:val="003C2251"/>
    <w:rsid w:val="003C2581"/>
    <w:rsid w:val="003C2C5D"/>
    <w:rsid w:val="003C2FDB"/>
    <w:rsid w:val="003C35E5"/>
    <w:rsid w:val="003C4971"/>
    <w:rsid w:val="003C5132"/>
    <w:rsid w:val="003C5A03"/>
    <w:rsid w:val="003C742D"/>
    <w:rsid w:val="003D0850"/>
    <w:rsid w:val="003D18EB"/>
    <w:rsid w:val="003D23B1"/>
    <w:rsid w:val="003D520B"/>
    <w:rsid w:val="003D6BE8"/>
    <w:rsid w:val="003D70CC"/>
    <w:rsid w:val="003D7557"/>
    <w:rsid w:val="003E0140"/>
    <w:rsid w:val="003E2B8F"/>
    <w:rsid w:val="003E3337"/>
    <w:rsid w:val="003E5CEB"/>
    <w:rsid w:val="003E6BA8"/>
    <w:rsid w:val="003E7F03"/>
    <w:rsid w:val="003F1236"/>
    <w:rsid w:val="003F1690"/>
    <w:rsid w:val="003F1DAA"/>
    <w:rsid w:val="003F2FF8"/>
    <w:rsid w:val="003F3754"/>
    <w:rsid w:val="003F4515"/>
    <w:rsid w:val="003F45C1"/>
    <w:rsid w:val="003F4782"/>
    <w:rsid w:val="003F488B"/>
    <w:rsid w:val="003F6FC0"/>
    <w:rsid w:val="003F7790"/>
    <w:rsid w:val="00400E7D"/>
    <w:rsid w:val="00401949"/>
    <w:rsid w:val="00404433"/>
    <w:rsid w:val="004066D3"/>
    <w:rsid w:val="00407A6A"/>
    <w:rsid w:val="004113D0"/>
    <w:rsid w:val="0041419B"/>
    <w:rsid w:val="0041586F"/>
    <w:rsid w:val="004175BB"/>
    <w:rsid w:val="00417ABC"/>
    <w:rsid w:val="004205D0"/>
    <w:rsid w:val="0042119F"/>
    <w:rsid w:val="00421545"/>
    <w:rsid w:val="00421644"/>
    <w:rsid w:val="00422524"/>
    <w:rsid w:val="004240AC"/>
    <w:rsid w:val="004268A7"/>
    <w:rsid w:val="00426CDE"/>
    <w:rsid w:val="00426EDD"/>
    <w:rsid w:val="00427AF2"/>
    <w:rsid w:val="0043147F"/>
    <w:rsid w:val="00431B36"/>
    <w:rsid w:val="00432A68"/>
    <w:rsid w:val="004330A8"/>
    <w:rsid w:val="004350C8"/>
    <w:rsid w:val="0043517B"/>
    <w:rsid w:val="00435228"/>
    <w:rsid w:val="00435596"/>
    <w:rsid w:val="00435F30"/>
    <w:rsid w:val="00436B3A"/>
    <w:rsid w:val="00436C99"/>
    <w:rsid w:val="00437592"/>
    <w:rsid w:val="00437DE5"/>
    <w:rsid w:val="004410A2"/>
    <w:rsid w:val="004410BE"/>
    <w:rsid w:val="004410D4"/>
    <w:rsid w:val="00443D17"/>
    <w:rsid w:val="00446B48"/>
    <w:rsid w:val="00447176"/>
    <w:rsid w:val="00447C18"/>
    <w:rsid w:val="00450F75"/>
    <w:rsid w:val="00451802"/>
    <w:rsid w:val="00451A58"/>
    <w:rsid w:val="00452116"/>
    <w:rsid w:val="00453F83"/>
    <w:rsid w:val="0045492D"/>
    <w:rsid w:val="004558C8"/>
    <w:rsid w:val="00455F8F"/>
    <w:rsid w:val="0045663B"/>
    <w:rsid w:val="00456733"/>
    <w:rsid w:val="0045684C"/>
    <w:rsid w:val="004570B4"/>
    <w:rsid w:val="00457D8C"/>
    <w:rsid w:val="004604DA"/>
    <w:rsid w:val="004605B4"/>
    <w:rsid w:val="00460C3A"/>
    <w:rsid w:val="004639D2"/>
    <w:rsid w:val="00463AA4"/>
    <w:rsid w:val="0046470B"/>
    <w:rsid w:val="00464F51"/>
    <w:rsid w:val="00464F7D"/>
    <w:rsid w:val="00465538"/>
    <w:rsid w:val="0046594B"/>
    <w:rsid w:val="00466104"/>
    <w:rsid w:val="00466A23"/>
    <w:rsid w:val="00466E58"/>
    <w:rsid w:val="0047155B"/>
    <w:rsid w:val="00471FCE"/>
    <w:rsid w:val="0047267F"/>
    <w:rsid w:val="00472910"/>
    <w:rsid w:val="00472AB3"/>
    <w:rsid w:val="00472D76"/>
    <w:rsid w:val="00473AEC"/>
    <w:rsid w:val="00474588"/>
    <w:rsid w:val="00474A22"/>
    <w:rsid w:val="00474CFE"/>
    <w:rsid w:val="00474F2C"/>
    <w:rsid w:val="00474F78"/>
    <w:rsid w:val="00475083"/>
    <w:rsid w:val="004752C7"/>
    <w:rsid w:val="00476FE7"/>
    <w:rsid w:val="004774F3"/>
    <w:rsid w:val="00477A5F"/>
    <w:rsid w:val="00480046"/>
    <w:rsid w:val="0048127B"/>
    <w:rsid w:val="00482EEF"/>
    <w:rsid w:val="00483C16"/>
    <w:rsid w:val="00483DCE"/>
    <w:rsid w:val="004842A0"/>
    <w:rsid w:val="00484543"/>
    <w:rsid w:val="00484CDF"/>
    <w:rsid w:val="00490DAB"/>
    <w:rsid w:val="00493601"/>
    <w:rsid w:val="0049411B"/>
    <w:rsid w:val="0049483E"/>
    <w:rsid w:val="00496875"/>
    <w:rsid w:val="00496FC1"/>
    <w:rsid w:val="00497002"/>
    <w:rsid w:val="00497EE2"/>
    <w:rsid w:val="004A0C1A"/>
    <w:rsid w:val="004A2582"/>
    <w:rsid w:val="004A27CA"/>
    <w:rsid w:val="004A2C57"/>
    <w:rsid w:val="004A3CC7"/>
    <w:rsid w:val="004A5112"/>
    <w:rsid w:val="004A565D"/>
    <w:rsid w:val="004A5C95"/>
    <w:rsid w:val="004B27DA"/>
    <w:rsid w:val="004B3846"/>
    <w:rsid w:val="004B385F"/>
    <w:rsid w:val="004B3C71"/>
    <w:rsid w:val="004B547C"/>
    <w:rsid w:val="004B589D"/>
    <w:rsid w:val="004B5EEA"/>
    <w:rsid w:val="004B6176"/>
    <w:rsid w:val="004B656D"/>
    <w:rsid w:val="004C0019"/>
    <w:rsid w:val="004C15DE"/>
    <w:rsid w:val="004C1B27"/>
    <w:rsid w:val="004C2306"/>
    <w:rsid w:val="004C292C"/>
    <w:rsid w:val="004C3DAE"/>
    <w:rsid w:val="004C5395"/>
    <w:rsid w:val="004C552E"/>
    <w:rsid w:val="004C5FC4"/>
    <w:rsid w:val="004C741A"/>
    <w:rsid w:val="004C7D41"/>
    <w:rsid w:val="004C7E7B"/>
    <w:rsid w:val="004D01DC"/>
    <w:rsid w:val="004D04CD"/>
    <w:rsid w:val="004D0EA2"/>
    <w:rsid w:val="004D10AB"/>
    <w:rsid w:val="004D191F"/>
    <w:rsid w:val="004D2145"/>
    <w:rsid w:val="004D2406"/>
    <w:rsid w:val="004D29B8"/>
    <w:rsid w:val="004D306B"/>
    <w:rsid w:val="004D3591"/>
    <w:rsid w:val="004D3961"/>
    <w:rsid w:val="004D5024"/>
    <w:rsid w:val="004D5284"/>
    <w:rsid w:val="004D5971"/>
    <w:rsid w:val="004D7DD7"/>
    <w:rsid w:val="004E1610"/>
    <w:rsid w:val="004E1AA2"/>
    <w:rsid w:val="004E1B61"/>
    <w:rsid w:val="004E22E2"/>
    <w:rsid w:val="004E47B4"/>
    <w:rsid w:val="004E552F"/>
    <w:rsid w:val="004E59FE"/>
    <w:rsid w:val="004E6600"/>
    <w:rsid w:val="004E67D5"/>
    <w:rsid w:val="004E694E"/>
    <w:rsid w:val="004E6AA5"/>
    <w:rsid w:val="004F0473"/>
    <w:rsid w:val="004F28B0"/>
    <w:rsid w:val="004F4B94"/>
    <w:rsid w:val="004F5264"/>
    <w:rsid w:val="004F58D2"/>
    <w:rsid w:val="004F66A4"/>
    <w:rsid w:val="004F731D"/>
    <w:rsid w:val="005009BD"/>
    <w:rsid w:val="005012D9"/>
    <w:rsid w:val="00502337"/>
    <w:rsid w:val="00502DB6"/>
    <w:rsid w:val="00506AB1"/>
    <w:rsid w:val="00506E71"/>
    <w:rsid w:val="0050798A"/>
    <w:rsid w:val="005106AD"/>
    <w:rsid w:val="00510B37"/>
    <w:rsid w:val="005142AA"/>
    <w:rsid w:val="005147D1"/>
    <w:rsid w:val="0051719B"/>
    <w:rsid w:val="00517C45"/>
    <w:rsid w:val="005207FF"/>
    <w:rsid w:val="005238DD"/>
    <w:rsid w:val="00524EA9"/>
    <w:rsid w:val="00526075"/>
    <w:rsid w:val="00526905"/>
    <w:rsid w:val="00530996"/>
    <w:rsid w:val="005315FF"/>
    <w:rsid w:val="005322BE"/>
    <w:rsid w:val="005341A4"/>
    <w:rsid w:val="00534E88"/>
    <w:rsid w:val="00537F5C"/>
    <w:rsid w:val="00540520"/>
    <w:rsid w:val="0054178C"/>
    <w:rsid w:val="0054399C"/>
    <w:rsid w:val="0054630C"/>
    <w:rsid w:val="00546CC1"/>
    <w:rsid w:val="00552371"/>
    <w:rsid w:val="00552C75"/>
    <w:rsid w:val="00556064"/>
    <w:rsid w:val="00556909"/>
    <w:rsid w:val="005572F6"/>
    <w:rsid w:val="00561136"/>
    <w:rsid w:val="00561BFF"/>
    <w:rsid w:val="00562191"/>
    <w:rsid w:val="00563255"/>
    <w:rsid w:val="00564203"/>
    <w:rsid w:val="0056529C"/>
    <w:rsid w:val="00566E9F"/>
    <w:rsid w:val="00566ED6"/>
    <w:rsid w:val="00570F13"/>
    <w:rsid w:val="00571A1E"/>
    <w:rsid w:val="00573B61"/>
    <w:rsid w:val="00573C1E"/>
    <w:rsid w:val="00574537"/>
    <w:rsid w:val="005756F5"/>
    <w:rsid w:val="00576F7D"/>
    <w:rsid w:val="005772E2"/>
    <w:rsid w:val="00577FC6"/>
    <w:rsid w:val="00580203"/>
    <w:rsid w:val="005802C2"/>
    <w:rsid w:val="00581562"/>
    <w:rsid w:val="00581B97"/>
    <w:rsid w:val="00583475"/>
    <w:rsid w:val="00583A85"/>
    <w:rsid w:val="005852EA"/>
    <w:rsid w:val="00585962"/>
    <w:rsid w:val="00590540"/>
    <w:rsid w:val="00590E0E"/>
    <w:rsid w:val="00591A43"/>
    <w:rsid w:val="00591E75"/>
    <w:rsid w:val="00594618"/>
    <w:rsid w:val="00594CD2"/>
    <w:rsid w:val="0059586F"/>
    <w:rsid w:val="005A1F61"/>
    <w:rsid w:val="005A2017"/>
    <w:rsid w:val="005A3D65"/>
    <w:rsid w:val="005A5508"/>
    <w:rsid w:val="005A756A"/>
    <w:rsid w:val="005B0370"/>
    <w:rsid w:val="005B04C3"/>
    <w:rsid w:val="005B1708"/>
    <w:rsid w:val="005B1D06"/>
    <w:rsid w:val="005B1DCF"/>
    <w:rsid w:val="005B225D"/>
    <w:rsid w:val="005B44B9"/>
    <w:rsid w:val="005B5FEC"/>
    <w:rsid w:val="005B6909"/>
    <w:rsid w:val="005B782C"/>
    <w:rsid w:val="005C0221"/>
    <w:rsid w:val="005C0968"/>
    <w:rsid w:val="005C0C43"/>
    <w:rsid w:val="005C0F55"/>
    <w:rsid w:val="005C122C"/>
    <w:rsid w:val="005C2197"/>
    <w:rsid w:val="005C22BF"/>
    <w:rsid w:val="005C2582"/>
    <w:rsid w:val="005C3B36"/>
    <w:rsid w:val="005C4F56"/>
    <w:rsid w:val="005C58F6"/>
    <w:rsid w:val="005D1750"/>
    <w:rsid w:val="005D4DDF"/>
    <w:rsid w:val="005D50A0"/>
    <w:rsid w:val="005D5351"/>
    <w:rsid w:val="005D69A5"/>
    <w:rsid w:val="005E04FB"/>
    <w:rsid w:val="005E1083"/>
    <w:rsid w:val="005E2AFC"/>
    <w:rsid w:val="005E2BC9"/>
    <w:rsid w:val="005E5881"/>
    <w:rsid w:val="005E5C5B"/>
    <w:rsid w:val="005E5F4A"/>
    <w:rsid w:val="005E6880"/>
    <w:rsid w:val="005E6A58"/>
    <w:rsid w:val="005E6BED"/>
    <w:rsid w:val="005E72FD"/>
    <w:rsid w:val="005E73D8"/>
    <w:rsid w:val="005F0800"/>
    <w:rsid w:val="005F0D9A"/>
    <w:rsid w:val="005F4970"/>
    <w:rsid w:val="005F591D"/>
    <w:rsid w:val="005F6F76"/>
    <w:rsid w:val="005F7082"/>
    <w:rsid w:val="0060090A"/>
    <w:rsid w:val="0060364D"/>
    <w:rsid w:val="00603913"/>
    <w:rsid w:val="00604911"/>
    <w:rsid w:val="006050AC"/>
    <w:rsid w:val="006069E1"/>
    <w:rsid w:val="006107AF"/>
    <w:rsid w:val="0061142D"/>
    <w:rsid w:val="0061288D"/>
    <w:rsid w:val="00613A66"/>
    <w:rsid w:val="00613C1E"/>
    <w:rsid w:val="00613D43"/>
    <w:rsid w:val="00615115"/>
    <w:rsid w:val="00615270"/>
    <w:rsid w:val="006163F7"/>
    <w:rsid w:val="0061689A"/>
    <w:rsid w:val="00616D13"/>
    <w:rsid w:val="00616F33"/>
    <w:rsid w:val="006178A4"/>
    <w:rsid w:val="00621463"/>
    <w:rsid w:val="00621A53"/>
    <w:rsid w:val="00625F49"/>
    <w:rsid w:val="00626146"/>
    <w:rsid w:val="006264A4"/>
    <w:rsid w:val="006304ED"/>
    <w:rsid w:val="006318E4"/>
    <w:rsid w:val="006322C5"/>
    <w:rsid w:val="006342BA"/>
    <w:rsid w:val="0063610F"/>
    <w:rsid w:val="006362F9"/>
    <w:rsid w:val="00636659"/>
    <w:rsid w:val="00636717"/>
    <w:rsid w:val="00641569"/>
    <w:rsid w:val="00642260"/>
    <w:rsid w:val="00642804"/>
    <w:rsid w:val="00642C95"/>
    <w:rsid w:val="006431C3"/>
    <w:rsid w:val="00643BB6"/>
    <w:rsid w:val="006440C7"/>
    <w:rsid w:val="0064666C"/>
    <w:rsid w:val="00646E59"/>
    <w:rsid w:val="00646ED8"/>
    <w:rsid w:val="00650FEC"/>
    <w:rsid w:val="00651849"/>
    <w:rsid w:val="006526E8"/>
    <w:rsid w:val="00653D68"/>
    <w:rsid w:val="006542D1"/>
    <w:rsid w:val="006544FB"/>
    <w:rsid w:val="0065485D"/>
    <w:rsid w:val="00654A4D"/>
    <w:rsid w:val="00656252"/>
    <w:rsid w:val="006568D2"/>
    <w:rsid w:val="00656D0F"/>
    <w:rsid w:val="006614F2"/>
    <w:rsid w:val="00662AB7"/>
    <w:rsid w:val="0066301B"/>
    <w:rsid w:val="00663789"/>
    <w:rsid w:val="00664949"/>
    <w:rsid w:val="00664F0A"/>
    <w:rsid w:val="00665A1D"/>
    <w:rsid w:val="00667284"/>
    <w:rsid w:val="00670EBF"/>
    <w:rsid w:val="00670FD6"/>
    <w:rsid w:val="0067260A"/>
    <w:rsid w:val="006736EC"/>
    <w:rsid w:val="00674697"/>
    <w:rsid w:val="00675235"/>
    <w:rsid w:val="006759E0"/>
    <w:rsid w:val="00675D4F"/>
    <w:rsid w:val="00676066"/>
    <w:rsid w:val="006768E9"/>
    <w:rsid w:val="00677065"/>
    <w:rsid w:val="00680526"/>
    <w:rsid w:val="00680658"/>
    <w:rsid w:val="00680E10"/>
    <w:rsid w:val="006810D8"/>
    <w:rsid w:val="00681EF4"/>
    <w:rsid w:val="006827E5"/>
    <w:rsid w:val="00682BB5"/>
    <w:rsid w:val="006845E3"/>
    <w:rsid w:val="00684FB0"/>
    <w:rsid w:val="00686A57"/>
    <w:rsid w:val="00686FF9"/>
    <w:rsid w:val="00691359"/>
    <w:rsid w:val="006913AA"/>
    <w:rsid w:val="00692E3C"/>
    <w:rsid w:val="00693494"/>
    <w:rsid w:val="006938F7"/>
    <w:rsid w:val="00693F2C"/>
    <w:rsid w:val="00694CF0"/>
    <w:rsid w:val="006951E0"/>
    <w:rsid w:val="0069624E"/>
    <w:rsid w:val="006974B7"/>
    <w:rsid w:val="006974FB"/>
    <w:rsid w:val="006A1B68"/>
    <w:rsid w:val="006A1C9E"/>
    <w:rsid w:val="006A214A"/>
    <w:rsid w:val="006A5AD1"/>
    <w:rsid w:val="006A5B58"/>
    <w:rsid w:val="006A6187"/>
    <w:rsid w:val="006B3A3D"/>
    <w:rsid w:val="006B5595"/>
    <w:rsid w:val="006B70DA"/>
    <w:rsid w:val="006B7212"/>
    <w:rsid w:val="006C2DCC"/>
    <w:rsid w:val="006C32BA"/>
    <w:rsid w:val="006C3AE3"/>
    <w:rsid w:val="006C4F89"/>
    <w:rsid w:val="006C5843"/>
    <w:rsid w:val="006C67A3"/>
    <w:rsid w:val="006C6C7E"/>
    <w:rsid w:val="006C721E"/>
    <w:rsid w:val="006C749E"/>
    <w:rsid w:val="006D0688"/>
    <w:rsid w:val="006D0770"/>
    <w:rsid w:val="006D27E2"/>
    <w:rsid w:val="006D2B45"/>
    <w:rsid w:val="006D2BDB"/>
    <w:rsid w:val="006D3106"/>
    <w:rsid w:val="006D4024"/>
    <w:rsid w:val="006D5552"/>
    <w:rsid w:val="006D6834"/>
    <w:rsid w:val="006D7112"/>
    <w:rsid w:val="006E09C2"/>
    <w:rsid w:val="006E0CCC"/>
    <w:rsid w:val="006E0D77"/>
    <w:rsid w:val="006E1F33"/>
    <w:rsid w:val="006E475E"/>
    <w:rsid w:val="006E5A74"/>
    <w:rsid w:val="006E6055"/>
    <w:rsid w:val="006E6280"/>
    <w:rsid w:val="006E6A58"/>
    <w:rsid w:val="006E7043"/>
    <w:rsid w:val="006E78B4"/>
    <w:rsid w:val="006F1BA9"/>
    <w:rsid w:val="006F1FAD"/>
    <w:rsid w:val="006F2312"/>
    <w:rsid w:val="006F390E"/>
    <w:rsid w:val="006F3AB5"/>
    <w:rsid w:val="006F59B1"/>
    <w:rsid w:val="006F5AA0"/>
    <w:rsid w:val="006F62AD"/>
    <w:rsid w:val="006F6A73"/>
    <w:rsid w:val="006F7479"/>
    <w:rsid w:val="006F798E"/>
    <w:rsid w:val="007013CB"/>
    <w:rsid w:val="00702EDD"/>
    <w:rsid w:val="00704551"/>
    <w:rsid w:val="0071135C"/>
    <w:rsid w:val="00711965"/>
    <w:rsid w:val="0071293B"/>
    <w:rsid w:val="00713D30"/>
    <w:rsid w:val="007143B9"/>
    <w:rsid w:val="007166F8"/>
    <w:rsid w:val="007170FA"/>
    <w:rsid w:val="007174CB"/>
    <w:rsid w:val="00721803"/>
    <w:rsid w:val="00721A01"/>
    <w:rsid w:val="00722D0D"/>
    <w:rsid w:val="007233D7"/>
    <w:rsid w:val="00723736"/>
    <w:rsid w:val="0072432A"/>
    <w:rsid w:val="00724960"/>
    <w:rsid w:val="00724BAE"/>
    <w:rsid w:val="00724BF8"/>
    <w:rsid w:val="00726BFB"/>
    <w:rsid w:val="00730B79"/>
    <w:rsid w:val="007317C2"/>
    <w:rsid w:val="00731CD6"/>
    <w:rsid w:val="007327BA"/>
    <w:rsid w:val="007409EF"/>
    <w:rsid w:val="0074145A"/>
    <w:rsid w:val="00741D9F"/>
    <w:rsid w:val="007432A8"/>
    <w:rsid w:val="00743438"/>
    <w:rsid w:val="00744D5F"/>
    <w:rsid w:val="00745D6C"/>
    <w:rsid w:val="00747780"/>
    <w:rsid w:val="00747C9D"/>
    <w:rsid w:val="00750709"/>
    <w:rsid w:val="00752E4E"/>
    <w:rsid w:val="00753AD5"/>
    <w:rsid w:val="00754631"/>
    <w:rsid w:val="00755F12"/>
    <w:rsid w:val="00756802"/>
    <w:rsid w:val="0075767D"/>
    <w:rsid w:val="00757FD0"/>
    <w:rsid w:val="007601A7"/>
    <w:rsid w:val="007626BB"/>
    <w:rsid w:val="00762D80"/>
    <w:rsid w:val="0076359B"/>
    <w:rsid w:val="00763F79"/>
    <w:rsid w:val="0076461D"/>
    <w:rsid w:val="007664BB"/>
    <w:rsid w:val="00766CDB"/>
    <w:rsid w:val="00767A9F"/>
    <w:rsid w:val="007713EC"/>
    <w:rsid w:val="007715CD"/>
    <w:rsid w:val="00772030"/>
    <w:rsid w:val="00773276"/>
    <w:rsid w:val="007737ED"/>
    <w:rsid w:val="0077426C"/>
    <w:rsid w:val="00775D55"/>
    <w:rsid w:val="00776B7B"/>
    <w:rsid w:val="0078016D"/>
    <w:rsid w:val="007833AB"/>
    <w:rsid w:val="0078377E"/>
    <w:rsid w:val="00784599"/>
    <w:rsid w:val="00784A0E"/>
    <w:rsid w:val="007879CB"/>
    <w:rsid w:val="00790118"/>
    <w:rsid w:val="00790C71"/>
    <w:rsid w:val="007913C6"/>
    <w:rsid w:val="00792BEE"/>
    <w:rsid w:val="00794EAE"/>
    <w:rsid w:val="00795226"/>
    <w:rsid w:val="00795391"/>
    <w:rsid w:val="00795612"/>
    <w:rsid w:val="00795F13"/>
    <w:rsid w:val="007A10EF"/>
    <w:rsid w:val="007A25DB"/>
    <w:rsid w:val="007A303E"/>
    <w:rsid w:val="007A30E8"/>
    <w:rsid w:val="007A3BE3"/>
    <w:rsid w:val="007A3CA9"/>
    <w:rsid w:val="007A5ECA"/>
    <w:rsid w:val="007A7512"/>
    <w:rsid w:val="007A7A02"/>
    <w:rsid w:val="007B0089"/>
    <w:rsid w:val="007B07FB"/>
    <w:rsid w:val="007B0BC9"/>
    <w:rsid w:val="007B11F6"/>
    <w:rsid w:val="007B33F4"/>
    <w:rsid w:val="007B3607"/>
    <w:rsid w:val="007B4503"/>
    <w:rsid w:val="007B54BF"/>
    <w:rsid w:val="007B5D21"/>
    <w:rsid w:val="007C008D"/>
    <w:rsid w:val="007C0149"/>
    <w:rsid w:val="007C0CFA"/>
    <w:rsid w:val="007C12C4"/>
    <w:rsid w:val="007C2D2B"/>
    <w:rsid w:val="007C2DA2"/>
    <w:rsid w:val="007C33E3"/>
    <w:rsid w:val="007C3D6C"/>
    <w:rsid w:val="007C407F"/>
    <w:rsid w:val="007C4913"/>
    <w:rsid w:val="007C5CF9"/>
    <w:rsid w:val="007C5D33"/>
    <w:rsid w:val="007D03B8"/>
    <w:rsid w:val="007D2BD7"/>
    <w:rsid w:val="007D3E6B"/>
    <w:rsid w:val="007D4885"/>
    <w:rsid w:val="007D68D8"/>
    <w:rsid w:val="007D6E21"/>
    <w:rsid w:val="007E0936"/>
    <w:rsid w:val="007E1E6B"/>
    <w:rsid w:val="007E3608"/>
    <w:rsid w:val="007E36E5"/>
    <w:rsid w:val="007E4CCC"/>
    <w:rsid w:val="007E5C12"/>
    <w:rsid w:val="007E5DEF"/>
    <w:rsid w:val="007E6DF8"/>
    <w:rsid w:val="007E6F17"/>
    <w:rsid w:val="007E7666"/>
    <w:rsid w:val="007F0768"/>
    <w:rsid w:val="007F2587"/>
    <w:rsid w:val="007F2769"/>
    <w:rsid w:val="007F3FC3"/>
    <w:rsid w:val="007F5C3F"/>
    <w:rsid w:val="007F7545"/>
    <w:rsid w:val="007F754C"/>
    <w:rsid w:val="007F7ED6"/>
    <w:rsid w:val="00800C84"/>
    <w:rsid w:val="0080119F"/>
    <w:rsid w:val="00802926"/>
    <w:rsid w:val="00802D36"/>
    <w:rsid w:val="0080333A"/>
    <w:rsid w:val="00804AA3"/>
    <w:rsid w:val="008050A2"/>
    <w:rsid w:val="008057E2"/>
    <w:rsid w:val="008106D5"/>
    <w:rsid w:val="00810B29"/>
    <w:rsid w:val="00811325"/>
    <w:rsid w:val="00812766"/>
    <w:rsid w:val="00813492"/>
    <w:rsid w:val="008139C0"/>
    <w:rsid w:val="00814689"/>
    <w:rsid w:val="008169AB"/>
    <w:rsid w:val="0081727D"/>
    <w:rsid w:val="0081797D"/>
    <w:rsid w:val="00820C4E"/>
    <w:rsid w:val="008223C6"/>
    <w:rsid w:val="00822E6B"/>
    <w:rsid w:val="00823C33"/>
    <w:rsid w:val="00823E90"/>
    <w:rsid w:val="00823FF1"/>
    <w:rsid w:val="00824256"/>
    <w:rsid w:val="00824468"/>
    <w:rsid w:val="00824632"/>
    <w:rsid w:val="00825622"/>
    <w:rsid w:val="008268DD"/>
    <w:rsid w:val="008315A7"/>
    <w:rsid w:val="00831C68"/>
    <w:rsid w:val="00831FB3"/>
    <w:rsid w:val="00833946"/>
    <w:rsid w:val="00834422"/>
    <w:rsid w:val="0083487C"/>
    <w:rsid w:val="00834B6B"/>
    <w:rsid w:val="00836986"/>
    <w:rsid w:val="00837971"/>
    <w:rsid w:val="008401D8"/>
    <w:rsid w:val="00840513"/>
    <w:rsid w:val="008410A4"/>
    <w:rsid w:val="00841964"/>
    <w:rsid w:val="00841FF4"/>
    <w:rsid w:val="0084377C"/>
    <w:rsid w:val="00844FCB"/>
    <w:rsid w:val="00845511"/>
    <w:rsid w:val="008478C0"/>
    <w:rsid w:val="00850209"/>
    <w:rsid w:val="00851369"/>
    <w:rsid w:val="00851F70"/>
    <w:rsid w:val="00851FAB"/>
    <w:rsid w:val="00852425"/>
    <w:rsid w:val="0085284F"/>
    <w:rsid w:val="00853104"/>
    <w:rsid w:val="00853CED"/>
    <w:rsid w:val="00853EAB"/>
    <w:rsid w:val="00856567"/>
    <w:rsid w:val="00857726"/>
    <w:rsid w:val="008613A4"/>
    <w:rsid w:val="0086198C"/>
    <w:rsid w:val="00861BFB"/>
    <w:rsid w:val="0086236A"/>
    <w:rsid w:val="00862B52"/>
    <w:rsid w:val="00862E41"/>
    <w:rsid w:val="008630A1"/>
    <w:rsid w:val="008632F5"/>
    <w:rsid w:val="008648DF"/>
    <w:rsid w:val="0086706C"/>
    <w:rsid w:val="00874BFB"/>
    <w:rsid w:val="00875218"/>
    <w:rsid w:val="0087757C"/>
    <w:rsid w:val="00881D0E"/>
    <w:rsid w:val="008824EC"/>
    <w:rsid w:val="00883363"/>
    <w:rsid w:val="00884874"/>
    <w:rsid w:val="00884EFF"/>
    <w:rsid w:val="008851F9"/>
    <w:rsid w:val="00885DF2"/>
    <w:rsid w:val="008875A7"/>
    <w:rsid w:val="00890D7F"/>
    <w:rsid w:val="0089333B"/>
    <w:rsid w:val="00893539"/>
    <w:rsid w:val="0089364F"/>
    <w:rsid w:val="00893679"/>
    <w:rsid w:val="00895230"/>
    <w:rsid w:val="00896B33"/>
    <w:rsid w:val="0089783A"/>
    <w:rsid w:val="008A003C"/>
    <w:rsid w:val="008A0956"/>
    <w:rsid w:val="008A2ADD"/>
    <w:rsid w:val="008A3080"/>
    <w:rsid w:val="008A3656"/>
    <w:rsid w:val="008A446E"/>
    <w:rsid w:val="008A4F65"/>
    <w:rsid w:val="008A564D"/>
    <w:rsid w:val="008A5800"/>
    <w:rsid w:val="008A6C40"/>
    <w:rsid w:val="008A6E28"/>
    <w:rsid w:val="008A790C"/>
    <w:rsid w:val="008B02AB"/>
    <w:rsid w:val="008B0640"/>
    <w:rsid w:val="008B0A7B"/>
    <w:rsid w:val="008B0E84"/>
    <w:rsid w:val="008B151A"/>
    <w:rsid w:val="008B1A58"/>
    <w:rsid w:val="008B2278"/>
    <w:rsid w:val="008B3294"/>
    <w:rsid w:val="008B3DA1"/>
    <w:rsid w:val="008B6405"/>
    <w:rsid w:val="008B691D"/>
    <w:rsid w:val="008B6DCE"/>
    <w:rsid w:val="008B7FE6"/>
    <w:rsid w:val="008C1485"/>
    <w:rsid w:val="008C2041"/>
    <w:rsid w:val="008C403F"/>
    <w:rsid w:val="008C5CCA"/>
    <w:rsid w:val="008C6CF4"/>
    <w:rsid w:val="008D0A1D"/>
    <w:rsid w:val="008D31A5"/>
    <w:rsid w:val="008D46A4"/>
    <w:rsid w:val="008D46AF"/>
    <w:rsid w:val="008D4C57"/>
    <w:rsid w:val="008D641A"/>
    <w:rsid w:val="008D7B60"/>
    <w:rsid w:val="008E17B7"/>
    <w:rsid w:val="008E3219"/>
    <w:rsid w:val="008E3DCC"/>
    <w:rsid w:val="008E450D"/>
    <w:rsid w:val="008E470B"/>
    <w:rsid w:val="008E56E9"/>
    <w:rsid w:val="008E5820"/>
    <w:rsid w:val="008E67EC"/>
    <w:rsid w:val="008E6F6A"/>
    <w:rsid w:val="008F01EB"/>
    <w:rsid w:val="008F10A5"/>
    <w:rsid w:val="008F17F4"/>
    <w:rsid w:val="008F1D50"/>
    <w:rsid w:val="008F3EA9"/>
    <w:rsid w:val="008F76A8"/>
    <w:rsid w:val="0090086D"/>
    <w:rsid w:val="00902D01"/>
    <w:rsid w:val="00902E60"/>
    <w:rsid w:val="00903A07"/>
    <w:rsid w:val="00904441"/>
    <w:rsid w:val="009046DE"/>
    <w:rsid w:val="009047E2"/>
    <w:rsid w:val="00904A13"/>
    <w:rsid w:val="00905CF9"/>
    <w:rsid w:val="009109EC"/>
    <w:rsid w:val="009136AE"/>
    <w:rsid w:val="00913CEB"/>
    <w:rsid w:val="00913E3B"/>
    <w:rsid w:val="00913E7E"/>
    <w:rsid w:val="00914EC8"/>
    <w:rsid w:val="00916B04"/>
    <w:rsid w:val="00917142"/>
    <w:rsid w:val="00917B20"/>
    <w:rsid w:val="00920166"/>
    <w:rsid w:val="00920716"/>
    <w:rsid w:val="00920AAB"/>
    <w:rsid w:val="00922CFE"/>
    <w:rsid w:val="0092372E"/>
    <w:rsid w:val="009237F4"/>
    <w:rsid w:val="009249B2"/>
    <w:rsid w:val="009252CB"/>
    <w:rsid w:val="00925952"/>
    <w:rsid w:val="00926E18"/>
    <w:rsid w:val="00930305"/>
    <w:rsid w:val="009303F1"/>
    <w:rsid w:val="0093088D"/>
    <w:rsid w:val="009314DD"/>
    <w:rsid w:val="00931F14"/>
    <w:rsid w:val="009325F7"/>
    <w:rsid w:val="00932BAE"/>
    <w:rsid w:val="00932E2C"/>
    <w:rsid w:val="009333E1"/>
    <w:rsid w:val="009334B7"/>
    <w:rsid w:val="00934B16"/>
    <w:rsid w:val="00934DEA"/>
    <w:rsid w:val="00935003"/>
    <w:rsid w:val="00935C2F"/>
    <w:rsid w:val="00936F41"/>
    <w:rsid w:val="0093709B"/>
    <w:rsid w:val="00937784"/>
    <w:rsid w:val="00941191"/>
    <w:rsid w:val="00941D63"/>
    <w:rsid w:val="00941F9D"/>
    <w:rsid w:val="00942015"/>
    <w:rsid w:val="00942215"/>
    <w:rsid w:val="00944096"/>
    <w:rsid w:val="00944B6F"/>
    <w:rsid w:val="00945453"/>
    <w:rsid w:val="00946113"/>
    <w:rsid w:val="00946F88"/>
    <w:rsid w:val="009476B4"/>
    <w:rsid w:val="009503C8"/>
    <w:rsid w:val="00950C75"/>
    <w:rsid w:val="00951156"/>
    <w:rsid w:val="00951AA1"/>
    <w:rsid w:val="00952124"/>
    <w:rsid w:val="0095268A"/>
    <w:rsid w:val="00952B69"/>
    <w:rsid w:val="00953239"/>
    <w:rsid w:val="0095347A"/>
    <w:rsid w:val="00955303"/>
    <w:rsid w:val="009571B9"/>
    <w:rsid w:val="0096074F"/>
    <w:rsid w:val="00960881"/>
    <w:rsid w:val="00960E22"/>
    <w:rsid w:val="0096381B"/>
    <w:rsid w:val="0096690C"/>
    <w:rsid w:val="00966FE6"/>
    <w:rsid w:val="0096710A"/>
    <w:rsid w:val="0096722F"/>
    <w:rsid w:val="00970A86"/>
    <w:rsid w:val="009716D1"/>
    <w:rsid w:val="0097258D"/>
    <w:rsid w:val="00972E66"/>
    <w:rsid w:val="00973535"/>
    <w:rsid w:val="009737F4"/>
    <w:rsid w:val="009751D8"/>
    <w:rsid w:val="00975EB1"/>
    <w:rsid w:val="00976720"/>
    <w:rsid w:val="00976D23"/>
    <w:rsid w:val="00980654"/>
    <w:rsid w:val="009844CF"/>
    <w:rsid w:val="00984BAF"/>
    <w:rsid w:val="009863F1"/>
    <w:rsid w:val="00986C55"/>
    <w:rsid w:val="00987C78"/>
    <w:rsid w:val="00987EBD"/>
    <w:rsid w:val="00990044"/>
    <w:rsid w:val="0099045C"/>
    <w:rsid w:val="009924DE"/>
    <w:rsid w:val="00992951"/>
    <w:rsid w:val="009941E8"/>
    <w:rsid w:val="009961D7"/>
    <w:rsid w:val="00996506"/>
    <w:rsid w:val="00996883"/>
    <w:rsid w:val="00996B2D"/>
    <w:rsid w:val="00997140"/>
    <w:rsid w:val="00997BF7"/>
    <w:rsid w:val="009A106A"/>
    <w:rsid w:val="009A2BCC"/>
    <w:rsid w:val="009A2EDE"/>
    <w:rsid w:val="009A32A6"/>
    <w:rsid w:val="009A33BA"/>
    <w:rsid w:val="009A4AE1"/>
    <w:rsid w:val="009A5AC7"/>
    <w:rsid w:val="009A7034"/>
    <w:rsid w:val="009A793B"/>
    <w:rsid w:val="009B1644"/>
    <w:rsid w:val="009B2044"/>
    <w:rsid w:val="009B3765"/>
    <w:rsid w:val="009B3D12"/>
    <w:rsid w:val="009B4689"/>
    <w:rsid w:val="009B4BA2"/>
    <w:rsid w:val="009B5249"/>
    <w:rsid w:val="009B5977"/>
    <w:rsid w:val="009B6756"/>
    <w:rsid w:val="009B6FC8"/>
    <w:rsid w:val="009C1444"/>
    <w:rsid w:val="009C148A"/>
    <w:rsid w:val="009C515F"/>
    <w:rsid w:val="009C5AF6"/>
    <w:rsid w:val="009C6060"/>
    <w:rsid w:val="009C63A1"/>
    <w:rsid w:val="009C68B5"/>
    <w:rsid w:val="009C766F"/>
    <w:rsid w:val="009D06E4"/>
    <w:rsid w:val="009D19D4"/>
    <w:rsid w:val="009D1B7D"/>
    <w:rsid w:val="009D2D6E"/>
    <w:rsid w:val="009D3FD6"/>
    <w:rsid w:val="009D417C"/>
    <w:rsid w:val="009D4A94"/>
    <w:rsid w:val="009D525F"/>
    <w:rsid w:val="009D528B"/>
    <w:rsid w:val="009D5328"/>
    <w:rsid w:val="009D574E"/>
    <w:rsid w:val="009D58BD"/>
    <w:rsid w:val="009D60FB"/>
    <w:rsid w:val="009D6F7E"/>
    <w:rsid w:val="009D75A7"/>
    <w:rsid w:val="009E0EE2"/>
    <w:rsid w:val="009E4263"/>
    <w:rsid w:val="009E4EA5"/>
    <w:rsid w:val="009E56EF"/>
    <w:rsid w:val="009E7408"/>
    <w:rsid w:val="009F0072"/>
    <w:rsid w:val="009F0272"/>
    <w:rsid w:val="009F0BA4"/>
    <w:rsid w:val="009F1569"/>
    <w:rsid w:val="009F16A2"/>
    <w:rsid w:val="009F1C14"/>
    <w:rsid w:val="009F2341"/>
    <w:rsid w:val="009F34A9"/>
    <w:rsid w:val="009F3F86"/>
    <w:rsid w:val="009F5AEC"/>
    <w:rsid w:val="009F6461"/>
    <w:rsid w:val="009F6663"/>
    <w:rsid w:val="00A006A4"/>
    <w:rsid w:val="00A008CE"/>
    <w:rsid w:val="00A027A6"/>
    <w:rsid w:val="00A035AF"/>
    <w:rsid w:val="00A03CD6"/>
    <w:rsid w:val="00A06EFB"/>
    <w:rsid w:val="00A07814"/>
    <w:rsid w:val="00A101F0"/>
    <w:rsid w:val="00A1041F"/>
    <w:rsid w:val="00A10542"/>
    <w:rsid w:val="00A109D9"/>
    <w:rsid w:val="00A10BF8"/>
    <w:rsid w:val="00A12238"/>
    <w:rsid w:val="00A132B2"/>
    <w:rsid w:val="00A14274"/>
    <w:rsid w:val="00A14ABB"/>
    <w:rsid w:val="00A15D09"/>
    <w:rsid w:val="00A16923"/>
    <w:rsid w:val="00A17866"/>
    <w:rsid w:val="00A17B22"/>
    <w:rsid w:val="00A17DAF"/>
    <w:rsid w:val="00A17EDF"/>
    <w:rsid w:val="00A17F5E"/>
    <w:rsid w:val="00A20938"/>
    <w:rsid w:val="00A215B3"/>
    <w:rsid w:val="00A2282C"/>
    <w:rsid w:val="00A24893"/>
    <w:rsid w:val="00A25426"/>
    <w:rsid w:val="00A25634"/>
    <w:rsid w:val="00A2576A"/>
    <w:rsid w:val="00A26AA4"/>
    <w:rsid w:val="00A26F39"/>
    <w:rsid w:val="00A27EAE"/>
    <w:rsid w:val="00A309BC"/>
    <w:rsid w:val="00A31F30"/>
    <w:rsid w:val="00A32D71"/>
    <w:rsid w:val="00A334F5"/>
    <w:rsid w:val="00A352F0"/>
    <w:rsid w:val="00A35BEC"/>
    <w:rsid w:val="00A35EB5"/>
    <w:rsid w:val="00A3609C"/>
    <w:rsid w:val="00A42B8D"/>
    <w:rsid w:val="00A43576"/>
    <w:rsid w:val="00A43FE4"/>
    <w:rsid w:val="00A45EBE"/>
    <w:rsid w:val="00A46A3C"/>
    <w:rsid w:val="00A47AAA"/>
    <w:rsid w:val="00A502CD"/>
    <w:rsid w:val="00A503CC"/>
    <w:rsid w:val="00A512F7"/>
    <w:rsid w:val="00A522BB"/>
    <w:rsid w:val="00A5348D"/>
    <w:rsid w:val="00A53DC0"/>
    <w:rsid w:val="00A566FC"/>
    <w:rsid w:val="00A56AFD"/>
    <w:rsid w:val="00A56C26"/>
    <w:rsid w:val="00A60228"/>
    <w:rsid w:val="00A62CC5"/>
    <w:rsid w:val="00A62E2A"/>
    <w:rsid w:val="00A6312D"/>
    <w:rsid w:val="00A63B61"/>
    <w:rsid w:val="00A65D7C"/>
    <w:rsid w:val="00A66407"/>
    <w:rsid w:val="00A67F14"/>
    <w:rsid w:val="00A70953"/>
    <w:rsid w:val="00A71417"/>
    <w:rsid w:val="00A7263F"/>
    <w:rsid w:val="00A7282E"/>
    <w:rsid w:val="00A7381C"/>
    <w:rsid w:val="00A750BD"/>
    <w:rsid w:val="00A760F7"/>
    <w:rsid w:val="00A8144E"/>
    <w:rsid w:val="00A8256C"/>
    <w:rsid w:val="00A8308A"/>
    <w:rsid w:val="00A83482"/>
    <w:rsid w:val="00A83637"/>
    <w:rsid w:val="00A84257"/>
    <w:rsid w:val="00A849B1"/>
    <w:rsid w:val="00A84E50"/>
    <w:rsid w:val="00A87A86"/>
    <w:rsid w:val="00A9021A"/>
    <w:rsid w:val="00A926D4"/>
    <w:rsid w:val="00A93BED"/>
    <w:rsid w:val="00A9425C"/>
    <w:rsid w:val="00A94FD2"/>
    <w:rsid w:val="00A95AAB"/>
    <w:rsid w:val="00A96295"/>
    <w:rsid w:val="00A96677"/>
    <w:rsid w:val="00A969F1"/>
    <w:rsid w:val="00A97216"/>
    <w:rsid w:val="00A97739"/>
    <w:rsid w:val="00A97FF9"/>
    <w:rsid w:val="00AA0938"/>
    <w:rsid w:val="00AA11D5"/>
    <w:rsid w:val="00AA1F06"/>
    <w:rsid w:val="00AA2466"/>
    <w:rsid w:val="00AA33CA"/>
    <w:rsid w:val="00AA3CAD"/>
    <w:rsid w:val="00AA5B80"/>
    <w:rsid w:val="00AA5B84"/>
    <w:rsid w:val="00AA5D15"/>
    <w:rsid w:val="00AA5E87"/>
    <w:rsid w:val="00AA797B"/>
    <w:rsid w:val="00AB14C6"/>
    <w:rsid w:val="00AB26B5"/>
    <w:rsid w:val="00AB2D80"/>
    <w:rsid w:val="00AB416F"/>
    <w:rsid w:val="00AB48A3"/>
    <w:rsid w:val="00AB4AD0"/>
    <w:rsid w:val="00AB5639"/>
    <w:rsid w:val="00AB67A4"/>
    <w:rsid w:val="00AC0B8F"/>
    <w:rsid w:val="00AC1318"/>
    <w:rsid w:val="00AC14B2"/>
    <w:rsid w:val="00AC1C33"/>
    <w:rsid w:val="00AC2409"/>
    <w:rsid w:val="00AC249D"/>
    <w:rsid w:val="00AC2B5E"/>
    <w:rsid w:val="00AC43FE"/>
    <w:rsid w:val="00AC5984"/>
    <w:rsid w:val="00AC6040"/>
    <w:rsid w:val="00AC6EED"/>
    <w:rsid w:val="00AC712A"/>
    <w:rsid w:val="00AC712B"/>
    <w:rsid w:val="00AD15E3"/>
    <w:rsid w:val="00AD2542"/>
    <w:rsid w:val="00AD256A"/>
    <w:rsid w:val="00AD42BB"/>
    <w:rsid w:val="00AD4929"/>
    <w:rsid w:val="00AD4E04"/>
    <w:rsid w:val="00AD551A"/>
    <w:rsid w:val="00AD6457"/>
    <w:rsid w:val="00AE0118"/>
    <w:rsid w:val="00AE0132"/>
    <w:rsid w:val="00AE091A"/>
    <w:rsid w:val="00AE0D6B"/>
    <w:rsid w:val="00AE1F2C"/>
    <w:rsid w:val="00AE2919"/>
    <w:rsid w:val="00AE2A05"/>
    <w:rsid w:val="00AE2E79"/>
    <w:rsid w:val="00AE3314"/>
    <w:rsid w:val="00AE392D"/>
    <w:rsid w:val="00AE4AB9"/>
    <w:rsid w:val="00AE4E60"/>
    <w:rsid w:val="00AE5431"/>
    <w:rsid w:val="00AE594C"/>
    <w:rsid w:val="00AE6BB4"/>
    <w:rsid w:val="00AE7C61"/>
    <w:rsid w:val="00AF08C6"/>
    <w:rsid w:val="00AF21AE"/>
    <w:rsid w:val="00AF2ACE"/>
    <w:rsid w:val="00AF44EE"/>
    <w:rsid w:val="00AF50C7"/>
    <w:rsid w:val="00AF50FB"/>
    <w:rsid w:val="00AF5F37"/>
    <w:rsid w:val="00B0026D"/>
    <w:rsid w:val="00B01842"/>
    <w:rsid w:val="00B01F39"/>
    <w:rsid w:val="00B03D19"/>
    <w:rsid w:val="00B04FFC"/>
    <w:rsid w:val="00B05098"/>
    <w:rsid w:val="00B05BEC"/>
    <w:rsid w:val="00B10245"/>
    <w:rsid w:val="00B1212E"/>
    <w:rsid w:val="00B12D4F"/>
    <w:rsid w:val="00B137BA"/>
    <w:rsid w:val="00B148AD"/>
    <w:rsid w:val="00B14D9D"/>
    <w:rsid w:val="00B16691"/>
    <w:rsid w:val="00B16C9D"/>
    <w:rsid w:val="00B20AB1"/>
    <w:rsid w:val="00B228D3"/>
    <w:rsid w:val="00B23820"/>
    <w:rsid w:val="00B25CDE"/>
    <w:rsid w:val="00B2656F"/>
    <w:rsid w:val="00B265E2"/>
    <w:rsid w:val="00B31104"/>
    <w:rsid w:val="00B3126C"/>
    <w:rsid w:val="00B320E2"/>
    <w:rsid w:val="00B32293"/>
    <w:rsid w:val="00B32B1A"/>
    <w:rsid w:val="00B33AE4"/>
    <w:rsid w:val="00B34E61"/>
    <w:rsid w:val="00B35175"/>
    <w:rsid w:val="00B3564B"/>
    <w:rsid w:val="00B35BEF"/>
    <w:rsid w:val="00B3664E"/>
    <w:rsid w:val="00B41CA5"/>
    <w:rsid w:val="00B42DD2"/>
    <w:rsid w:val="00B4413C"/>
    <w:rsid w:val="00B4475F"/>
    <w:rsid w:val="00B458DF"/>
    <w:rsid w:val="00B45B95"/>
    <w:rsid w:val="00B46D02"/>
    <w:rsid w:val="00B50AF7"/>
    <w:rsid w:val="00B51AE6"/>
    <w:rsid w:val="00B53CB3"/>
    <w:rsid w:val="00B54081"/>
    <w:rsid w:val="00B553BE"/>
    <w:rsid w:val="00B5616E"/>
    <w:rsid w:val="00B56797"/>
    <w:rsid w:val="00B570ED"/>
    <w:rsid w:val="00B57991"/>
    <w:rsid w:val="00B62772"/>
    <w:rsid w:val="00B628C9"/>
    <w:rsid w:val="00B639B2"/>
    <w:rsid w:val="00B66DFE"/>
    <w:rsid w:val="00B67A69"/>
    <w:rsid w:val="00B724E0"/>
    <w:rsid w:val="00B74C9A"/>
    <w:rsid w:val="00B74F6E"/>
    <w:rsid w:val="00B751C4"/>
    <w:rsid w:val="00B76F73"/>
    <w:rsid w:val="00B801D0"/>
    <w:rsid w:val="00B8303B"/>
    <w:rsid w:val="00B86058"/>
    <w:rsid w:val="00B91C09"/>
    <w:rsid w:val="00B91E7D"/>
    <w:rsid w:val="00B91EB6"/>
    <w:rsid w:val="00B94B46"/>
    <w:rsid w:val="00B9523B"/>
    <w:rsid w:val="00B96387"/>
    <w:rsid w:val="00BA05F6"/>
    <w:rsid w:val="00BA0EA6"/>
    <w:rsid w:val="00BA138D"/>
    <w:rsid w:val="00BA2D26"/>
    <w:rsid w:val="00BA329C"/>
    <w:rsid w:val="00BA365F"/>
    <w:rsid w:val="00BA3E9D"/>
    <w:rsid w:val="00BA5064"/>
    <w:rsid w:val="00BA5B15"/>
    <w:rsid w:val="00BA5B74"/>
    <w:rsid w:val="00BA7926"/>
    <w:rsid w:val="00BB1CBC"/>
    <w:rsid w:val="00BB1D4A"/>
    <w:rsid w:val="00BB34C5"/>
    <w:rsid w:val="00BB3E43"/>
    <w:rsid w:val="00BB4266"/>
    <w:rsid w:val="00BB4B1A"/>
    <w:rsid w:val="00BB4B7A"/>
    <w:rsid w:val="00BB5046"/>
    <w:rsid w:val="00BB6F32"/>
    <w:rsid w:val="00BB7849"/>
    <w:rsid w:val="00BC091E"/>
    <w:rsid w:val="00BC1824"/>
    <w:rsid w:val="00BC2783"/>
    <w:rsid w:val="00BC698F"/>
    <w:rsid w:val="00BD11D4"/>
    <w:rsid w:val="00BD29A1"/>
    <w:rsid w:val="00BD4340"/>
    <w:rsid w:val="00BD5D90"/>
    <w:rsid w:val="00BD61DE"/>
    <w:rsid w:val="00BD62F8"/>
    <w:rsid w:val="00BD64DE"/>
    <w:rsid w:val="00BD6C29"/>
    <w:rsid w:val="00BD7FC5"/>
    <w:rsid w:val="00BE1079"/>
    <w:rsid w:val="00BE1F6A"/>
    <w:rsid w:val="00BE28EE"/>
    <w:rsid w:val="00BE3488"/>
    <w:rsid w:val="00BE546F"/>
    <w:rsid w:val="00BE585A"/>
    <w:rsid w:val="00BE5EF8"/>
    <w:rsid w:val="00BE6014"/>
    <w:rsid w:val="00BE7369"/>
    <w:rsid w:val="00BF4167"/>
    <w:rsid w:val="00BF53A9"/>
    <w:rsid w:val="00BF62E0"/>
    <w:rsid w:val="00BF689B"/>
    <w:rsid w:val="00BF7E1D"/>
    <w:rsid w:val="00C00ACA"/>
    <w:rsid w:val="00C01DB7"/>
    <w:rsid w:val="00C027DE"/>
    <w:rsid w:val="00C05797"/>
    <w:rsid w:val="00C059D4"/>
    <w:rsid w:val="00C060E0"/>
    <w:rsid w:val="00C06D1B"/>
    <w:rsid w:val="00C12316"/>
    <w:rsid w:val="00C132AF"/>
    <w:rsid w:val="00C135BA"/>
    <w:rsid w:val="00C13CA1"/>
    <w:rsid w:val="00C1502E"/>
    <w:rsid w:val="00C160DC"/>
    <w:rsid w:val="00C166D7"/>
    <w:rsid w:val="00C17915"/>
    <w:rsid w:val="00C23029"/>
    <w:rsid w:val="00C23C64"/>
    <w:rsid w:val="00C247B5"/>
    <w:rsid w:val="00C24D26"/>
    <w:rsid w:val="00C26B2B"/>
    <w:rsid w:val="00C26EAE"/>
    <w:rsid w:val="00C27EC1"/>
    <w:rsid w:val="00C3106A"/>
    <w:rsid w:val="00C3140F"/>
    <w:rsid w:val="00C319C7"/>
    <w:rsid w:val="00C32C65"/>
    <w:rsid w:val="00C3337F"/>
    <w:rsid w:val="00C348EE"/>
    <w:rsid w:val="00C34B64"/>
    <w:rsid w:val="00C350C0"/>
    <w:rsid w:val="00C35CCF"/>
    <w:rsid w:val="00C408BB"/>
    <w:rsid w:val="00C415C1"/>
    <w:rsid w:val="00C42CD1"/>
    <w:rsid w:val="00C441A1"/>
    <w:rsid w:val="00C45D3F"/>
    <w:rsid w:val="00C46854"/>
    <w:rsid w:val="00C47414"/>
    <w:rsid w:val="00C475BE"/>
    <w:rsid w:val="00C501B0"/>
    <w:rsid w:val="00C50506"/>
    <w:rsid w:val="00C50B20"/>
    <w:rsid w:val="00C50C48"/>
    <w:rsid w:val="00C51BC6"/>
    <w:rsid w:val="00C51C72"/>
    <w:rsid w:val="00C529AF"/>
    <w:rsid w:val="00C52B55"/>
    <w:rsid w:val="00C53280"/>
    <w:rsid w:val="00C54F75"/>
    <w:rsid w:val="00C574E0"/>
    <w:rsid w:val="00C57AFE"/>
    <w:rsid w:val="00C57D42"/>
    <w:rsid w:val="00C63CBD"/>
    <w:rsid w:val="00C65C91"/>
    <w:rsid w:val="00C70B1D"/>
    <w:rsid w:val="00C7132D"/>
    <w:rsid w:val="00C722D1"/>
    <w:rsid w:val="00C723CD"/>
    <w:rsid w:val="00C72938"/>
    <w:rsid w:val="00C745DE"/>
    <w:rsid w:val="00C7565B"/>
    <w:rsid w:val="00C75AE5"/>
    <w:rsid w:val="00C81A06"/>
    <w:rsid w:val="00C82407"/>
    <w:rsid w:val="00C83C4B"/>
    <w:rsid w:val="00C8668A"/>
    <w:rsid w:val="00C87EFC"/>
    <w:rsid w:val="00C92A6B"/>
    <w:rsid w:val="00C94F0A"/>
    <w:rsid w:val="00C95BA2"/>
    <w:rsid w:val="00C95D2C"/>
    <w:rsid w:val="00C962CE"/>
    <w:rsid w:val="00C979C4"/>
    <w:rsid w:val="00CA29AA"/>
    <w:rsid w:val="00CA3A0C"/>
    <w:rsid w:val="00CA4766"/>
    <w:rsid w:val="00CA4AEE"/>
    <w:rsid w:val="00CA65BE"/>
    <w:rsid w:val="00CA6768"/>
    <w:rsid w:val="00CA687A"/>
    <w:rsid w:val="00CA7737"/>
    <w:rsid w:val="00CA7A25"/>
    <w:rsid w:val="00CB04B6"/>
    <w:rsid w:val="00CB0BD0"/>
    <w:rsid w:val="00CB173F"/>
    <w:rsid w:val="00CB1D90"/>
    <w:rsid w:val="00CB1DE7"/>
    <w:rsid w:val="00CB50E9"/>
    <w:rsid w:val="00CB6DA3"/>
    <w:rsid w:val="00CB6F3A"/>
    <w:rsid w:val="00CC0A50"/>
    <w:rsid w:val="00CC29E0"/>
    <w:rsid w:val="00CC3BB2"/>
    <w:rsid w:val="00CC3D3E"/>
    <w:rsid w:val="00CC5B71"/>
    <w:rsid w:val="00CC5DE4"/>
    <w:rsid w:val="00CC5EE8"/>
    <w:rsid w:val="00CC6CEB"/>
    <w:rsid w:val="00CC7C4A"/>
    <w:rsid w:val="00CD1141"/>
    <w:rsid w:val="00CD3377"/>
    <w:rsid w:val="00CD3D01"/>
    <w:rsid w:val="00CD4368"/>
    <w:rsid w:val="00CD46C3"/>
    <w:rsid w:val="00CD5229"/>
    <w:rsid w:val="00CD621A"/>
    <w:rsid w:val="00CD6251"/>
    <w:rsid w:val="00CD66D2"/>
    <w:rsid w:val="00CD76DE"/>
    <w:rsid w:val="00CD77A7"/>
    <w:rsid w:val="00CD79E5"/>
    <w:rsid w:val="00CE0187"/>
    <w:rsid w:val="00CE0219"/>
    <w:rsid w:val="00CE164C"/>
    <w:rsid w:val="00CE176A"/>
    <w:rsid w:val="00CE2101"/>
    <w:rsid w:val="00CE7EA7"/>
    <w:rsid w:val="00CF0811"/>
    <w:rsid w:val="00CF2E4F"/>
    <w:rsid w:val="00CF3051"/>
    <w:rsid w:val="00CF3067"/>
    <w:rsid w:val="00CF387B"/>
    <w:rsid w:val="00CF3961"/>
    <w:rsid w:val="00CF4CF6"/>
    <w:rsid w:val="00CF4F1F"/>
    <w:rsid w:val="00CF59F6"/>
    <w:rsid w:val="00CF5E63"/>
    <w:rsid w:val="00CF62CD"/>
    <w:rsid w:val="00CF78F8"/>
    <w:rsid w:val="00CF792D"/>
    <w:rsid w:val="00D0050B"/>
    <w:rsid w:val="00D0072C"/>
    <w:rsid w:val="00D0093B"/>
    <w:rsid w:val="00D02AC6"/>
    <w:rsid w:val="00D03034"/>
    <w:rsid w:val="00D03480"/>
    <w:rsid w:val="00D039C5"/>
    <w:rsid w:val="00D041A0"/>
    <w:rsid w:val="00D04AB1"/>
    <w:rsid w:val="00D04D4F"/>
    <w:rsid w:val="00D053CE"/>
    <w:rsid w:val="00D05654"/>
    <w:rsid w:val="00D057F8"/>
    <w:rsid w:val="00D06195"/>
    <w:rsid w:val="00D103C7"/>
    <w:rsid w:val="00D1198E"/>
    <w:rsid w:val="00D13628"/>
    <w:rsid w:val="00D1735B"/>
    <w:rsid w:val="00D17923"/>
    <w:rsid w:val="00D20178"/>
    <w:rsid w:val="00D2034D"/>
    <w:rsid w:val="00D209B1"/>
    <w:rsid w:val="00D20FAC"/>
    <w:rsid w:val="00D21693"/>
    <w:rsid w:val="00D229F8"/>
    <w:rsid w:val="00D258ED"/>
    <w:rsid w:val="00D26F42"/>
    <w:rsid w:val="00D3073D"/>
    <w:rsid w:val="00D329C5"/>
    <w:rsid w:val="00D36AEF"/>
    <w:rsid w:val="00D3762D"/>
    <w:rsid w:val="00D40C28"/>
    <w:rsid w:val="00D4129B"/>
    <w:rsid w:val="00D424B5"/>
    <w:rsid w:val="00D42723"/>
    <w:rsid w:val="00D4309C"/>
    <w:rsid w:val="00D43BCB"/>
    <w:rsid w:val="00D47DA9"/>
    <w:rsid w:val="00D525AB"/>
    <w:rsid w:val="00D527C8"/>
    <w:rsid w:val="00D52EE2"/>
    <w:rsid w:val="00D537B1"/>
    <w:rsid w:val="00D55206"/>
    <w:rsid w:val="00D5537F"/>
    <w:rsid w:val="00D558D3"/>
    <w:rsid w:val="00D559E4"/>
    <w:rsid w:val="00D567C7"/>
    <w:rsid w:val="00D60D71"/>
    <w:rsid w:val="00D60ED2"/>
    <w:rsid w:val="00D613C6"/>
    <w:rsid w:val="00D61866"/>
    <w:rsid w:val="00D62B02"/>
    <w:rsid w:val="00D63A9D"/>
    <w:rsid w:val="00D64122"/>
    <w:rsid w:val="00D645EE"/>
    <w:rsid w:val="00D64ABA"/>
    <w:rsid w:val="00D65DD3"/>
    <w:rsid w:val="00D65E53"/>
    <w:rsid w:val="00D663A9"/>
    <w:rsid w:val="00D664AE"/>
    <w:rsid w:val="00D67AF6"/>
    <w:rsid w:val="00D7181F"/>
    <w:rsid w:val="00D72587"/>
    <w:rsid w:val="00D7280D"/>
    <w:rsid w:val="00D75CB4"/>
    <w:rsid w:val="00D7790F"/>
    <w:rsid w:val="00D77C0E"/>
    <w:rsid w:val="00D802EC"/>
    <w:rsid w:val="00D81827"/>
    <w:rsid w:val="00D82F4B"/>
    <w:rsid w:val="00D83CFA"/>
    <w:rsid w:val="00D85073"/>
    <w:rsid w:val="00D85A7E"/>
    <w:rsid w:val="00D86427"/>
    <w:rsid w:val="00D8642A"/>
    <w:rsid w:val="00D864C7"/>
    <w:rsid w:val="00D86B3B"/>
    <w:rsid w:val="00D86B55"/>
    <w:rsid w:val="00D90C7B"/>
    <w:rsid w:val="00D91593"/>
    <w:rsid w:val="00D915CE"/>
    <w:rsid w:val="00D91A06"/>
    <w:rsid w:val="00D92F4F"/>
    <w:rsid w:val="00D93D88"/>
    <w:rsid w:val="00D944A6"/>
    <w:rsid w:val="00D94DCA"/>
    <w:rsid w:val="00D9638D"/>
    <w:rsid w:val="00D97266"/>
    <w:rsid w:val="00DA04D5"/>
    <w:rsid w:val="00DA10CD"/>
    <w:rsid w:val="00DA1B74"/>
    <w:rsid w:val="00DA23E7"/>
    <w:rsid w:val="00DA2F06"/>
    <w:rsid w:val="00DA2F59"/>
    <w:rsid w:val="00DA4FDF"/>
    <w:rsid w:val="00DA60C1"/>
    <w:rsid w:val="00DA682A"/>
    <w:rsid w:val="00DA68F7"/>
    <w:rsid w:val="00DA7EA3"/>
    <w:rsid w:val="00DB2E21"/>
    <w:rsid w:val="00DB5636"/>
    <w:rsid w:val="00DB6ADD"/>
    <w:rsid w:val="00DC0FA1"/>
    <w:rsid w:val="00DC1E21"/>
    <w:rsid w:val="00DC456D"/>
    <w:rsid w:val="00DC48B6"/>
    <w:rsid w:val="00DC600D"/>
    <w:rsid w:val="00DC6396"/>
    <w:rsid w:val="00DC6C5E"/>
    <w:rsid w:val="00DC7029"/>
    <w:rsid w:val="00DC7FEC"/>
    <w:rsid w:val="00DD1421"/>
    <w:rsid w:val="00DD20C6"/>
    <w:rsid w:val="00DD39CF"/>
    <w:rsid w:val="00DD5208"/>
    <w:rsid w:val="00DD5CFB"/>
    <w:rsid w:val="00DD5E01"/>
    <w:rsid w:val="00DE0901"/>
    <w:rsid w:val="00DE1F4E"/>
    <w:rsid w:val="00DE2189"/>
    <w:rsid w:val="00DE2F30"/>
    <w:rsid w:val="00DE4496"/>
    <w:rsid w:val="00DE490A"/>
    <w:rsid w:val="00DE494D"/>
    <w:rsid w:val="00DE496A"/>
    <w:rsid w:val="00DE6034"/>
    <w:rsid w:val="00DE7213"/>
    <w:rsid w:val="00DE7732"/>
    <w:rsid w:val="00DE7EAA"/>
    <w:rsid w:val="00DF0925"/>
    <w:rsid w:val="00DF1A3B"/>
    <w:rsid w:val="00DF3529"/>
    <w:rsid w:val="00DF3A23"/>
    <w:rsid w:val="00DF4197"/>
    <w:rsid w:val="00DF6130"/>
    <w:rsid w:val="00DF667E"/>
    <w:rsid w:val="00DF6782"/>
    <w:rsid w:val="00DF7AE7"/>
    <w:rsid w:val="00DF7C40"/>
    <w:rsid w:val="00E0014F"/>
    <w:rsid w:val="00E01C12"/>
    <w:rsid w:val="00E01E55"/>
    <w:rsid w:val="00E02EA3"/>
    <w:rsid w:val="00E03757"/>
    <w:rsid w:val="00E05E9F"/>
    <w:rsid w:val="00E07101"/>
    <w:rsid w:val="00E072B7"/>
    <w:rsid w:val="00E10454"/>
    <w:rsid w:val="00E10EA9"/>
    <w:rsid w:val="00E11787"/>
    <w:rsid w:val="00E1286C"/>
    <w:rsid w:val="00E12E8D"/>
    <w:rsid w:val="00E12F6F"/>
    <w:rsid w:val="00E14A43"/>
    <w:rsid w:val="00E1666F"/>
    <w:rsid w:val="00E16C10"/>
    <w:rsid w:val="00E17B08"/>
    <w:rsid w:val="00E17E49"/>
    <w:rsid w:val="00E20D42"/>
    <w:rsid w:val="00E21937"/>
    <w:rsid w:val="00E21E0F"/>
    <w:rsid w:val="00E22A22"/>
    <w:rsid w:val="00E23330"/>
    <w:rsid w:val="00E24417"/>
    <w:rsid w:val="00E250F3"/>
    <w:rsid w:val="00E25104"/>
    <w:rsid w:val="00E25247"/>
    <w:rsid w:val="00E252C4"/>
    <w:rsid w:val="00E25C07"/>
    <w:rsid w:val="00E27022"/>
    <w:rsid w:val="00E30688"/>
    <w:rsid w:val="00E313F9"/>
    <w:rsid w:val="00E3157B"/>
    <w:rsid w:val="00E32B47"/>
    <w:rsid w:val="00E35123"/>
    <w:rsid w:val="00E35EF2"/>
    <w:rsid w:val="00E36CEE"/>
    <w:rsid w:val="00E40062"/>
    <w:rsid w:val="00E406E0"/>
    <w:rsid w:val="00E41806"/>
    <w:rsid w:val="00E41B63"/>
    <w:rsid w:val="00E41BF3"/>
    <w:rsid w:val="00E42B04"/>
    <w:rsid w:val="00E437EC"/>
    <w:rsid w:val="00E43D98"/>
    <w:rsid w:val="00E44718"/>
    <w:rsid w:val="00E447FE"/>
    <w:rsid w:val="00E44976"/>
    <w:rsid w:val="00E45B8A"/>
    <w:rsid w:val="00E46910"/>
    <w:rsid w:val="00E47069"/>
    <w:rsid w:val="00E47BA0"/>
    <w:rsid w:val="00E510A2"/>
    <w:rsid w:val="00E52E2D"/>
    <w:rsid w:val="00E5342C"/>
    <w:rsid w:val="00E55867"/>
    <w:rsid w:val="00E55B53"/>
    <w:rsid w:val="00E576DA"/>
    <w:rsid w:val="00E600CC"/>
    <w:rsid w:val="00E6281B"/>
    <w:rsid w:val="00E63088"/>
    <w:rsid w:val="00E63682"/>
    <w:rsid w:val="00E63809"/>
    <w:rsid w:val="00E63899"/>
    <w:rsid w:val="00E6393B"/>
    <w:rsid w:val="00E66716"/>
    <w:rsid w:val="00E6727D"/>
    <w:rsid w:val="00E70A49"/>
    <w:rsid w:val="00E70E33"/>
    <w:rsid w:val="00E710CE"/>
    <w:rsid w:val="00E711AF"/>
    <w:rsid w:val="00E71E37"/>
    <w:rsid w:val="00E7514F"/>
    <w:rsid w:val="00E76827"/>
    <w:rsid w:val="00E76C7F"/>
    <w:rsid w:val="00E77148"/>
    <w:rsid w:val="00E779AB"/>
    <w:rsid w:val="00E812F1"/>
    <w:rsid w:val="00E8245D"/>
    <w:rsid w:val="00E8248C"/>
    <w:rsid w:val="00E83E1C"/>
    <w:rsid w:val="00E84A23"/>
    <w:rsid w:val="00E84EDE"/>
    <w:rsid w:val="00E87BB3"/>
    <w:rsid w:val="00E90096"/>
    <w:rsid w:val="00E90CF7"/>
    <w:rsid w:val="00E90D5B"/>
    <w:rsid w:val="00E91070"/>
    <w:rsid w:val="00E965EB"/>
    <w:rsid w:val="00E96FC6"/>
    <w:rsid w:val="00E97426"/>
    <w:rsid w:val="00E9763F"/>
    <w:rsid w:val="00E97846"/>
    <w:rsid w:val="00EA3134"/>
    <w:rsid w:val="00EA3811"/>
    <w:rsid w:val="00EA41A9"/>
    <w:rsid w:val="00EA496B"/>
    <w:rsid w:val="00EA5428"/>
    <w:rsid w:val="00EB049C"/>
    <w:rsid w:val="00EB1A27"/>
    <w:rsid w:val="00EB1E89"/>
    <w:rsid w:val="00EB1F27"/>
    <w:rsid w:val="00EB1F86"/>
    <w:rsid w:val="00EB2286"/>
    <w:rsid w:val="00EB38CA"/>
    <w:rsid w:val="00EB3C38"/>
    <w:rsid w:val="00EB3D76"/>
    <w:rsid w:val="00EB4974"/>
    <w:rsid w:val="00EB6679"/>
    <w:rsid w:val="00EB7F72"/>
    <w:rsid w:val="00EC139F"/>
    <w:rsid w:val="00EC247C"/>
    <w:rsid w:val="00EC36D9"/>
    <w:rsid w:val="00EC3876"/>
    <w:rsid w:val="00EC40EE"/>
    <w:rsid w:val="00EC5131"/>
    <w:rsid w:val="00EC592B"/>
    <w:rsid w:val="00EC5DE2"/>
    <w:rsid w:val="00EC7236"/>
    <w:rsid w:val="00EC7A7F"/>
    <w:rsid w:val="00ED018A"/>
    <w:rsid w:val="00ED0CA6"/>
    <w:rsid w:val="00ED0CEA"/>
    <w:rsid w:val="00ED129B"/>
    <w:rsid w:val="00ED1E92"/>
    <w:rsid w:val="00ED2E43"/>
    <w:rsid w:val="00ED3E2F"/>
    <w:rsid w:val="00ED46D7"/>
    <w:rsid w:val="00ED4C0D"/>
    <w:rsid w:val="00ED5F1C"/>
    <w:rsid w:val="00EE2053"/>
    <w:rsid w:val="00EE2859"/>
    <w:rsid w:val="00EE298F"/>
    <w:rsid w:val="00EE4069"/>
    <w:rsid w:val="00EE7227"/>
    <w:rsid w:val="00EF1091"/>
    <w:rsid w:val="00EF4FE0"/>
    <w:rsid w:val="00EF6327"/>
    <w:rsid w:val="00EF672A"/>
    <w:rsid w:val="00EF67B5"/>
    <w:rsid w:val="00EF750A"/>
    <w:rsid w:val="00EF77F0"/>
    <w:rsid w:val="00EF7AD8"/>
    <w:rsid w:val="00F00D4B"/>
    <w:rsid w:val="00F011CB"/>
    <w:rsid w:val="00F03FD7"/>
    <w:rsid w:val="00F04C02"/>
    <w:rsid w:val="00F04D4B"/>
    <w:rsid w:val="00F05C59"/>
    <w:rsid w:val="00F06233"/>
    <w:rsid w:val="00F063CB"/>
    <w:rsid w:val="00F07103"/>
    <w:rsid w:val="00F0780F"/>
    <w:rsid w:val="00F07E32"/>
    <w:rsid w:val="00F103EF"/>
    <w:rsid w:val="00F109BB"/>
    <w:rsid w:val="00F13243"/>
    <w:rsid w:val="00F13291"/>
    <w:rsid w:val="00F13A68"/>
    <w:rsid w:val="00F17CD3"/>
    <w:rsid w:val="00F21321"/>
    <w:rsid w:val="00F214ED"/>
    <w:rsid w:val="00F21DCD"/>
    <w:rsid w:val="00F227D8"/>
    <w:rsid w:val="00F234FE"/>
    <w:rsid w:val="00F23C46"/>
    <w:rsid w:val="00F246D1"/>
    <w:rsid w:val="00F24BD5"/>
    <w:rsid w:val="00F253B4"/>
    <w:rsid w:val="00F2545C"/>
    <w:rsid w:val="00F2677D"/>
    <w:rsid w:val="00F26912"/>
    <w:rsid w:val="00F26E4C"/>
    <w:rsid w:val="00F27944"/>
    <w:rsid w:val="00F27AE8"/>
    <w:rsid w:val="00F30B06"/>
    <w:rsid w:val="00F32105"/>
    <w:rsid w:val="00F3526E"/>
    <w:rsid w:val="00F3556C"/>
    <w:rsid w:val="00F362BF"/>
    <w:rsid w:val="00F36822"/>
    <w:rsid w:val="00F37637"/>
    <w:rsid w:val="00F409F3"/>
    <w:rsid w:val="00F40CBB"/>
    <w:rsid w:val="00F4233E"/>
    <w:rsid w:val="00F42D55"/>
    <w:rsid w:val="00F440C7"/>
    <w:rsid w:val="00F456FF"/>
    <w:rsid w:val="00F45AC7"/>
    <w:rsid w:val="00F46879"/>
    <w:rsid w:val="00F469D7"/>
    <w:rsid w:val="00F47A5A"/>
    <w:rsid w:val="00F47ABE"/>
    <w:rsid w:val="00F47FC1"/>
    <w:rsid w:val="00F518D3"/>
    <w:rsid w:val="00F5197D"/>
    <w:rsid w:val="00F51B95"/>
    <w:rsid w:val="00F53E73"/>
    <w:rsid w:val="00F54371"/>
    <w:rsid w:val="00F5647A"/>
    <w:rsid w:val="00F57C72"/>
    <w:rsid w:val="00F605EB"/>
    <w:rsid w:val="00F60E58"/>
    <w:rsid w:val="00F6295C"/>
    <w:rsid w:val="00F64804"/>
    <w:rsid w:val="00F66FFE"/>
    <w:rsid w:val="00F67B4C"/>
    <w:rsid w:val="00F70DCF"/>
    <w:rsid w:val="00F72363"/>
    <w:rsid w:val="00F72D00"/>
    <w:rsid w:val="00F739DF"/>
    <w:rsid w:val="00F74AAE"/>
    <w:rsid w:val="00F762EC"/>
    <w:rsid w:val="00F76991"/>
    <w:rsid w:val="00F805EA"/>
    <w:rsid w:val="00F815D6"/>
    <w:rsid w:val="00F86635"/>
    <w:rsid w:val="00F86DA7"/>
    <w:rsid w:val="00F877FC"/>
    <w:rsid w:val="00F878BC"/>
    <w:rsid w:val="00F902D0"/>
    <w:rsid w:val="00F927D5"/>
    <w:rsid w:val="00F92DDF"/>
    <w:rsid w:val="00F93BAF"/>
    <w:rsid w:val="00F94A33"/>
    <w:rsid w:val="00F96EFD"/>
    <w:rsid w:val="00FA108D"/>
    <w:rsid w:val="00FA1C81"/>
    <w:rsid w:val="00FA2668"/>
    <w:rsid w:val="00FA27D5"/>
    <w:rsid w:val="00FA340D"/>
    <w:rsid w:val="00FA377A"/>
    <w:rsid w:val="00FA3961"/>
    <w:rsid w:val="00FA4004"/>
    <w:rsid w:val="00FA421A"/>
    <w:rsid w:val="00FA489E"/>
    <w:rsid w:val="00FA5D97"/>
    <w:rsid w:val="00FA5F7D"/>
    <w:rsid w:val="00FA6A41"/>
    <w:rsid w:val="00FA7AD1"/>
    <w:rsid w:val="00FB007B"/>
    <w:rsid w:val="00FB0558"/>
    <w:rsid w:val="00FB0F59"/>
    <w:rsid w:val="00FB2D8E"/>
    <w:rsid w:val="00FB3AE6"/>
    <w:rsid w:val="00FB4793"/>
    <w:rsid w:val="00FB56D3"/>
    <w:rsid w:val="00FB7711"/>
    <w:rsid w:val="00FB7DC6"/>
    <w:rsid w:val="00FC0135"/>
    <w:rsid w:val="00FC1D12"/>
    <w:rsid w:val="00FC21EC"/>
    <w:rsid w:val="00FC239C"/>
    <w:rsid w:val="00FC3189"/>
    <w:rsid w:val="00FC3370"/>
    <w:rsid w:val="00FC40AA"/>
    <w:rsid w:val="00FC452B"/>
    <w:rsid w:val="00FC4D40"/>
    <w:rsid w:val="00FC69C0"/>
    <w:rsid w:val="00FC6D51"/>
    <w:rsid w:val="00FC72CD"/>
    <w:rsid w:val="00FC7639"/>
    <w:rsid w:val="00FD0680"/>
    <w:rsid w:val="00FD0DE8"/>
    <w:rsid w:val="00FD2D94"/>
    <w:rsid w:val="00FD2ED0"/>
    <w:rsid w:val="00FD3D28"/>
    <w:rsid w:val="00FD53E3"/>
    <w:rsid w:val="00FD7C36"/>
    <w:rsid w:val="00FE0A7B"/>
    <w:rsid w:val="00FE1691"/>
    <w:rsid w:val="00FE3BE0"/>
    <w:rsid w:val="00FE5710"/>
    <w:rsid w:val="00FE7028"/>
    <w:rsid w:val="00FF0460"/>
    <w:rsid w:val="00FF1368"/>
    <w:rsid w:val="00FF2C75"/>
    <w:rsid w:val="00FF304F"/>
    <w:rsid w:val="00FF5204"/>
    <w:rsid w:val="00FF5DF6"/>
    <w:rsid w:val="00FF6743"/>
    <w:rsid w:val="00FF7D11"/>
    <w:rsid w:val="066FF8B2"/>
    <w:rsid w:val="0927653C"/>
    <w:rsid w:val="0DF983F7"/>
    <w:rsid w:val="165124EF"/>
    <w:rsid w:val="1A3D85D4"/>
    <w:rsid w:val="1D0866EC"/>
    <w:rsid w:val="2024E846"/>
    <w:rsid w:val="2163DC2A"/>
    <w:rsid w:val="21A353CA"/>
    <w:rsid w:val="377CDA1D"/>
    <w:rsid w:val="37FFCF4B"/>
    <w:rsid w:val="3BD5424D"/>
    <w:rsid w:val="47A9E86D"/>
    <w:rsid w:val="4D01EAA0"/>
    <w:rsid w:val="4DFC348E"/>
    <w:rsid w:val="570E9D09"/>
    <w:rsid w:val="571D4B95"/>
    <w:rsid w:val="59AB0FDF"/>
    <w:rsid w:val="610F3417"/>
    <w:rsid w:val="6932F967"/>
    <w:rsid w:val="6A7B820E"/>
    <w:rsid w:val="7234ECBD"/>
    <w:rsid w:val="75E00441"/>
    <w:rsid w:val="7B38DF0C"/>
    <w:rsid w:val="7BCC4BE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 w:unhideWhenUsed="1" w:qFormat="1"/>
    <w:lsdException w:name="footnote text" w:uiPriority="99"/>
    <w:lsdException w:name="annotation text" w:uiPriority="99"/>
    <w:lsdException w:name="header" w:qFormat="1"/>
    <w:lsdException w:name="footer" w:uiPriority="99"/>
    <w:lsdException w:name="caption" w:semiHidden="1" w:unhideWhenUsed="1" w:qFormat="1"/>
    <w:lsdException w:name="annotation reference" w:uiPriority="99"/>
    <w:lsdException w:name="List Bullet" w:uiPriority="99"/>
    <w:lsdException w:name="List 2" w:uiPriority="99"/>
    <w:lsdException w:name="List 3" w:uiPriority="99"/>
    <w:lsdException w:name="List 4" w:uiPriority="99"/>
    <w:lsdException w:name="List 5" w:uiPriority="99"/>
    <w:lsdException w:name="Title" w:qFormat="1"/>
    <w:lsdException w:name="Body Text" w:uiPriority="1" w:qFormat="1"/>
    <w:lsdException w:name="Body Text Indent"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5DE"/>
    <w:rPr>
      <w:sz w:val="24"/>
      <w:szCs w:val="24"/>
      <w:lang w:eastAsia="pt-BR"/>
    </w:rPr>
  </w:style>
  <w:style w:type="paragraph" w:styleId="Ttulo1">
    <w:name w:val="heading 1"/>
    <w:aliases w:val="Heading 1 Char,Head1 Char,Título 1 anexo Char,Título 1 (com numeração) Char"/>
    <w:basedOn w:val="Normal"/>
    <w:next w:val="Normal"/>
    <w:link w:val="Ttulo1Char"/>
    <w:qFormat/>
    <w:rsid w:val="0002476A"/>
    <w:pPr>
      <w:keepNext/>
      <w:outlineLvl w:val="0"/>
    </w:pPr>
    <w:rPr>
      <w:sz w:val="28"/>
      <w:szCs w:val="20"/>
      <w:lang w:val="x-none" w:eastAsia="x-none"/>
    </w:rPr>
  </w:style>
  <w:style w:type="paragraph" w:styleId="Ttulo2">
    <w:name w:val="heading 2"/>
    <w:basedOn w:val="Normal"/>
    <w:next w:val="Normal"/>
    <w:link w:val="Ttulo2Char"/>
    <w:qFormat/>
    <w:rsid w:val="00C745DE"/>
    <w:pPr>
      <w:keepNext/>
      <w:jc w:val="center"/>
      <w:outlineLvl w:val="1"/>
    </w:pPr>
    <w:rPr>
      <w:rFonts w:ascii="Tahoma" w:hAnsi="Tahoma"/>
      <w:b/>
      <w:sz w:val="28"/>
      <w:szCs w:val="20"/>
      <w:u w:val="single"/>
      <w:lang w:val="x-none" w:eastAsia="x-none"/>
    </w:rPr>
  </w:style>
  <w:style w:type="paragraph" w:styleId="Ttulo3">
    <w:name w:val="heading 3"/>
    <w:basedOn w:val="Normal"/>
    <w:next w:val="Normal"/>
    <w:link w:val="Ttulo3Char"/>
    <w:unhideWhenUsed/>
    <w:qFormat/>
    <w:rsid w:val="004E1AA2"/>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qFormat/>
    <w:rsid w:val="00C745DE"/>
    <w:pPr>
      <w:keepNext/>
      <w:jc w:val="center"/>
      <w:outlineLvl w:val="3"/>
    </w:pPr>
    <w:rPr>
      <w:rFonts w:ascii="Tahoma" w:hAnsi="Tahoma"/>
      <w:szCs w:val="20"/>
    </w:rPr>
  </w:style>
  <w:style w:type="paragraph" w:styleId="Ttulo5">
    <w:name w:val="heading 5"/>
    <w:basedOn w:val="Normal"/>
    <w:next w:val="Normal"/>
    <w:link w:val="Ttulo5Char"/>
    <w:qFormat/>
    <w:rsid w:val="00C745DE"/>
    <w:pPr>
      <w:keepNext/>
      <w:jc w:val="right"/>
      <w:outlineLvl w:val="4"/>
    </w:pPr>
    <w:rPr>
      <w:rFonts w:ascii="Tahoma" w:hAnsi="Tahoma"/>
      <w:szCs w:val="20"/>
    </w:rPr>
  </w:style>
  <w:style w:type="paragraph" w:styleId="Ttulo6">
    <w:name w:val="heading 6"/>
    <w:basedOn w:val="Normal"/>
    <w:next w:val="Normal"/>
    <w:link w:val="Ttulo6Char"/>
    <w:qFormat/>
    <w:rsid w:val="00C745DE"/>
    <w:pPr>
      <w:keepNext/>
      <w:outlineLvl w:val="5"/>
    </w:pPr>
    <w:rPr>
      <w:rFonts w:ascii="Tahoma" w:hAnsi="Tahoma"/>
      <w:szCs w:val="20"/>
    </w:rPr>
  </w:style>
  <w:style w:type="paragraph" w:styleId="Ttulo7">
    <w:name w:val="heading 7"/>
    <w:basedOn w:val="Normal"/>
    <w:next w:val="Normal"/>
    <w:link w:val="Ttulo7Char"/>
    <w:unhideWhenUsed/>
    <w:qFormat/>
    <w:rsid w:val="00237AD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qFormat/>
    <w:rsid w:val="00237AD3"/>
    <w:pPr>
      <w:keepNext/>
      <w:jc w:val="center"/>
      <w:outlineLvl w:val="7"/>
    </w:pPr>
    <w:rPr>
      <w:rFonts w:ascii="Arial" w:hAnsi="Arial" w:cs="Arial"/>
      <w:b/>
      <w:bCs/>
      <w:color w:val="000000"/>
      <w:sz w:val="22"/>
      <w:lang w:val="en-US"/>
    </w:rPr>
  </w:style>
  <w:style w:type="paragraph" w:styleId="Ttulo9">
    <w:name w:val="heading 9"/>
    <w:basedOn w:val="Normal"/>
    <w:next w:val="Normal"/>
    <w:link w:val="Ttulo9Char"/>
    <w:uiPriority w:val="9"/>
    <w:unhideWhenUsed/>
    <w:qFormat/>
    <w:rsid w:val="005C0F55"/>
    <w:pPr>
      <w:keepNext/>
      <w:keepLines/>
      <w:spacing w:before="200" w:line="276" w:lineRule="auto"/>
      <w:outlineLvl w:val="8"/>
    </w:pPr>
    <w:rPr>
      <w:rFonts w:ascii="Cambria" w:hAnsi="Cambria"/>
      <w:i/>
      <w:iCs/>
      <w:color w:val="404040"/>
      <w:sz w:val="20"/>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encabezado,h,HeaderNN,Cabeçalho 1,Char,Cabeçalho1,Cabeçalho superior Char Char Char Char,Cabeçalho superior Char Char Char, Char,foote, Char2"/>
    <w:basedOn w:val="Normal"/>
    <w:link w:val="CabealhoChar"/>
    <w:qFormat/>
    <w:rsid w:val="00C745DE"/>
    <w:pPr>
      <w:tabs>
        <w:tab w:val="center" w:pos="4419"/>
        <w:tab w:val="right" w:pos="8838"/>
      </w:tabs>
      <w:overflowPunct w:val="0"/>
      <w:autoSpaceDE w:val="0"/>
      <w:autoSpaceDN w:val="0"/>
      <w:adjustRightInd w:val="0"/>
      <w:textAlignment w:val="baseline"/>
    </w:pPr>
    <w:rPr>
      <w:sz w:val="28"/>
      <w:szCs w:val="20"/>
      <w:lang w:val="x-none" w:eastAsia="x-none"/>
    </w:rPr>
  </w:style>
  <w:style w:type="paragraph" w:styleId="Rodap">
    <w:name w:val="footer"/>
    <w:basedOn w:val="Normal"/>
    <w:link w:val="RodapChar"/>
    <w:uiPriority w:val="99"/>
    <w:rsid w:val="00C745DE"/>
    <w:pPr>
      <w:tabs>
        <w:tab w:val="center" w:pos="4419"/>
        <w:tab w:val="right" w:pos="8838"/>
      </w:tabs>
    </w:pPr>
    <w:rPr>
      <w:sz w:val="20"/>
      <w:szCs w:val="20"/>
    </w:rPr>
  </w:style>
  <w:style w:type="character" w:styleId="Nmerodepgina">
    <w:name w:val="page number"/>
    <w:basedOn w:val="Fontepargpadro"/>
    <w:rsid w:val="00C745DE"/>
  </w:style>
  <w:style w:type="paragraph" w:styleId="Textodenotaderodap">
    <w:name w:val="footnote text"/>
    <w:basedOn w:val="Normal"/>
    <w:link w:val="TextodenotaderodapChar"/>
    <w:uiPriority w:val="99"/>
    <w:rsid w:val="00C745DE"/>
    <w:rPr>
      <w:sz w:val="20"/>
      <w:szCs w:val="20"/>
    </w:rPr>
  </w:style>
  <w:style w:type="character" w:styleId="Refdenotaderodap">
    <w:name w:val="footnote reference"/>
    <w:rsid w:val="00C745DE"/>
    <w:rPr>
      <w:vertAlign w:val="superscript"/>
    </w:rPr>
  </w:style>
  <w:style w:type="paragraph" w:styleId="Corpodetexto">
    <w:name w:val="Body Text"/>
    <w:aliases w:val=" Char Char,Char Char"/>
    <w:basedOn w:val="Normal"/>
    <w:link w:val="CorpodetextoChar"/>
    <w:uiPriority w:val="1"/>
    <w:qFormat/>
    <w:rsid w:val="004B385F"/>
    <w:rPr>
      <w:sz w:val="28"/>
      <w:szCs w:val="20"/>
    </w:rPr>
  </w:style>
  <w:style w:type="paragraph" w:styleId="Recuodecorpodetexto2">
    <w:name w:val="Body Text Indent 2"/>
    <w:basedOn w:val="Normal"/>
    <w:link w:val="Recuodecorpodetexto2Char"/>
    <w:rsid w:val="009F1C14"/>
    <w:pPr>
      <w:spacing w:after="120" w:line="480" w:lineRule="auto"/>
      <w:ind w:left="283"/>
    </w:pPr>
  </w:style>
  <w:style w:type="paragraph" w:styleId="NormalWeb">
    <w:name w:val="Normal (Web)"/>
    <w:basedOn w:val="Normal"/>
    <w:uiPriority w:val="99"/>
    <w:rsid w:val="00CB0BD0"/>
    <w:pPr>
      <w:spacing w:before="100" w:beforeAutospacing="1" w:after="100" w:afterAutospacing="1"/>
    </w:pPr>
  </w:style>
  <w:style w:type="character" w:customStyle="1" w:styleId="apple-converted-space">
    <w:name w:val="apple-converted-space"/>
    <w:rsid w:val="00750709"/>
  </w:style>
  <w:style w:type="character" w:styleId="nfase">
    <w:name w:val="Emphasis"/>
    <w:uiPriority w:val="20"/>
    <w:qFormat/>
    <w:rsid w:val="00750709"/>
    <w:rPr>
      <w:i/>
      <w:iCs/>
    </w:rPr>
  </w:style>
  <w:style w:type="paragraph" w:customStyle="1" w:styleId="Default">
    <w:name w:val="Default"/>
    <w:rsid w:val="007C0CFA"/>
    <w:pPr>
      <w:autoSpaceDE w:val="0"/>
      <w:autoSpaceDN w:val="0"/>
      <w:adjustRightInd w:val="0"/>
    </w:pPr>
    <w:rPr>
      <w:color w:val="000000"/>
      <w:sz w:val="24"/>
      <w:szCs w:val="24"/>
      <w:lang w:eastAsia="pt-BR"/>
    </w:rPr>
  </w:style>
  <w:style w:type="character" w:styleId="Hyperlink">
    <w:name w:val="Hyperlink"/>
    <w:uiPriority w:val="99"/>
    <w:rsid w:val="00024E22"/>
    <w:rPr>
      <w:color w:val="0000FF"/>
      <w:u w:val="single"/>
    </w:rPr>
  </w:style>
  <w:style w:type="paragraph" w:styleId="Textodebalo">
    <w:name w:val="Balloon Text"/>
    <w:basedOn w:val="Normal"/>
    <w:link w:val="TextodebaloChar"/>
    <w:uiPriority w:val="99"/>
    <w:rsid w:val="00F26912"/>
    <w:rPr>
      <w:rFonts w:ascii="Tahoma" w:hAnsi="Tahoma"/>
      <w:sz w:val="16"/>
      <w:szCs w:val="16"/>
      <w:lang w:val="x-none" w:eastAsia="x-none"/>
    </w:rPr>
  </w:style>
  <w:style w:type="character" w:customStyle="1" w:styleId="TextodebaloChar">
    <w:name w:val="Texto de balão Char"/>
    <w:link w:val="Textodebalo"/>
    <w:uiPriority w:val="99"/>
    <w:rsid w:val="00F26912"/>
    <w:rPr>
      <w:rFonts w:ascii="Tahoma" w:hAnsi="Tahoma" w:cs="Tahoma"/>
      <w:sz w:val="16"/>
      <w:szCs w:val="16"/>
    </w:rPr>
  </w:style>
  <w:style w:type="table" w:styleId="Tabelacomgrade">
    <w:name w:val="Table Grid"/>
    <w:basedOn w:val="Tabelanormal"/>
    <w:uiPriority w:val="59"/>
    <w:rsid w:val="00E8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List I Paragraph,Segundo,DOCs_Paragrafo-1,Texto"/>
    <w:basedOn w:val="Normal"/>
    <w:link w:val="PargrafodaListaChar"/>
    <w:uiPriority w:val="34"/>
    <w:qFormat/>
    <w:rsid w:val="00E84EDE"/>
    <w:pPr>
      <w:ind w:left="708"/>
    </w:pPr>
  </w:style>
  <w:style w:type="character" w:customStyle="1" w:styleId="TextodenotaderodapChar">
    <w:name w:val="Texto de nota de rodapé Char"/>
    <w:link w:val="Textodenotaderodap"/>
    <w:uiPriority w:val="99"/>
    <w:rsid w:val="0061288D"/>
  </w:style>
  <w:style w:type="character" w:customStyle="1" w:styleId="Ttulo9Char">
    <w:name w:val="Título 9 Char"/>
    <w:link w:val="Ttulo9"/>
    <w:uiPriority w:val="9"/>
    <w:rsid w:val="005C0F55"/>
    <w:rPr>
      <w:rFonts w:ascii="Cambria" w:hAnsi="Cambria"/>
      <w:i/>
      <w:iCs/>
      <w:color w:val="404040"/>
      <w:lang w:eastAsia="en-US"/>
    </w:rPr>
  </w:style>
  <w:style w:type="paragraph" w:customStyle="1" w:styleId="Anexottulo1">
    <w:name w:val="Anexo_título1"/>
    <w:basedOn w:val="PargrafodaLista"/>
    <w:qFormat/>
    <w:rsid w:val="009325F7"/>
    <w:pPr>
      <w:numPr>
        <w:numId w:val="2"/>
      </w:numPr>
      <w:spacing w:before="480" w:after="360"/>
      <w:jc w:val="both"/>
    </w:pPr>
    <w:rPr>
      <w:rFonts w:eastAsia="Calibri"/>
      <w:b/>
      <w:i/>
      <w:sz w:val="28"/>
      <w:szCs w:val="28"/>
      <w:lang w:eastAsia="en-US"/>
    </w:rPr>
  </w:style>
  <w:style w:type="paragraph" w:customStyle="1" w:styleId="Alneas">
    <w:name w:val="#Alíneas"/>
    <w:basedOn w:val="PargrafodaLista"/>
    <w:qFormat/>
    <w:rsid w:val="009325F7"/>
    <w:pPr>
      <w:numPr>
        <w:ilvl w:val="1"/>
        <w:numId w:val="2"/>
      </w:numPr>
      <w:autoSpaceDE w:val="0"/>
      <w:autoSpaceDN w:val="0"/>
      <w:adjustRightInd w:val="0"/>
      <w:spacing w:before="120" w:after="120"/>
      <w:jc w:val="both"/>
    </w:pPr>
    <w:rPr>
      <w:rFonts w:eastAsia="Calibri"/>
      <w:sz w:val="28"/>
      <w:szCs w:val="28"/>
      <w:lang w:eastAsia="en-US"/>
    </w:rPr>
  </w:style>
  <w:style w:type="paragraph" w:customStyle="1" w:styleId="A261075">
    <w:name w:val="_A261075"/>
    <w:basedOn w:val="Normal"/>
    <w:rsid w:val="00D83CFA"/>
    <w:pPr>
      <w:widowControl w:val="0"/>
      <w:suppressAutoHyphens/>
      <w:ind w:left="1296" w:firstLine="3600"/>
    </w:pPr>
    <w:rPr>
      <w:rFonts w:eastAsia="Tahoma" w:cs="Tahoma"/>
      <w:szCs w:val="20"/>
    </w:rPr>
  </w:style>
  <w:style w:type="paragraph" w:styleId="TextosemFormatao">
    <w:name w:val="Plain Text"/>
    <w:basedOn w:val="Normal"/>
    <w:link w:val="TextosemFormataoChar"/>
    <w:rsid w:val="00D83CFA"/>
    <w:rPr>
      <w:rFonts w:ascii="Courier New" w:hAnsi="Courier New"/>
      <w:sz w:val="20"/>
      <w:szCs w:val="20"/>
      <w:lang w:val="x-none" w:eastAsia="x-none"/>
    </w:rPr>
  </w:style>
  <w:style w:type="character" w:customStyle="1" w:styleId="TextosemFormataoChar">
    <w:name w:val="Texto sem Formatação Char"/>
    <w:link w:val="TextosemFormatao"/>
    <w:rsid w:val="00D83CFA"/>
    <w:rPr>
      <w:rFonts w:ascii="Courier New" w:hAnsi="Courier New"/>
    </w:rPr>
  </w:style>
  <w:style w:type="character" w:customStyle="1" w:styleId="CabealhoChar">
    <w:name w:val="Cabeçalho Char"/>
    <w:aliases w:val="Cabeçalho superior Char,Heading 1a Char,hd Char,he Char,encabezado Char,h Char,HeaderNN Char,Cabeçalho 1 Char,Char Char1,Cabeçalho1 Char,Cabeçalho superior Char Char Char Char Char,Cabeçalho superior Char Char Char Char1, Char Char1"/>
    <w:link w:val="Cabealho"/>
    <w:qFormat/>
    <w:rsid w:val="00E63682"/>
    <w:rPr>
      <w:sz w:val="28"/>
    </w:rPr>
  </w:style>
  <w:style w:type="character" w:customStyle="1" w:styleId="Ttulo2Char">
    <w:name w:val="Título 2 Char"/>
    <w:link w:val="Ttulo2"/>
    <w:rsid w:val="00A84257"/>
    <w:rPr>
      <w:rFonts w:ascii="Tahoma" w:hAnsi="Tahoma"/>
      <w:b/>
      <w:sz w:val="28"/>
      <w:u w:val="single"/>
    </w:rPr>
  </w:style>
  <w:style w:type="character" w:customStyle="1" w:styleId="Ttulo1Char">
    <w:name w:val="Título 1 Char"/>
    <w:aliases w:val="Heading 1 Char Char,Head1 Char Char,Título 1 anexo Char Char,Título 1 (com numeração) Char Char"/>
    <w:link w:val="Ttulo1"/>
    <w:rsid w:val="00A84257"/>
    <w:rPr>
      <w:sz w:val="28"/>
    </w:rPr>
  </w:style>
  <w:style w:type="character" w:customStyle="1" w:styleId="RodapChar">
    <w:name w:val="Rodapé Char"/>
    <w:link w:val="Rodap"/>
    <w:uiPriority w:val="99"/>
    <w:qFormat/>
    <w:rsid w:val="002C4351"/>
  </w:style>
  <w:style w:type="character" w:customStyle="1" w:styleId="CorpodetextoChar">
    <w:name w:val="Corpo de texto Char"/>
    <w:aliases w:val=" Char Char Char,Char Char Char"/>
    <w:link w:val="Corpodetexto"/>
    <w:uiPriority w:val="1"/>
    <w:rsid w:val="00D60D71"/>
    <w:rPr>
      <w:sz w:val="28"/>
    </w:rPr>
  </w:style>
  <w:style w:type="paragraph" w:customStyle="1" w:styleId="Nivel1">
    <w:name w:val="Nivel1"/>
    <w:basedOn w:val="Ttulo1"/>
    <w:next w:val="Normal"/>
    <w:link w:val="Nivel1Char"/>
    <w:qFormat/>
    <w:rsid w:val="00451A58"/>
    <w:pPr>
      <w:keepLines/>
      <w:numPr>
        <w:numId w:val="3"/>
      </w:numPr>
      <w:spacing w:before="480" w:after="120" w:line="276" w:lineRule="auto"/>
      <w:jc w:val="both"/>
    </w:pPr>
    <w:rPr>
      <w:rFonts w:ascii="Arial" w:hAnsi="Arial"/>
      <w:b/>
      <w:color w:val="000000"/>
      <w:sz w:val="20"/>
    </w:rPr>
  </w:style>
  <w:style w:type="character" w:customStyle="1" w:styleId="Nivel1Char">
    <w:name w:val="Nivel1 Char"/>
    <w:link w:val="Nivel1"/>
    <w:rsid w:val="00451A58"/>
    <w:rPr>
      <w:rFonts w:ascii="Arial" w:hAnsi="Arial"/>
      <w:b/>
      <w:color w:val="000000"/>
      <w:lang w:val="x-none" w:eastAsia="x-none"/>
    </w:rPr>
  </w:style>
  <w:style w:type="character" w:customStyle="1" w:styleId="Ttulo3Char">
    <w:name w:val="Título 3 Char"/>
    <w:link w:val="Ttulo3"/>
    <w:uiPriority w:val="9"/>
    <w:rsid w:val="004E1AA2"/>
    <w:rPr>
      <w:rFonts w:ascii="Cambria" w:hAnsi="Cambria"/>
      <w:b/>
      <w:bCs/>
      <w:sz w:val="26"/>
      <w:szCs w:val="26"/>
      <w:lang w:val="x-none" w:eastAsia="x-none"/>
    </w:rPr>
  </w:style>
  <w:style w:type="paragraph" w:styleId="Recuodecorpodetexto3">
    <w:name w:val="Body Text Indent 3"/>
    <w:basedOn w:val="Normal"/>
    <w:link w:val="Recuodecorpodetexto3Char"/>
    <w:uiPriority w:val="99"/>
    <w:rsid w:val="004E1AA2"/>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4E1AA2"/>
    <w:rPr>
      <w:sz w:val="16"/>
      <w:szCs w:val="16"/>
      <w:lang w:val="x-none" w:eastAsia="x-none"/>
    </w:rPr>
  </w:style>
  <w:style w:type="paragraph" w:customStyle="1" w:styleId="WW-Recuodecorpodetexto3">
    <w:name w:val="WW-Recuo de corpo de texto 3"/>
    <w:basedOn w:val="Normal"/>
    <w:rsid w:val="007B5D21"/>
    <w:pPr>
      <w:widowControl w:val="0"/>
      <w:suppressAutoHyphens/>
      <w:ind w:left="1134" w:hanging="1134"/>
      <w:jc w:val="both"/>
    </w:pPr>
    <w:rPr>
      <w:rFonts w:eastAsia="Lucida Sans Unicode"/>
      <w:szCs w:val="20"/>
    </w:rPr>
  </w:style>
  <w:style w:type="paragraph" w:styleId="Ttulo">
    <w:name w:val="Title"/>
    <w:basedOn w:val="Normal"/>
    <w:link w:val="TtuloChar"/>
    <w:qFormat/>
    <w:rsid w:val="007B5D21"/>
    <w:pPr>
      <w:autoSpaceDE w:val="0"/>
      <w:autoSpaceDN w:val="0"/>
      <w:adjustRightInd w:val="0"/>
      <w:jc w:val="center"/>
    </w:pPr>
    <w:rPr>
      <w:b/>
      <w:bCs/>
      <w:lang w:val="x-none" w:eastAsia="x-none"/>
    </w:rPr>
  </w:style>
  <w:style w:type="character" w:customStyle="1" w:styleId="TtuloChar">
    <w:name w:val="Título Char"/>
    <w:link w:val="Ttulo"/>
    <w:rsid w:val="007B5D21"/>
    <w:rPr>
      <w:b/>
      <w:bCs/>
      <w:sz w:val="24"/>
      <w:szCs w:val="24"/>
      <w:lang w:val="x-none" w:eastAsia="x-none"/>
    </w:rPr>
  </w:style>
  <w:style w:type="character" w:customStyle="1" w:styleId="Ttulo7Char">
    <w:name w:val="Título 7 Char"/>
    <w:basedOn w:val="Fontepargpadro"/>
    <w:link w:val="Ttulo7"/>
    <w:rsid w:val="00237AD3"/>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9"/>
    <w:rsid w:val="00237AD3"/>
    <w:rPr>
      <w:rFonts w:ascii="Arial" w:hAnsi="Arial" w:cs="Arial"/>
      <w:b/>
      <w:bCs/>
      <w:color w:val="000000"/>
      <w:sz w:val="22"/>
      <w:szCs w:val="24"/>
      <w:lang w:val="en-US" w:eastAsia="pt-BR"/>
    </w:rPr>
  </w:style>
  <w:style w:type="paragraph" w:customStyle="1" w:styleId="western">
    <w:name w:val="western"/>
    <w:basedOn w:val="Normal"/>
    <w:rsid w:val="00237AD3"/>
    <w:pPr>
      <w:spacing w:before="100" w:beforeAutospacing="1" w:after="119"/>
    </w:pPr>
  </w:style>
  <w:style w:type="paragraph" w:styleId="CabealhodoSumrio">
    <w:name w:val="TOC Heading"/>
    <w:basedOn w:val="Ttulo1"/>
    <w:next w:val="Normal"/>
    <w:uiPriority w:val="39"/>
    <w:semiHidden/>
    <w:unhideWhenUsed/>
    <w:qFormat/>
    <w:rsid w:val="00237AD3"/>
    <w:pPr>
      <w:keepLines/>
      <w:spacing w:before="480" w:line="276" w:lineRule="auto"/>
      <w:outlineLvl w:val="9"/>
    </w:pPr>
    <w:rPr>
      <w:rFonts w:ascii="Cambria" w:hAnsi="Cambria"/>
      <w:b/>
      <w:bCs/>
      <w:color w:val="365F91"/>
      <w:szCs w:val="28"/>
      <w:lang w:val="pt-BR" w:eastAsia="pt-BR"/>
    </w:rPr>
  </w:style>
  <w:style w:type="paragraph" w:styleId="SemEspaamento">
    <w:name w:val="No Spacing"/>
    <w:aliases w:val="P-Corpo,Sem Espaçamento1,Grade Média 21,TEXTO"/>
    <w:link w:val="SemEspaamentoChar"/>
    <w:uiPriority w:val="1"/>
    <w:qFormat/>
    <w:rsid w:val="00237AD3"/>
    <w:rPr>
      <w:rFonts w:ascii="Calibri" w:hAnsi="Calibri"/>
      <w:sz w:val="22"/>
      <w:szCs w:val="22"/>
      <w:lang w:eastAsia="pt-BR"/>
    </w:rPr>
  </w:style>
  <w:style w:type="paragraph" w:styleId="Corpodetexto2">
    <w:name w:val="Body Text 2"/>
    <w:basedOn w:val="Normal"/>
    <w:link w:val="Corpodetexto2Char"/>
    <w:uiPriority w:val="99"/>
    <w:unhideWhenUsed/>
    <w:rsid w:val="00237AD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237AD3"/>
    <w:rPr>
      <w:rFonts w:ascii="Calibri" w:eastAsia="Calibri" w:hAnsi="Calibri"/>
      <w:sz w:val="22"/>
      <w:szCs w:val="22"/>
      <w:lang w:eastAsia="en-US"/>
    </w:rPr>
  </w:style>
  <w:style w:type="paragraph" w:styleId="Recuodecorpodetexto">
    <w:name w:val="Body Text Indent"/>
    <w:basedOn w:val="Normal"/>
    <w:link w:val="RecuodecorpodetextoChar"/>
    <w:uiPriority w:val="99"/>
    <w:rsid w:val="00237AD3"/>
    <w:pPr>
      <w:spacing w:after="120"/>
      <w:ind w:left="283"/>
    </w:pPr>
  </w:style>
  <w:style w:type="character" w:customStyle="1" w:styleId="RecuodecorpodetextoChar">
    <w:name w:val="Recuo de corpo de texto Char"/>
    <w:basedOn w:val="Fontepargpadro"/>
    <w:link w:val="Recuodecorpodetexto"/>
    <w:uiPriority w:val="99"/>
    <w:rsid w:val="00237AD3"/>
    <w:rPr>
      <w:sz w:val="24"/>
      <w:szCs w:val="24"/>
      <w:lang w:eastAsia="pt-BR"/>
    </w:rPr>
  </w:style>
  <w:style w:type="character" w:styleId="Forte">
    <w:name w:val="Strong"/>
    <w:uiPriority w:val="22"/>
    <w:qFormat/>
    <w:rsid w:val="00237AD3"/>
    <w:rPr>
      <w:b/>
      <w:bCs/>
    </w:rPr>
  </w:style>
  <w:style w:type="character" w:customStyle="1" w:styleId="Ttulo4Char">
    <w:name w:val="Título 4 Char"/>
    <w:basedOn w:val="Fontepargpadro"/>
    <w:link w:val="Ttulo4"/>
    <w:rsid w:val="00237AD3"/>
    <w:rPr>
      <w:rFonts w:ascii="Tahoma" w:hAnsi="Tahoma"/>
      <w:sz w:val="24"/>
      <w:lang w:eastAsia="pt-BR"/>
    </w:rPr>
  </w:style>
  <w:style w:type="character" w:customStyle="1" w:styleId="Ttulo5Char">
    <w:name w:val="Título 5 Char"/>
    <w:basedOn w:val="Fontepargpadro"/>
    <w:link w:val="Ttulo5"/>
    <w:rsid w:val="00237AD3"/>
    <w:rPr>
      <w:rFonts w:ascii="Tahoma" w:hAnsi="Tahoma"/>
      <w:sz w:val="24"/>
      <w:lang w:eastAsia="pt-BR"/>
    </w:rPr>
  </w:style>
  <w:style w:type="character" w:customStyle="1" w:styleId="Ttulo6Char">
    <w:name w:val="Título 6 Char"/>
    <w:basedOn w:val="Fontepargpadro"/>
    <w:link w:val="Ttulo6"/>
    <w:rsid w:val="00237AD3"/>
    <w:rPr>
      <w:rFonts w:ascii="Tahoma" w:hAnsi="Tahoma"/>
      <w:sz w:val="24"/>
      <w:lang w:eastAsia="pt-BR"/>
    </w:rPr>
  </w:style>
  <w:style w:type="character" w:customStyle="1" w:styleId="Recuodecorpodetexto2Char">
    <w:name w:val="Recuo de corpo de texto 2 Char"/>
    <w:basedOn w:val="Fontepargpadro"/>
    <w:link w:val="Recuodecorpodetexto2"/>
    <w:rsid w:val="00237AD3"/>
    <w:rPr>
      <w:sz w:val="24"/>
      <w:szCs w:val="24"/>
      <w:lang w:eastAsia="pt-BR"/>
    </w:rPr>
  </w:style>
  <w:style w:type="character" w:customStyle="1" w:styleId="WW-Absatz-Standardschriftart1111111">
    <w:name w:val="WW-Absatz-Standardschriftart1111111"/>
    <w:rsid w:val="00237AD3"/>
  </w:style>
  <w:style w:type="paragraph" w:customStyle="1" w:styleId="Textbody">
    <w:name w:val="Text body"/>
    <w:basedOn w:val="Normal"/>
    <w:rsid w:val="00237AD3"/>
    <w:pPr>
      <w:suppressAutoHyphens/>
      <w:autoSpaceDN w:val="0"/>
      <w:jc w:val="both"/>
    </w:pPr>
    <w:rPr>
      <w:rFonts w:ascii="Verdana" w:hAnsi="Verdana"/>
      <w:kern w:val="3"/>
    </w:rPr>
  </w:style>
  <w:style w:type="paragraph" w:styleId="Legenda">
    <w:name w:val="caption"/>
    <w:basedOn w:val="Normal"/>
    <w:next w:val="Normal"/>
    <w:qFormat/>
    <w:rsid w:val="00237AD3"/>
    <w:pPr>
      <w:jc w:val="center"/>
    </w:pPr>
    <w:rPr>
      <w:b/>
      <w:szCs w:val="20"/>
    </w:rPr>
  </w:style>
  <w:style w:type="paragraph" w:customStyle="1" w:styleId="Normal1">
    <w:name w:val="Normal1"/>
    <w:rsid w:val="00237AD3"/>
    <w:pPr>
      <w:suppressAutoHyphens/>
      <w:autoSpaceDE w:val="0"/>
    </w:pPr>
    <w:rPr>
      <w:rFonts w:ascii="Arial" w:eastAsia="Calibri" w:hAnsi="Arial" w:cs="Arial"/>
      <w:color w:val="000000"/>
      <w:sz w:val="24"/>
      <w:szCs w:val="24"/>
      <w:lang w:eastAsia="zh-CN"/>
    </w:rPr>
  </w:style>
  <w:style w:type="paragraph" w:customStyle="1" w:styleId="font8">
    <w:name w:val="font8"/>
    <w:basedOn w:val="Normal"/>
    <w:rsid w:val="00237AD3"/>
    <w:pPr>
      <w:spacing w:before="100" w:after="100"/>
    </w:pPr>
    <w:rPr>
      <w:rFonts w:eastAsia="Arial Unicode MS"/>
      <w:b/>
      <w:szCs w:val="20"/>
    </w:rPr>
  </w:style>
  <w:style w:type="character" w:customStyle="1" w:styleId="apple-style-span">
    <w:name w:val="apple-style-span"/>
    <w:basedOn w:val="Fontepargpadro"/>
    <w:rsid w:val="00237AD3"/>
  </w:style>
  <w:style w:type="paragraph" w:customStyle="1" w:styleId="font80">
    <w:name w:val="font_8"/>
    <w:basedOn w:val="Normal"/>
    <w:rsid w:val="00237AD3"/>
    <w:pPr>
      <w:spacing w:before="100" w:beforeAutospacing="1" w:after="100" w:afterAutospacing="1"/>
    </w:pPr>
  </w:style>
  <w:style w:type="character" w:customStyle="1" w:styleId="color25">
    <w:name w:val="color_25"/>
    <w:rsid w:val="00237AD3"/>
  </w:style>
  <w:style w:type="paragraph" w:customStyle="1" w:styleId="ui-widget-header">
    <w:name w:val="ui-widget-header"/>
    <w:basedOn w:val="Normal"/>
    <w:rsid w:val="00237AD3"/>
    <w:pPr>
      <w:spacing w:before="100" w:beforeAutospacing="1" w:after="100" w:afterAutospacing="1"/>
    </w:pPr>
  </w:style>
  <w:style w:type="paragraph" w:customStyle="1" w:styleId="modelo">
    <w:name w:val="modelo"/>
    <w:basedOn w:val="Cabealho"/>
    <w:next w:val="Cabealho"/>
    <w:rsid w:val="00237AD3"/>
    <w:pPr>
      <w:widowControl w:val="0"/>
      <w:suppressAutoHyphens/>
      <w:overflowPunct/>
      <w:adjustRightInd/>
      <w:jc w:val="both"/>
      <w:textAlignment w:val="auto"/>
    </w:pPr>
    <w:rPr>
      <w:rFonts w:ascii="Arial" w:hAnsi="Arial" w:cs="Arial"/>
      <w:sz w:val="24"/>
      <w:szCs w:val="24"/>
      <w:lang w:val="pt-PT" w:eastAsia="pt-BR"/>
    </w:rPr>
  </w:style>
  <w:style w:type="paragraph" w:customStyle="1" w:styleId="Estilo">
    <w:name w:val="Estilo"/>
    <w:rsid w:val="00237AD3"/>
    <w:pPr>
      <w:widowControl w:val="0"/>
      <w:autoSpaceDE w:val="0"/>
      <w:autoSpaceDN w:val="0"/>
      <w:adjustRightInd w:val="0"/>
    </w:pPr>
    <w:rPr>
      <w:rFonts w:eastAsiaTheme="minorEastAsia"/>
      <w:sz w:val="24"/>
      <w:szCs w:val="24"/>
      <w:lang w:eastAsia="pt-BR"/>
    </w:rPr>
  </w:style>
  <w:style w:type="paragraph" w:styleId="Corpodetexto3">
    <w:name w:val="Body Text 3"/>
    <w:basedOn w:val="Normal"/>
    <w:link w:val="Corpodetexto3Char"/>
    <w:uiPriority w:val="99"/>
    <w:rsid w:val="00237AD3"/>
    <w:pPr>
      <w:spacing w:after="120"/>
    </w:pPr>
    <w:rPr>
      <w:sz w:val="16"/>
      <w:szCs w:val="16"/>
    </w:rPr>
  </w:style>
  <w:style w:type="character" w:customStyle="1" w:styleId="Corpodetexto3Char">
    <w:name w:val="Corpo de texto 3 Char"/>
    <w:basedOn w:val="Fontepargpadro"/>
    <w:link w:val="Corpodetexto3"/>
    <w:uiPriority w:val="99"/>
    <w:rsid w:val="00237AD3"/>
    <w:rPr>
      <w:sz w:val="16"/>
      <w:szCs w:val="16"/>
      <w:lang w:eastAsia="pt-BR"/>
    </w:rPr>
  </w:style>
  <w:style w:type="paragraph" w:styleId="Textoembloco">
    <w:name w:val="Block Text"/>
    <w:basedOn w:val="Normal"/>
    <w:rsid w:val="00237AD3"/>
    <w:pPr>
      <w:spacing w:line="360" w:lineRule="auto"/>
      <w:ind w:left="2977" w:right="-234"/>
      <w:jc w:val="both"/>
    </w:pPr>
    <w:rPr>
      <w:b/>
      <w:sz w:val="22"/>
      <w:szCs w:val="20"/>
    </w:rPr>
  </w:style>
  <w:style w:type="paragraph" w:customStyle="1" w:styleId="paragraphscx180914295">
    <w:name w:val="paragraph scx180914295"/>
    <w:basedOn w:val="Normal"/>
    <w:rsid w:val="00237AD3"/>
    <w:pPr>
      <w:spacing w:before="100" w:beforeAutospacing="1" w:after="100" w:afterAutospacing="1"/>
    </w:pPr>
  </w:style>
  <w:style w:type="paragraph" w:customStyle="1" w:styleId="PargrafodaLista1">
    <w:name w:val="Parágrafo da Lista1"/>
    <w:basedOn w:val="Normal"/>
    <w:rsid w:val="00237AD3"/>
    <w:pPr>
      <w:suppressAutoHyphens/>
      <w:spacing w:after="200" w:line="276" w:lineRule="auto"/>
      <w:ind w:left="720"/>
    </w:pPr>
    <w:rPr>
      <w:rFonts w:ascii="Calibri" w:eastAsia="SimSun" w:hAnsi="Calibri" w:cs="Calibri"/>
      <w:kern w:val="1"/>
      <w:sz w:val="22"/>
      <w:szCs w:val="22"/>
      <w:lang w:eastAsia="ar-SA"/>
    </w:rPr>
  </w:style>
  <w:style w:type="character" w:customStyle="1" w:styleId="WW-Absatz-Standardschriftart111111111">
    <w:name w:val="WW-Absatz-Standardschriftart111111111"/>
    <w:rsid w:val="00237AD3"/>
  </w:style>
  <w:style w:type="paragraph" w:styleId="Saudao">
    <w:name w:val="Salutation"/>
    <w:basedOn w:val="Normal"/>
    <w:link w:val="SaudaoChar"/>
    <w:uiPriority w:val="99"/>
    <w:rsid w:val="00237AD3"/>
    <w:pPr>
      <w:jc w:val="both"/>
    </w:pPr>
    <w:rPr>
      <w:rFonts w:ascii="Arial" w:hAnsi="Arial"/>
      <w:lang w:eastAsia="en-US"/>
    </w:rPr>
  </w:style>
  <w:style w:type="character" w:customStyle="1" w:styleId="SaudaoChar">
    <w:name w:val="Saudação Char"/>
    <w:basedOn w:val="Fontepargpadro"/>
    <w:link w:val="Saudao"/>
    <w:uiPriority w:val="99"/>
    <w:rsid w:val="00237AD3"/>
    <w:rPr>
      <w:rFonts w:ascii="Arial" w:hAnsi="Arial"/>
      <w:sz w:val="24"/>
      <w:szCs w:val="24"/>
      <w:lang w:eastAsia="en-US"/>
    </w:rPr>
  </w:style>
  <w:style w:type="paragraph" w:customStyle="1" w:styleId="Estilo2">
    <w:name w:val="Estilo2"/>
    <w:basedOn w:val="Normal"/>
    <w:uiPriority w:val="99"/>
    <w:rsid w:val="00237AD3"/>
    <w:pPr>
      <w:autoSpaceDE w:val="0"/>
      <w:autoSpaceDN w:val="0"/>
      <w:adjustRightInd w:val="0"/>
      <w:ind w:left="900" w:hanging="540"/>
      <w:jc w:val="both"/>
    </w:pPr>
    <w:rPr>
      <w:rFonts w:ascii="Century Gothic" w:hAnsi="Century Gothic" w:cs="Arial"/>
      <w:color w:val="000000"/>
    </w:rPr>
  </w:style>
  <w:style w:type="paragraph" w:customStyle="1" w:styleId="corpo">
    <w:name w:val="corpo"/>
    <w:basedOn w:val="Normal"/>
    <w:rsid w:val="00237AD3"/>
    <w:pPr>
      <w:suppressAutoHyphens/>
      <w:spacing w:before="280" w:after="280"/>
    </w:pPr>
    <w:rPr>
      <w:lang w:eastAsia="ar-SA"/>
    </w:rPr>
  </w:style>
  <w:style w:type="paragraph" w:customStyle="1" w:styleId="style1">
    <w:name w:val="style1"/>
    <w:basedOn w:val="Normal"/>
    <w:rsid w:val="00237AD3"/>
    <w:pPr>
      <w:spacing w:before="100" w:beforeAutospacing="1" w:after="100" w:afterAutospacing="1"/>
    </w:pPr>
    <w:rPr>
      <w:rFonts w:ascii="Verdana" w:hAnsi="Verdana"/>
      <w:sz w:val="20"/>
      <w:szCs w:val="20"/>
    </w:rPr>
  </w:style>
  <w:style w:type="character" w:customStyle="1" w:styleId="style61">
    <w:name w:val="style61"/>
    <w:rsid w:val="00237AD3"/>
    <w:rPr>
      <w:color w:val="000000"/>
      <w:sz w:val="20"/>
      <w:szCs w:val="20"/>
    </w:rPr>
  </w:style>
  <w:style w:type="character" w:customStyle="1" w:styleId="style71">
    <w:name w:val="style71"/>
    <w:rsid w:val="00237AD3"/>
    <w:rPr>
      <w:color w:val="000000"/>
    </w:rPr>
  </w:style>
  <w:style w:type="paragraph" w:customStyle="1" w:styleId="OmniPage3">
    <w:name w:val="OmniPage #3"/>
    <w:basedOn w:val="Normal"/>
    <w:rsid w:val="00237AD3"/>
    <w:pPr>
      <w:widowControl w:val="0"/>
      <w:tabs>
        <w:tab w:val="left" w:pos="105"/>
        <w:tab w:val="left" w:pos="5070"/>
        <w:tab w:val="left" w:pos="6480"/>
        <w:tab w:val="left" w:pos="7170"/>
        <w:tab w:val="left" w:pos="8550"/>
        <w:tab w:val="left" w:pos="9690"/>
        <w:tab w:val="right" w:pos="10242"/>
      </w:tabs>
      <w:ind w:left="105" w:right="45"/>
    </w:pPr>
    <w:rPr>
      <w:snapToGrid w:val="0"/>
      <w:szCs w:val="20"/>
    </w:rPr>
  </w:style>
  <w:style w:type="table" w:styleId="Tabelaclssica1">
    <w:name w:val="Table Classic 1"/>
    <w:basedOn w:val="Tabelanormal"/>
    <w:rsid w:val="00237AD3"/>
    <w:rPr>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237AD3"/>
    <w:rPr>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237AD3"/>
    <w:rPr>
      <w:color w:val="000080"/>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237AD3"/>
    <w:rPr>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TextodoEspaoReservado">
    <w:name w:val="Placeholder Text"/>
    <w:basedOn w:val="Fontepargpadro"/>
    <w:uiPriority w:val="67"/>
    <w:semiHidden/>
    <w:rsid w:val="00237AD3"/>
    <w:rPr>
      <w:color w:val="808080"/>
    </w:rPr>
  </w:style>
  <w:style w:type="paragraph" w:customStyle="1" w:styleId="TableParagraph">
    <w:name w:val="Table Paragraph"/>
    <w:basedOn w:val="Normal"/>
    <w:uiPriority w:val="1"/>
    <w:qFormat/>
    <w:rsid w:val="00237AD3"/>
    <w:pPr>
      <w:widowControl w:val="0"/>
    </w:pPr>
    <w:rPr>
      <w:rFonts w:asciiTheme="minorHAnsi" w:eastAsiaTheme="minorHAnsi" w:hAnsiTheme="minorHAnsi" w:cstheme="minorBidi"/>
      <w:sz w:val="22"/>
      <w:szCs w:val="22"/>
      <w:lang w:val="en-US" w:eastAsia="en-US"/>
    </w:rPr>
  </w:style>
  <w:style w:type="paragraph" w:styleId="MapadoDocumento">
    <w:name w:val="Document Map"/>
    <w:basedOn w:val="Normal"/>
    <w:link w:val="MapadoDocumentoChar"/>
    <w:rsid w:val="00237AD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237AD3"/>
    <w:rPr>
      <w:rFonts w:ascii="Tahoma" w:hAnsi="Tahoma" w:cs="Tahoma"/>
      <w:shd w:val="clear" w:color="auto" w:fill="000080"/>
      <w:lang w:eastAsia="pt-BR"/>
    </w:rPr>
  </w:style>
  <w:style w:type="paragraph" w:customStyle="1" w:styleId="TextoPargrafo">
    <w:name w:val="Texto Parágrafo"/>
    <w:basedOn w:val="Normal"/>
    <w:rsid w:val="00237AD3"/>
    <w:pPr>
      <w:keepLines/>
      <w:suppressAutoHyphens/>
      <w:spacing w:before="120" w:after="120" w:line="260" w:lineRule="exact"/>
      <w:ind w:firstLine="284"/>
      <w:jc w:val="both"/>
      <w:outlineLvl w:val="0"/>
    </w:pPr>
    <w:rPr>
      <w:rFonts w:ascii="Book Antiqua" w:hAnsi="Book Antiqua"/>
      <w:snapToGrid w:val="0"/>
      <w:kern w:val="20"/>
      <w:sz w:val="22"/>
      <w:szCs w:val="20"/>
    </w:rPr>
  </w:style>
  <w:style w:type="paragraph" w:customStyle="1" w:styleId="paragraph">
    <w:name w:val="paragraph"/>
    <w:basedOn w:val="Normal"/>
    <w:rsid w:val="00237AD3"/>
    <w:pPr>
      <w:spacing w:before="100" w:beforeAutospacing="1" w:after="100" w:afterAutospacing="1"/>
    </w:pPr>
  </w:style>
  <w:style w:type="character" w:customStyle="1" w:styleId="normaltextrun">
    <w:name w:val="normaltextrun"/>
    <w:basedOn w:val="Fontepargpadro"/>
    <w:rsid w:val="00237AD3"/>
  </w:style>
  <w:style w:type="character" w:customStyle="1" w:styleId="eop">
    <w:name w:val="eop"/>
    <w:basedOn w:val="Fontepargpadro"/>
    <w:rsid w:val="00237AD3"/>
  </w:style>
  <w:style w:type="character" w:customStyle="1" w:styleId="spellingerror">
    <w:name w:val="spellingerror"/>
    <w:basedOn w:val="Fontepargpadro"/>
    <w:rsid w:val="00237AD3"/>
  </w:style>
  <w:style w:type="paragraph" w:customStyle="1" w:styleId="Standard">
    <w:name w:val="Standard"/>
    <w:rsid w:val="00237AD3"/>
    <w:pPr>
      <w:suppressAutoHyphens/>
      <w:autoSpaceDN w:val="0"/>
      <w:spacing w:after="200" w:line="276" w:lineRule="auto"/>
      <w:textAlignment w:val="baseline"/>
    </w:pPr>
    <w:rPr>
      <w:rFonts w:ascii="Calibri" w:eastAsia="Calibri" w:hAnsi="Calibri"/>
      <w:kern w:val="3"/>
      <w:sz w:val="22"/>
      <w:szCs w:val="22"/>
      <w:lang w:eastAsia="zh-CN"/>
    </w:rPr>
  </w:style>
  <w:style w:type="paragraph" w:styleId="Numerada2">
    <w:name w:val="List Number 2"/>
    <w:basedOn w:val="Normal"/>
    <w:unhideWhenUsed/>
    <w:rsid w:val="00237AD3"/>
    <w:pPr>
      <w:tabs>
        <w:tab w:val="center" w:pos="4252"/>
        <w:tab w:val="right" w:pos="8504"/>
      </w:tabs>
    </w:pPr>
    <w:rPr>
      <w:rFonts w:eastAsia="Lucida Sans Unicode"/>
      <w:szCs w:val="20"/>
    </w:rPr>
  </w:style>
  <w:style w:type="paragraph" w:customStyle="1" w:styleId="Ttulo51">
    <w:name w:val="Título 51"/>
    <w:basedOn w:val="Normal"/>
    <w:uiPriority w:val="1"/>
    <w:qFormat/>
    <w:rsid w:val="00237AD3"/>
    <w:pPr>
      <w:widowControl w:val="0"/>
      <w:autoSpaceDE w:val="0"/>
      <w:autoSpaceDN w:val="0"/>
      <w:spacing w:before="84"/>
      <w:ind w:left="417"/>
      <w:outlineLvl w:val="5"/>
    </w:pPr>
    <w:rPr>
      <w:rFonts w:ascii="Arial" w:eastAsia="Arial" w:hAnsi="Arial" w:cs="Arial"/>
      <w:b/>
      <w:bCs/>
      <w:sz w:val="13"/>
      <w:szCs w:val="13"/>
      <w:lang w:val="en-US" w:eastAsia="en-US"/>
    </w:rPr>
  </w:style>
  <w:style w:type="paragraph" w:styleId="Lista">
    <w:name w:val="List"/>
    <w:basedOn w:val="Normal"/>
    <w:unhideWhenUsed/>
    <w:rsid w:val="00237AD3"/>
    <w:pPr>
      <w:ind w:left="283" w:hanging="283"/>
      <w:contextualSpacing/>
    </w:pPr>
    <w:rPr>
      <w:rFonts w:ascii="Verdana" w:hAnsi="Verdana"/>
      <w:szCs w:val="20"/>
    </w:rPr>
  </w:style>
  <w:style w:type="paragraph" w:styleId="Lista2">
    <w:name w:val="List 2"/>
    <w:basedOn w:val="Normal"/>
    <w:uiPriority w:val="99"/>
    <w:unhideWhenUsed/>
    <w:rsid w:val="00237AD3"/>
    <w:pPr>
      <w:ind w:left="566" w:hanging="283"/>
      <w:contextualSpacing/>
    </w:pPr>
    <w:rPr>
      <w:rFonts w:ascii="Verdana" w:hAnsi="Verdana"/>
      <w:szCs w:val="20"/>
    </w:rPr>
  </w:style>
  <w:style w:type="paragraph" w:styleId="Lista3">
    <w:name w:val="List 3"/>
    <w:basedOn w:val="Normal"/>
    <w:uiPriority w:val="99"/>
    <w:unhideWhenUsed/>
    <w:rsid w:val="00237AD3"/>
    <w:pPr>
      <w:ind w:left="849" w:hanging="283"/>
      <w:contextualSpacing/>
    </w:pPr>
    <w:rPr>
      <w:rFonts w:ascii="Verdana" w:hAnsi="Verdana"/>
      <w:szCs w:val="20"/>
    </w:rPr>
  </w:style>
  <w:style w:type="paragraph" w:styleId="Lista4">
    <w:name w:val="List 4"/>
    <w:basedOn w:val="Normal"/>
    <w:uiPriority w:val="99"/>
    <w:unhideWhenUsed/>
    <w:rsid w:val="00237AD3"/>
    <w:pPr>
      <w:ind w:left="1132" w:hanging="283"/>
      <w:contextualSpacing/>
    </w:pPr>
    <w:rPr>
      <w:rFonts w:ascii="Verdana" w:hAnsi="Verdana"/>
      <w:szCs w:val="20"/>
    </w:rPr>
  </w:style>
  <w:style w:type="paragraph" w:styleId="Lista5">
    <w:name w:val="List 5"/>
    <w:basedOn w:val="Normal"/>
    <w:uiPriority w:val="99"/>
    <w:unhideWhenUsed/>
    <w:rsid w:val="00237AD3"/>
    <w:pPr>
      <w:ind w:left="1415" w:hanging="283"/>
      <w:contextualSpacing/>
    </w:pPr>
    <w:rPr>
      <w:rFonts w:ascii="Verdana" w:hAnsi="Verdana"/>
      <w:szCs w:val="20"/>
    </w:rPr>
  </w:style>
  <w:style w:type="paragraph" w:styleId="Primeirorecuodecorpodetexto2">
    <w:name w:val="Body Text First Indent 2"/>
    <w:basedOn w:val="Recuodecorpodetexto"/>
    <w:link w:val="Primeirorecuodecorpodetexto2Char"/>
    <w:uiPriority w:val="99"/>
    <w:unhideWhenUsed/>
    <w:rsid w:val="00237AD3"/>
    <w:pPr>
      <w:spacing w:after="0"/>
      <w:ind w:left="360" w:firstLine="360"/>
    </w:pPr>
    <w:rPr>
      <w:rFonts w:ascii="Verdana" w:hAnsi="Verdana"/>
      <w:szCs w:val="20"/>
    </w:rPr>
  </w:style>
  <w:style w:type="character" w:customStyle="1" w:styleId="Primeirorecuodecorpodetexto2Char">
    <w:name w:val="Primeiro recuo de corpo de texto 2 Char"/>
    <w:basedOn w:val="RecuodecorpodetextoChar"/>
    <w:link w:val="Primeirorecuodecorpodetexto2"/>
    <w:uiPriority w:val="99"/>
    <w:rsid w:val="00237AD3"/>
    <w:rPr>
      <w:rFonts w:ascii="Verdana" w:hAnsi="Verdana"/>
      <w:sz w:val="24"/>
      <w:szCs w:val="24"/>
      <w:lang w:eastAsia="pt-BR"/>
    </w:rPr>
  </w:style>
  <w:style w:type="paragraph" w:customStyle="1" w:styleId="Corpo0">
    <w:name w:val="Corpo"/>
    <w:uiPriority w:val="99"/>
    <w:rsid w:val="00237AD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pt-BR"/>
    </w:rPr>
  </w:style>
  <w:style w:type="paragraph" w:customStyle="1" w:styleId="Heading11">
    <w:name w:val="Heading 11"/>
    <w:basedOn w:val="Normal"/>
    <w:uiPriority w:val="99"/>
    <w:rsid w:val="00237AD3"/>
    <w:pPr>
      <w:widowControl w:val="0"/>
      <w:spacing w:before="65"/>
      <w:ind w:left="785"/>
      <w:outlineLvl w:val="1"/>
    </w:pPr>
    <w:rPr>
      <w:rFonts w:ascii="Arial" w:eastAsia="Calibri" w:hAnsi="Arial" w:cs="Arial"/>
      <w:b/>
      <w:bCs/>
      <w:sz w:val="28"/>
      <w:szCs w:val="28"/>
      <w:lang w:val="en-US" w:eastAsia="en-US"/>
    </w:rPr>
  </w:style>
  <w:style w:type="paragraph" w:customStyle="1" w:styleId="Heading21">
    <w:name w:val="Heading 21"/>
    <w:basedOn w:val="Normal"/>
    <w:uiPriority w:val="99"/>
    <w:rsid w:val="00237AD3"/>
    <w:pPr>
      <w:widowControl w:val="0"/>
      <w:ind w:left="118"/>
      <w:outlineLvl w:val="2"/>
    </w:pPr>
    <w:rPr>
      <w:rFonts w:ascii="Arial" w:eastAsia="Calibri" w:hAnsi="Arial" w:cs="Arial"/>
      <w:b/>
      <w:bCs/>
      <w:lang w:val="en-US" w:eastAsia="en-US"/>
    </w:rPr>
  </w:style>
  <w:style w:type="paragraph" w:customStyle="1" w:styleId="WW-Cabealho">
    <w:name w:val="WW-Cabeçalho"/>
    <w:basedOn w:val="Normal"/>
    <w:uiPriority w:val="99"/>
    <w:rsid w:val="00237AD3"/>
    <w:pPr>
      <w:suppressAutoHyphens/>
    </w:pPr>
    <w:rPr>
      <w:rFonts w:ascii="Calibri" w:eastAsia="Calibri" w:hAnsi="Calibri" w:cs="Calibri"/>
      <w:sz w:val="22"/>
      <w:szCs w:val="22"/>
      <w:lang w:eastAsia="ar-SA"/>
    </w:rPr>
  </w:style>
  <w:style w:type="character" w:customStyle="1" w:styleId="WW8Num4z0">
    <w:name w:val="WW8Num4z0"/>
    <w:rsid w:val="00237AD3"/>
    <w:rPr>
      <w:rFonts w:ascii="Wingdings" w:hAnsi="Wingdings" w:cs="Wingdings"/>
    </w:rPr>
  </w:style>
  <w:style w:type="character" w:customStyle="1" w:styleId="Absatz-Standardschriftart">
    <w:name w:val="Absatz-Standardschriftart"/>
    <w:rsid w:val="00237AD3"/>
    <w:rPr>
      <w:rFonts w:cs="Times New Roman"/>
    </w:rPr>
  </w:style>
  <w:style w:type="character" w:customStyle="1" w:styleId="WW-Absatz-Standardschriftart">
    <w:name w:val="WW-Absatz-Standardschriftart"/>
    <w:rsid w:val="00237AD3"/>
    <w:rPr>
      <w:rFonts w:cs="Times New Roman"/>
    </w:rPr>
  </w:style>
  <w:style w:type="character" w:customStyle="1" w:styleId="WW-Absatz-Standardschriftart1">
    <w:name w:val="WW-Absatz-Standardschriftart1"/>
    <w:rsid w:val="00237AD3"/>
    <w:rPr>
      <w:rFonts w:cs="Times New Roman"/>
    </w:rPr>
  </w:style>
  <w:style w:type="character" w:customStyle="1" w:styleId="WW-Absatz-Standardschriftart11">
    <w:name w:val="WW-Absatz-Standardschriftart11"/>
    <w:rsid w:val="00237AD3"/>
    <w:rPr>
      <w:rFonts w:cs="Times New Roman"/>
    </w:rPr>
  </w:style>
  <w:style w:type="character" w:customStyle="1" w:styleId="WW-Absatz-Standardschriftart111">
    <w:name w:val="WW-Absatz-Standardschriftart111"/>
    <w:rsid w:val="00237AD3"/>
    <w:rPr>
      <w:rFonts w:cs="Times New Roman"/>
    </w:rPr>
  </w:style>
  <w:style w:type="character" w:customStyle="1" w:styleId="WW-Absatz-Standardschriftart1111">
    <w:name w:val="WW-Absatz-Standardschriftart1111"/>
    <w:rsid w:val="00237AD3"/>
    <w:rPr>
      <w:rFonts w:cs="Times New Roman"/>
    </w:rPr>
  </w:style>
  <w:style w:type="character" w:customStyle="1" w:styleId="WW-Absatz-Standardschriftart11111">
    <w:name w:val="WW-Absatz-Standardschriftart11111"/>
    <w:rsid w:val="00237AD3"/>
    <w:rPr>
      <w:rFonts w:cs="Times New Roman"/>
    </w:rPr>
  </w:style>
  <w:style w:type="character" w:customStyle="1" w:styleId="WW-Absatz-Standardschriftart111111">
    <w:name w:val="WW-Absatz-Standardschriftart111111"/>
    <w:rsid w:val="00237AD3"/>
    <w:rPr>
      <w:rFonts w:cs="Times New Roman"/>
    </w:rPr>
  </w:style>
  <w:style w:type="character" w:customStyle="1" w:styleId="WW8Num3z0">
    <w:name w:val="WW8Num3z0"/>
    <w:rsid w:val="00237AD3"/>
    <w:rPr>
      <w:rFonts w:ascii="Wingdings" w:hAnsi="Wingdings" w:cs="Wingdings"/>
    </w:rPr>
  </w:style>
  <w:style w:type="character" w:customStyle="1" w:styleId="WW8Num3z1">
    <w:name w:val="WW8Num3z1"/>
    <w:uiPriority w:val="99"/>
    <w:rsid w:val="00237AD3"/>
    <w:rPr>
      <w:rFonts w:ascii="Wingdings 2" w:hAnsi="Wingdings 2" w:cs="Wingdings 2"/>
      <w:sz w:val="18"/>
      <w:szCs w:val="18"/>
    </w:rPr>
  </w:style>
  <w:style w:type="character" w:customStyle="1" w:styleId="WW8Num3z2">
    <w:name w:val="WW8Num3z2"/>
    <w:uiPriority w:val="99"/>
    <w:rsid w:val="00237AD3"/>
    <w:rPr>
      <w:rFonts w:ascii="StarSymbol" w:hAnsi="StarSymbol" w:cs="StarSymbol"/>
      <w:sz w:val="18"/>
      <w:szCs w:val="18"/>
    </w:rPr>
  </w:style>
  <w:style w:type="character" w:customStyle="1" w:styleId="WW8Num4z1">
    <w:name w:val="WW8Num4z1"/>
    <w:uiPriority w:val="99"/>
    <w:rsid w:val="00237AD3"/>
    <w:rPr>
      <w:rFonts w:ascii="Wingdings 2" w:hAnsi="Wingdings 2" w:cs="Wingdings 2"/>
      <w:sz w:val="18"/>
      <w:szCs w:val="18"/>
    </w:rPr>
  </w:style>
  <w:style w:type="character" w:customStyle="1" w:styleId="WW8Num4z2">
    <w:name w:val="WW8Num4z2"/>
    <w:uiPriority w:val="99"/>
    <w:rsid w:val="00237AD3"/>
    <w:rPr>
      <w:rFonts w:ascii="StarSymbol" w:hAnsi="StarSymbol" w:cs="StarSymbol"/>
      <w:sz w:val="18"/>
      <w:szCs w:val="18"/>
    </w:rPr>
  </w:style>
  <w:style w:type="character" w:customStyle="1" w:styleId="Fontepargpadro5">
    <w:name w:val="Fonte parág. padrão5"/>
    <w:uiPriority w:val="99"/>
    <w:rsid w:val="00237AD3"/>
    <w:rPr>
      <w:rFonts w:cs="Times New Roman"/>
    </w:rPr>
  </w:style>
  <w:style w:type="character" w:customStyle="1" w:styleId="Fontepargpadro4">
    <w:name w:val="Fonte parág. padrão4"/>
    <w:uiPriority w:val="99"/>
    <w:rsid w:val="00237AD3"/>
    <w:rPr>
      <w:rFonts w:cs="Times New Roman"/>
    </w:rPr>
  </w:style>
  <w:style w:type="character" w:customStyle="1" w:styleId="WW8Num5z0">
    <w:name w:val="WW8Num5z0"/>
    <w:uiPriority w:val="99"/>
    <w:rsid w:val="00237AD3"/>
    <w:rPr>
      <w:rFonts w:ascii="Symbol" w:hAnsi="Symbol" w:cs="Symbol"/>
    </w:rPr>
  </w:style>
  <w:style w:type="character" w:customStyle="1" w:styleId="WW8Num6z0">
    <w:name w:val="WW8Num6z0"/>
    <w:rsid w:val="00237AD3"/>
    <w:rPr>
      <w:rFonts w:ascii="Symbol" w:hAnsi="Symbol" w:cs="Symbol"/>
    </w:rPr>
  </w:style>
  <w:style w:type="character" w:customStyle="1" w:styleId="WW8Num7z0">
    <w:name w:val="WW8Num7z0"/>
    <w:uiPriority w:val="99"/>
    <w:rsid w:val="00237AD3"/>
    <w:rPr>
      <w:rFonts w:ascii="Wingdings" w:hAnsi="Wingdings" w:cs="Wingdings"/>
    </w:rPr>
  </w:style>
  <w:style w:type="character" w:customStyle="1" w:styleId="Fontepargpadro3">
    <w:name w:val="Fonte parág. padrão3"/>
    <w:uiPriority w:val="99"/>
    <w:rsid w:val="00237AD3"/>
    <w:rPr>
      <w:rFonts w:cs="Times New Roman"/>
    </w:rPr>
  </w:style>
  <w:style w:type="character" w:customStyle="1" w:styleId="WW-Absatz-Standardschriftart11111111">
    <w:name w:val="WW-Absatz-Standardschriftart11111111"/>
    <w:rsid w:val="00237AD3"/>
    <w:rPr>
      <w:rFonts w:cs="Times New Roman"/>
    </w:rPr>
  </w:style>
  <w:style w:type="character" w:customStyle="1" w:styleId="WW8Num7z1">
    <w:name w:val="WW8Num7z1"/>
    <w:uiPriority w:val="99"/>
    <w:rsid w:val="00237AD3"/>
    <w:rPr>
      <w:rFonts w:ascii="Courier New" w:hAnsi="Courier New" w:cs="Courier New"/>
    </w:rPr>
  </w:style>
  <w:style w:type="character" w:customStyle="1" w:styleId="WW8Num7z3">
    <w:name w:val="WW8Num7z3"/>
    <w:uiPriority w:val="99"/>
    <w:rsid w:val="00237AD3"/>
    <w:rPr>
      <w:rFonts w:ascii="Symbol" w:hAnsi="Symbol" w:cs="Symbol"/>
    </w:rPr>
  </w:style>
  <w:style w:type="character" w:customStyle="1" w:styleId="WW8Num9z0">
    <w:name w:val="WW8Num9z0"/>
    <w:rsid w:val="00237AD3"/>
    <w:rPr>
      <w:rFonts w:ascii="Symbol" w:hAnsi="Symbol" w:cs="Symbol"/>
    </w:rPr>
  </w:style>
  <w:style w:type="character" w:customStyle="1" w:styleId="WW8Num9z1">
    <w:name w:val="WW8Num9z1"/>
    <w:uiPriority w:val="99"/>
    <w:rsid w:val="00237AD3"/>
    <w:rPr>
      <w:rFonts w:ascii="Courier New" w:hAnsi="Courier New" w:cs="Courier New"/>
    </w:rPr>
  </w:style>
  <w:style w:type="character" w:customStyle="1" w:styleId="WW8Num9z2">
    <w:name w:val="WW8Num9z2"/>
    <w:uiPriority w:val="99"/>
    <w:rsid w:val="00237AD3"/>
    <w:rPr>
      <w:rFonts w:ascii="Wingdings" w:hAnsi="Wingdings" w:cs="Wingdings"/>
    </w:rPr>
  </w:style>
  <w:style w:type="character" w:customStyle="1" w:styleId="WW8Num12z0">
    <w:name w:val="WW8Num12z0"/>
    <w:rsid w:val="00237AD3"/>
    <w:rPr>
      <w:rFonts w:ascii="Wingdings" w:hAnsi="Wingdings" w:cs="Wingdings"/>
    </w:rPr>
  </w:style>
  <w:style w:type="character" w:customStyle="1" w:styleId="WW8Num12z1">
    <w:name w:val="WW8Num12z1"/>
    <w:uiPriority w:val="99"/>
    <w:rsid w:val="00237AD3"/>
    <w:rPr>
      <w:rFonts w:ascii="Courier New" w:hAnsi="Courier New" w:cs="Courier New"/>
    </w:rPr>
  </w:style>
  <w:style w:type="character" w:customStyle="1" w:styleId="WW8Num12z3">
    <w:name w:val="WW8Num12z3"/>
    <w:uiPriority w:val="99"/>
    <w:rsid w:val="00237AD3"/>
    <w:rPr>
      <w:rFonts w:ascii="Symbol" w:hAnsi="Symbol" w:cs="Symbol"/>
    </w:rPr>
  </w:style>
  <w:style w:type="character" w:customStyle="1" w:styleId="WW8Num15z0">
    <w:name w:val="WW8Num15z0"/>
    <w:rsid w:val="00237AD3"/>
    <w:rPr>
      <w:rFonts w:cs="Times New Roman"/>
      <w:b/>
      <w:bCs/>
      <w:color w:val="FF0000"/>
      <w:sz w:val="22"/>
      <w:szCs w:val="22"/>
    </w:rPr>
  </w:style>
  <w:style w:type="character" w:customStyle="1" w:styleId="WW8Num16z0">
    <w:name w:val="WW8Num16z0"/>
    <w:rsid w:val="00237AD3"/>
    <w:rPr>
      <w:rFonts w:ascii="Symbol" w:hAnsi="Symbol" w:cs="Symbol"/>
    </w:rPr>
  </w:style>
  <w:style w:type="character" w:customStyle="1" w:styleId="WW8Num16z1">
    <w:name w:val="WW8Num16z1"/>
    <w:uiPriority w:val="99"/>
    <w:rsid w:val="00237AD3"/>
    <w:rPr>
      <w:rFonts w:ascii="Courier New" w:hAnsi="Courier New" w:cs="Courier New"/>
    </w:rPr>
  </w:style>
  <w:style w:type="character" w:customStyle="1" w:styleId="WW8Num16z2">
    <w:name w:val="WW8Num16z2"/>
    <w:uiPriority w:val="99"/>
    <w:rsid w:val="00237AD3"/>
    <w:rPr>
      <w:rFonts w:ascii="Wingdings" w:hAnsi="Wingdings" w:cs="Wingdings"/>
    </w:rPr>
  </w:style>
  <w:style w:type="character" w:customStyle="1" w:styleId="WW8Num20z0">
    <w:name w:val="WW8Num20z0"/>
    <w:rsid w:val="00237AD3"/>
    <w:rPr>
      <w:rFonts w:ascii="Symbol" w:hAnsi="Symbol" w:cs="Symbol"/>
    </w:rPr>
  </w:style>
  <w:style w:type="character" w:customStyle="1" w:styleId="WW8Num20z1">
    <w:name w:val="WW8Num20z1"/>
    <w:uiPriority w:val="99"/>
    <w:rsid w:val="00237AD3"/>
    <w:rPr>
      <w:rFonts w:ascii="Courier New" w:hAnsi="Courier New" w:cs="Courier New"/>
    </w:rPr>
  </w:style>
  <w:style w:type="character" w:customStyle="1" w:styleId="WW8Num20z2">
    <w:name w:val="WW8Num20z2"/>
    <w:uiPriority w:val="99"/>
    <w:rsid w:val="00237AD3"/>
    <w:rPr>
      <w:rFonts w:ascii="Wingdings" w:hAnsi="Wingdings" w:cs="Wingdings"/>
    </w:rPr>
  </w:style>
  <w:style w:type="character" w:customStyle="1" w:styleId="WW8Num23z0">
    <w:name w:val="WW8Num23z0"/>
    <w:rsid w:val="00237AD3"/>
    <w:rPr>
      <w:rFonts w:ascii="Wingdings" w:hAnsi="Wingdings" w:cs="Wingdings"/>
    </w:rPr>
  </w:style>
  <w:style w:type="character" w:customStyle="1" w:styleId="WW8Num23z1">
    <w:name w:val="WW8Num23z1"/>
    <w:uiPriority w:val="99"/>
    <w:rsid w:val="00237AD3"/>
    <w:rPr>
      <w:rFonts w:ascii="Courier New" w:hAnsi="Courier New" w:cs="Courier New"/>
    </w:rPr>
  </w:style>
  <w:style w:type="character" w:customStyle="1" w:styleId="WW8Num23z3">
    <w:name w:val="WW8Num23z3"/>
    <w:uiPriority w:val="99"/>
    <w:rsid w:val="00237AD3"/>
    <w:rPr>
      <w:rFonts w:ascii="Symbol" w:hAnsi="Symbol" w:cs="Symbol"/>
    </w:rPr>
  </w:style>
  <w:style w:type="character" w:customStyle="1" w:styleId="Fontepargpadro2">
    <w:name w:val="Fonte parág. padrão2"/>
    <w:uiPriority w:val="99"/>
    <w:rsid w:val="00237AD3"/>
    <w:rPr>
      <w:rFonts w:cs="Times New Roman"/>
    </w:rPr>
  </w:style>
  <w:style w:type="character" w:customStyle="1" w:styleId="WW-Absatz-Standardschriftart1111111111">
    <w:name w:val="WW-Absatz-Standardschriftart1111111111"/>
    <w:rsid w:val="00237AD3"/>
    <w:rPr>
      <w:rFonts w:cs="Times New Roman"/>
    </w:rPr>
  </w:style>
  <w:style w:type="character" w:customStyle="1" w:styleId="WW-Absatz-Standardschriftart11111111111">
    <w:name w:val="WW-Absatz-Standardschriftart11111111111"/>
    <w:rsid w:val="00237AD3"/>
    <w:rPr>
      <w:rFonts w:cs="Times New Roman"/>
    </w:rPr>
  </w:style>
  <w:style w:type="character" w:customStyle="1" w:styleId="WW-Absatz-Standardschriftart111111111111">
    <w:name w:val="WW-Absatz-Standardschriftart111111111111"/>
    <w:rsid w:val="00237AD3"/>
    <w:rPr>
      <w:rFonts w:cs="Times New Roman"/>
    </w:rPr>
  </w:style>
  <w:style w:type="character" w:customStyle="1" w:styleId="WW-Absatz-Standardschriftart1111111111111">
    <w:name w:val="WW-Absatz-Standardschriftart1111111111111"/>
    <w:rsid w:val="00237AD3"/>
    <w:rPr>
      <w:rFonts w:cs="Times New Roman"/>
    </w:rPr>
  </w:style>
  <w:style w:type="character" w:customStyle="1" w:styleId="WW-Absatz-Standardschriftart11111111111111">
    <w:name w:val="WW-Absatz-Standardschriftart11111111111111"/>
    <w:rsid w:val="00237AD3"/>
    <w:rPr>
      <w:rFonts w:cs="Times New Roman"/>
    </w:rPr>
  </w:style>
  <w:style w:type="character" w:customStyle="1" w:styleId="WW8Num1z0">
    <w:name w:val="WW8Num1z0"/>
    <w:uiPriority w:val="99"/>
    <w:rsid w:val="00237AD3"/>
    <w:rPr>
      <w:rFonts w:ascii="Symbol" w:hAnsi="Symbol" w:cs="Symbol"/>
    </w:rPr>
  </w:style>
  <w:style w:type="character" w:customStyle="1" w:styleId="WW8Num1z1">
    <w:name w:val="WW8Num1z1"/>
    <w:uiPriority w:val="99"/>
    <w:rsid w:val="00237AD3"/>
    <w:rPr>
      <w:rFonts w:ascii="Courier New" w:hAnsi="Courier New" w:cs="Courier New"/>
    </w:rPr>
  </w:style>
  <w:style w:type="character" w:customStyle="1" w:styleId="WW8Num1z2">
    <w:name w:val="WW8Num1z2"/>
    <w:uiPriority w:val="99"/>
    <w:rsid w:val="00237AD3"/>
    <w:rPr>
      <w:rFonts w:ascii="Wingdings" w:hAnsi="Wingdings" w:cs="Wingdings"/>
    </w:rPr>
  </w:style>
  <w:style w:type="character" w:customStyle="1" w:styleId="WW8Num5z1">
    <w:name w:val="WW8Num5z1"/>
    <w:uiPriority w:val="99"/>
    <w:rsid w:val="00237AD3"/>
    <w:rPr>
      <w:rFonts w:ascii="Courier New" w:hAnsi="Courier New" w:cs="Courier New"/>
    </w:rPr>
  </w:style>
  <w:style w:type="character" w:customStyle="1" w:styleId="WW8Num5z2">
    <w:name w:val="WW8Num5z2"/>
    <w:uiPriority w:val="99"/>
    <w:rsid w:val="00237AD3"/>
    <w:rPr>
      <w:rFonts w:ascii="Wingdings" w:hAnsi="Wingdings" w:cs="Wingdings"/>
    </w:rPr>
  </w:style>
  <w:style w:type="character" w:customStyle="1" w:styleId="Fontepargpadro1">
    <w:name w:val="Fonte parág. padrão1"/>
    <w:uiPriority w:val="99"/>
    <w:rsid w:val="00237AD3"/>
    <w:rPr>
      <w:rFonts w:cs="Times New Roman"/>
    </w:rPr>
  </w:style>
  <w:style w:type="character" w:styleId="HiperlinkVisitado">
    <w:name w:val="FollowedHyperlink"/>
    <w:basedOn w:val="Fontepargpadro1"/>
    <w:uiPriority w:val="99"/>
    <w:rsid w:val="00237AD3"/>
    <w:rPr>
      <w:rFonts w:cs="Times New Roman"/>
      <w:color w:val="800080"/>
      <w:u w:val="single"/>
    </w:rPr>
  </w:style>
  <w:style w:type="character" w:customStyle="1" w:styleId="Smbolosdenumerao">
    <w:name w:val="Símbolos de numeração"/>
    <w:rsid w:val="00237AD3"/>
    <w:rPr>
      <w:rFonts w:cs="Times New Roman"/>
    </w:rPr>
  </w:style>
  <w:style w:type="character" w:customStyle="1" w:styleId="Bullets">
    <w:name w:val="Bullets"/>
    <w:uiPriority w:val="99"/>
    <w:rsid w:val="00237AD3"/>
    <w:rPr>
      <w:rFonts w:ascii="StarSymbol" w:hAnsi="StarSymbol" w:cs="StarSymbol"/>
      <w:sz w:val="18"/>
      <w:szCs w:val="18"/>
    </w:rPr>
  </w:style>
  <w:style w:type="character" w:customStyle="1" w:styleId="NumberingSymbols">
    <w:name w:val="Numbering Symbols"/>
    <w:uiPriority w:val="99"/>
    <w:rsid w:val="00237AD3"/>
    <w:rPr>
      <w:rFonts w:cs="Times New Roman"/>
    </w:rPr>
  </w:style>
  <w:style w:type="character" w:customStyle="1" w:styleId="WW8Num5z3">
    <w:name w:val="WW8Num5z3"/>
    <w:uiPriority w:val="99"/>
    <w:rsid w:val="00237AD3"/>
    <w:rPr>
      <w:rFonts w:ascii="Symbol" w:hAnsi="Symbol" w:cs="Symbol"/>
    </w:rPr>
  </w:style>
  <w:style w:type="paragraph" w:customStyle="1" w:styleId="Heading">
    <w:name w:val="Heading"/>
    <w:basedOn w:val="Normal"/>
    <w:next w:val="Corpodetexto"/>
    <w:rsid w:val="00237AD3"/>
    <w:pPr>
      <w:keepNext/>
      <w:suppressAutoHyphens/>
      <w:spacing w:before="240" w:after="120"/>
    </w:pPr>
    <w:rPr>
      <w:rFonts w:ascii="Arial" w:eastAsia="Calibri" w:hAnsi="Arial" w:cs="Arial"/>
      <w:sz w:val="28"/>
      <w:szCs w:val="28"/>
      <w:lang w:eastAsia="ar-SA"/>
    </w:rPr>
  </w:style>
  <w:style w:type="paragraph" w:customStyle="1" w:styleId="Caption1">
    <w:name w:val="Caption1"/>
    <w:basedOn w:val="Normal"/>
    <w:uiPriority w:val="99"/>
    <w:rsid w:val="00237AD3"/>
    <w:pPr>
      <w:suppressLineNumbers/>
      <w:suppressAutoHyphens/>
      <w:spacing w:before="120" w:after="120"/>
    </w:pPr>
    <w:rPr>
      <w:i/>
      <w:iCs/>
      <w:lang w:eastAsia="ar-SA"/>
    </w:rPr>
  </w:style>
  <w:style w:type="paragraph" w:customStyle="1" w:styleId="Index">
    <w:name w:val="Index"/>
    <w:basedOn w:val="Normal"/>
    <w:rsid w:val="00237AD3"/>
    <w:pPr>
      <w:suppressLineNumbers/>
      <w:suppressAutoHyphens/>
    </w:pPr>
    <w:rPr>
      <w:lang w:eastAsia="ar-SA"/>
    </w:rPr>
  </w:style>
  <w:style w:type="paragraph" w:customStyle="1" w:styleId="Legenda4">
    <w:name w:val="Legenda4"/>
    <w:basedOn w:val="Normal"/>
    <w:uiPriority w:val="99"/>
    <w:rsid w:val="00237AD3"/>
    <w:pPr>
      <w:suppressLineNumbers/>
      <w:suppressAutoHyphens/>
      <w:spacing w:before="120" w:after="120"/>
    </w:pPr>
    <w:rPr>
      <w:i/>
      <w:iCs/>
      <w:lang w:eastAsia="ar-SA"/>
    </w:rPr>
  </w:style>
  <w:style w:type="paragraph" w:customStyle="1" w:styleId="ndice">
    <w:name w:val="Índice"/>
    <w:basedOn w:val="Normal"/>
    <w:rsid w:val="00237AD3"/>
    <w:pPr>
      <w:suppressLineNumbers/>
      <w:suppressAutoHyphens/>
    </w:pPr>
    <w:rPr>
      <w:lang w:eastAsia="ar-SA"/>
    </w:rPr>
  </w:style>
  <w:style w:type="paragraph" w:customStyle="1" w:styleId="Ttulo20">
    <w:name w:val="Título2"/>
    <w:basedOn w:val="Normal"/>
    <w:next w:val="Corpodetexto"/>
    <w:uiPriority w:val="99"/>
    <w:rsid w:val="00237AD3"/>
    <w:pPr>
      <w:keepNext/>
      <w:suppressAutoHyphens/>
      <w:spacing w:before="240" w:after="120"/>
    </w:pPr>
    <w:rPr>
      <w:rFonts w:ascii="Arial" w:eastAsia="Mincho" w:hAnsi="Arial" w:cs="Arial"/>
      <w:sz w:val="28"/>
      <w:szCs w:val="28"/>
      <w:lang w:eastAsia="ar-SA"/>
    </w:rPr>
  </w:style>
  <w:style w:type="paragraph" w:customStyle="1" w:styleId="Captulo">
    <w:name w:val="Capítulo"/>
    <w:basedOn w:val="Normal"/>
    <w:next w:val="Corpodetexto"/>
    <w:rsid w:val="00237AD3"/>
    <w:pPr>
      <w:keepNext/>
      <w:suppressAutoHyphens/>
      <w:spacing w:before="240" w:after="120"/>
    </w:pPr>
    <w:rPr>
      <w:rFonts w:ascii="Arial" w:eastAsia="Mincho" w:hAnsi="Arial" w:cs="Arial"/>
      <w:sz w:val="28"/>
      <w:szCs w:val="28"/>
      <w:lang w:eastAsia="ar-SA"/>
    </w:rPr>
  </w:style>
  <w:style w:type="paragraph" w:customStyle="1" w:styleId="Legenda3">
    <w:name w:val="Legenda3"/>
    <w:basedOn w:val="Normal"/>
    <w:uiPriority w:val="99"/>
    <w:rsid w:val="00237AD3"/>
    <w:pPr>
      <w:suppressLineNumbers/>
      <w:suppressAutoHyphens/>
      <w:spacing w:before="120" w:after="120"/>
    </w:pPr>
    <w:rPr>
      <w:i/>
      <w:iCs/>
      <w:lang w:eastAsia="ar-SA"/>
    </w:rPr>
  </w:style>
  <w:style w:type="paragraph" w:customStyle="1" w:styleId="Legenda2">
    <w:name w:val="Legenda2"/>
    <w:basedOn w:val="Normal"/>
    <w:uiPriority w:val="99"/>
    <w:rsid w:val="00237AD3"/>
    <w:pPr>
      <w:suppressLineNumbers/>
      <w:suppressAutoHyphens/>
      <w:spacing w:before="120" w:after="120"/>
    </w:pPr>
    <w:rPr>
      <w:i/>
      <w:iCs/>
      <w:lang w:eastAsia="ar-SA"/>
    </w:rPr>
  </w:style>
  <w:style w:type="paragraph" w:customStyle="1" w:styleId="Legenda1">
    <w:name w:val="Legenda1"/>
    <w:basedOn w:val="Normal"/>
    <w:rsid w:val="00237AD3"/>
    <w:pPr>
      <w:suppressLineNumbers/>
      <w:suppressAutoHyphens/>
      <w:spacing w:before="120" w:after="120"/>
    </w:pPr>
    <w:rPr>
      <w:i/>
      <w:iCs/>
      <w:sz w:val="20"/>
      <w:szCs w:val="20"/>
      <w:lang w:eastAsia="ar-SA"/>
    </w:rPr>
  </w:style>
  <w:style w:type="paragraph" w:customStyle="1" w:styleId="Ttulo10">
    <w:name w:val="Título1"/>
    <w:basedOn w:val="Normal"/>
    <w:next w:val="Corpodetexto"/>
    <w:rsid w:val="00237AD3"/>
    <w:pPr>
      <w:keepNext/>
      <w:suppressAutoHyphens/>
      <w:spacing w:before="240" w:after="120"/>
    </w:pPr>
    <w:rPr>
      <w:rFonts w:ascii="Arial" w:eastAsia="Mincho" w:hAnsi="Arial" w:cs="Arial"/>
      <w:sz w:val="28"/>
      <w:szCs w:val="28"/>
      <w:lang w:eastAsia="ar-SA"/>
    </w:rPr>
  </w:style>
  <w:style w:type="paragraph" w:customStyle="1" w:styleId="Textoembloco1">
    <w:name w:val="Texto em bloco1"/>
    <w:basedOn w:val="Normal"/>
    <w:uiPriority w:val="99"/>
    <w:rsid w:val="00237AD3"/>
    <w:pPr>
      <w:suppressAutoHyphens/>
      <w:ind w:left="851" w:right="284"/>
      <w:jc w:val="both"/>
    </w:pPr>
    <w:rPr>
      <w:lang w:eastAsia="ar-SA"/>
    </w:rPr>
  </w:style>
  <w:style w:type="paragraph" w:customStyle="1" w:styleId="Corpodetexto21">
    <w:name w:val="Corpo de texto 21"/>
    <w:basedOn w:val="Normal"/>
    <w:uiPriority w:val="99"/>
    <w:rsid w:val="00237AD3"/>
    <w:pPr>
      <w:suppressAutoHyphens/>
      <w:jc w:val="center"/>
    </w:pPr>
    <w:rPr>
      <w:b/>
      <w:bCs/>
      <w:lang w:eastAsia="ar-SA"/>
    </w:rPr>
  </w:style>
  <w:style w:type="paragraph" w:customStyle="1" w:styleId="Recuodecorpodetexto21">
    <w:name w:val="Recuo de corpo de texto 21"/>
    <w:basedOn w:val="Normal"/>
    <w:rsid w:val="00237AD3"/>
    <w:pPr>
      <w:suppressAutoHyphens/>
      <w:ind w:firstLine="284"/>
      <w:jc w:val="both"/>
    </w:pPr>
    <w:rPr>
      <w:rFonts w:ascii="Arial" w:hAnsi="Arial" w:cs="Arial"/>
      <w:lang w:eastAsia="ar-SA"/>
    </w:rPr>
  </w:style>
  <w:style w:type="paragraph" w:customStyle="1" w:styleId="Recuodecorpodetexto31">
    <w:name w:val="Recuo de corpo de texto 31"/>
    <w:basedOn w:val="Normal"/>
    <w:uiPriority w:val="99"/>
    <w:rsid w:val="00237AD3"/>
    <w:pPr>
      <w:suppressAutoHyphens/>
      <w:ind w:left="993"/>
      <w:jc w:val="both"/>
    </w:pPr>
    <w:rPr>
      <w:rFonts w:ascii="Century Gothic" w:hAnsi="Century Gothic" w:cs="Century Gothic"/>
      <w:lang w:eastAsia="ar-SA"/>
    </w:rPr>
  </w:style>
  <w:style w:type="paragraph" w:customStyle="1" w:styleId="Corpodetexto31">
    <w:name w:val="Corpo de texto 31"/>
    <w:basedOn w:val="Normal"/>
    <w:uiPriority w:val="99"/>
    <w:rsid w:val="00237AD3"/>
    <w:pPr>
      <w:suppressAutoHyphens/>
      <w:jc w:val="both"/>
    </w:pPr>
    <w:rPr>
      <w:color w:val="000000"/>
      <w:lang w:eastAsia="ar-SA"/>
    </w:rPr>
  </w:style>
  <w:style w:type="paragraph" w:customStyle="1" w:styleId="font5">
    <w:name w:val="font5"/>
    <w:basedOn w:val="Normal"/>
    <w:uiPriority w:val="99"/>
    <w:rsid w:val="00237AD3"/>
    <w:pPr>
      <w:suppressAutoHyphens/>
      <w:spacing w:before="280" w:after="280"/>
    </w:pPr>
    <w:rPr>
      <w:rFonts w:ascii="Arial" w:eastAsia="Calibri" w:hAnsi="Arial" w:cs="Arial"/>
      <w:lang w:eastAsia="ar-SA"/>
    </w:rPr>
  </w:style>
  <w:style w:type="paragraph" w:customStyle="1" w:styleId="font6">
    <w:name w:val="font6"/>
    <w:basedOn w:val="Normal"/>
    <w:uiPriority w:val="99"/>
    <w:rsid w:val="00237AD3"/>
    <w:pPr>
      <w:suppressAutoHyphens/>
      <w:spacing w:before="280" w:after="280"/>
    </w:pPr>
    <w:rPr>
      <w:rFonts w:ascii="Arial" w:eastAsia="Calibri" w:hAnsi="Arial" w:cs="Arial"/>
      <w:sz w:val="20"/>
      <w:szCs w:val="20"/>
      <w:lang w:eastAsia="ar-SA"/>
    </w:rPr>
  </w:style>
  <w:style w:type="paragraph" w:customStyle="1" w:styleId="font7">
    <w:name w:val="font7"/>
    <w:basedOn w:val="Normal"/>
    <w:uiPriority w:val="99"/>
    <w:rsid w:val="00237AD3"/>
    <w:pPr>
      <w:suppressAutoHyphens/>
      <w:spacing w:before="280" w:after="280"/>
    </w:pPr>
    <w:rPr>
      <w:rFonts w:ascii="Arial" w:eastAsia="Calibri" w:hAnsi="Arial" w:cs="Arial"/>
      <w:sz w:val="14"/>
      <w:szCs w:val="14"/>
      <w:lang w:eastAsia="ar-SA"/>
    </w:rPr>
  </w:style>
  <w:style w:type="paragraph" w:customStyle="1" w:styleId="xl24">
    <w:name w:val="xl24"/>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lang w:eastAsia="ar-SA"/>
    </w:rPr>
  </w:style>
  <w:style w:type="paragraph" w:customStyle="1" w:styleId="xl25">
    <w:name w:val="xl25"/>
    <w:basedOn w:val="Normal"/>
    <w:uiPriority w:val="99"/>
    <w:rsid w:val="00237AD3"/>
    <w:pPr>
      <w:pBdr>
        <w:top w:val="single" w:sz="4" w:space="0" w:color="000000"/>
        <w:bottom w:val="single" w:sz="4" w:space="0" w:color="000000"/>
        <w:right w:val="single" w:sz="4" w:space="0" w:color="000000"/>
      </w:pBdr>
      <w:shd w:val="clear" w:color="auto" w:fill="A8A8A8"/>
      <w:suppressAutoHyphens/>
      <w:spacing w:before="280" w:after="280"/>
      <w:textAlignment w:val="center"/>
    </w:pPr>
    <w:rPr>
      <w:rFonts w:ascii="Arial" w:eastAsia="Calibri" w:hAnsi="Arial" w:cs="Arial"/>
      <w:b/>
      <w:bCs/>
      <w:lang w:eastAsia="ar-SA"/>
    </w:rPr>
  </w:style>
  <w:style w:type="paragraph" w:customStyle="1" w:styleId="xl26">
    <w:name w:val="xl26"/>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27">
    <w:name w:val="xl27"/>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eastAsia="Calibri" w:hAnsi="Arial" w:cs="Arial"/>
      <w:lang w:eastAsia="ar-SA"/>
    </w:rPr>
  </w:style>
  <w:style w:type="paragraph" w:customStyle="1" w:styleId="xl28">
    <w:name w:val="xl28"/>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b/>
      <w:bCs/>
      <w:lang w:eastAsia="ar-SA"/>
    </w:rPr>
  </w:style>
  <w:style w:type="paragraph" w:customStyle="1" w:styleId="xl29">
    <w:name w:val="xl29"/>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eastAsia="Calibri" w:hAnsi="Arial" w:cs="Arial"/>
      <w:lang w:eastAsia="ar-SA"/>
    </w:rPr>
  </w:style>
  <w:style w:type="paragraph" w:customStyle="1" w:styleId="xl30">
    <w:name w:val="xl30"/>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Calibri" w:hAnsi="Arial" w:cs="Arial"/>
      <w:b/>
      <w:bCs/>
      <w:lang w:eastAsia="ar-SA"/>
    </w:rPr>
  </w:style>
  <w:style w:type="paragraph" w:customStyle="1" w:styleId="xl31">
    <w:name w:val="xl31"/>
    <w:basedOn w:val="Normal"/>
    <w:uiPriority w:val="99"/>
    <w:rsid w:val="00237AD3"/>
    <w:pPr>
      <w:suppressAutoHyphens/>
      <w:spacing w:before="280" w:after="280"/>
    </w:pPr>
    <w:rPr>
      <w:rFonts w:ascii="Arial" w:eastAsia="Calibri" w:hAnsi="Arial" w:cs="Arial"/>
      <w:color w:val="000000"/>
      <w:lang w:eastAsia="ar-SA"/>
    </w:rPr>
  </w:style>
  <w:style w:type="paragraph" w:customStyle="1" w:styleId="xl32">
    <w:name w:val="xl32"/>
    <w:basedOn w:val="Normal"/>
    <w:uiPriority w:val="99"/>
    <w:rsid w:val="00237AD3"/>
    <w:pPr>
      <w:pBdr>
        <w:left w:val="single" w:sz="4" w:space="0" w:color="000000"/>
        <w:right w:val="single" w:sz="4" w:space="0" w:color="000000"/>
      </w:pBdr>
      <w:suppressAutoHyphens/>
      <w:spacing w:before="280" w:after="280"/>
    </w:pPr>
    <w:rPr>
      <w:rFonts w:ascii="Arial Unicode MS" w:eastAsia="Calibri" w:hAnsi="Arial Unicode MS" w:cs="Arial Unicode MS"/>
      <w:lang w:eastAsia="ar-SA"/>
    </w:rPr>
  </w:style>
  <w:style w:type="paragraph" w:customStyle="1" w:styleId="xl33">
    <w:name w:val="xl33"/>
    <w:basedOn w:val="Normal"/>
    <w:uiPriority w:val="99"/>
    <w:rsid w:val="00237AD3"/>
    <w:pPr>
      <w:pBdr>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34">
    <w:name w:val="xl34"/>
    <w:basedOn w:val="Normal"/>
    <w:uiPriority w:val="99"/>
    <w:rsid w:val="00237AD3"/>
    <w:pPr>
      <w:pBdr>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35">
    <w:name w:val="xl35"/>
    <w:basedOn w:val="Normal"/>
    <w:uiPriority w:val="99"/>
    <w:rsid w:val="00237AD3"/>
    <w:pPr>
      <w:pBdr>
        <w:top w:val="single" w:sz="4" w:space="0" w:color="000000"/>
        <w:left w:val="single" w:sz="4" w:space="0" w:color="000000"/>
        <w:bottom w:val="single" w:sz="4" w:space="0" w:color="000000"/>
        <w:right w:val="single" w:sz="4" w:space="0" w:color="000000"/>
      </w:pBdr>
      <w:shd w:val="clear" w:color="auto" w:fill="A8A8A8"/>
      <w:suppressAutoHyphens/>
      <w:spacing w:before="280" w:after="280"/>
      <w:textAlignment w:val="center"/>
    </w:pPr>
    <w:rPr>
      <w:rFonts w:ascii="Arial" w:eastAsia="Calibri" w:hAnsi="Arial" w:cs="Arial"/>
      <w:b/>
      <w:bCs/>
      <w:lang w:eastAsia="ar-SA"/>
    </w:rPr>
  </w:style>
  <w:style w:type="paragraph" w:customStyle="1" w:styleId="xl36">
    <w:name w:val="xl36"/>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b/>
      <w:bCs/>
      <w:sz w:val="22"/>
      <w:szCs w:val="22"/>
      <w:lang w:eastAsia="ar-SA"/>
    </w:rPr>
  </w:style>
  <w:style w:type="paragraph" w:customStyle="1" w:styleId="xl37">
    <w:name w:val="xl37"/>
    <w:basedOn w:val="Normal"/>
    <w:uiPriority w:val="99"/>
    <w:rsid w:val="00237AD3"/>
    <w:pPr>
      <w:pBdr>
        <w:left w:val="single" w:sz="4" w:space="0" w:color="000000"/>
        <w:bottom w:val="single" w:sz="4" w:space="0" w:color="000000"/>
        <w:right w:val="single" w:sz="4" w:space="0" w:color="000000"/>
      </w:pBdr>
      <w:suppressAutoHyphens/>
      <w:spacing w:before="280" w:after="280"/>
    </w:pPr>
    <w:rPr>
      <w:rFonts w:ascii="Arial Unicode MS" w:eastAsia="Calibri" w:hAnsi="Arial Unicode MS" w:cs="Arial Unicode MS"/>
      <w:lang w:eastAsia="ar-SA"/>
    </w:rPr>
  </w:style>
  <w:style w:type="paragraph" w:customStyle="1" w:styleId="xl38">
    <w:name w:val="xl38"/>
    <w:basedOn w:val="Normal"/>
    <w:uiPriority w:val="99"/>
    <w:rsid w:val="00237AD3"/>
    <w:pPr>
      <w:pBdr>
        <w:top w:val="single" w:sz="4" w:space="0" w:color="000000"/>
        <w:bottom w:val="single" w:sz="4" w:space="0" w:color="000000"/>
        <w:right w:val="single" w:sz="4" w:space="0" w:color="000000"/>
      </w:pBdr>
      <w:shd w:val="clear" w:color="auto" w:fill="A8A8A8"/>
      <w:suppressAutoHyphens/>
      <w:spacing w:before="280" w:after="280"/>
      <w:jc w:val="center"/>
      <w:textAlignment w:val="center"/>
    </w:pPr>
    <w:rPr>
      <w:rFonts w:ascii="Arial" w:eastAsia="Calibri" w:hAnsi="Arial" w:cs="Arial"/>
      <w:b/>
      <w:bCs/>
      <w:lang w:eastAsia="ar-SA"/>
    </w:rPr>
  </w:style>
  <w:style w:type="paragraph" w:customStyle="1" w:styleId="xl39">
    <w:name w:val="xl39"/>
    <w:basedOn w:val="Normal"/>
    <w:uiPriority w:val="99"/>
    <w:rsid w:val="00237AD3"/>
    <w:pPr>
      <w:pBdr>
        <w:top w:val="single" w:sz="4" w:space="0" w:color="000000"/>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48">
    <w:name w:val="xl48"/>
    <w:basedOn w:val="Normal"/>
    <w:uiPriority w:val="99"/>
    <w:rsid w:val="00237AD3"/>
    <w:pPr>
      <w:pBdr>
        <w:top w:val="single" w:sz="4" w:space="0" w:color="000000"/>
        <w:left w:val="single" w:sz="4" w:space="0" w:color="000000"/>
        <w:right w:val="single" w:sz="4" w:space="0" w:color="000000"/>
      </w:pBdr>
      <w:suppressAutoHyphens/>
      <w:spacing w:before="280" w:after="280"/>
    </w:pPr>
    <w:rPr>
      <w:rFonts w:ascii="Arial" w:eastAsia="Calibri" w:hAnsi="Arial" w:cs="Arial"/>
      <w:b/>
      <w:bCs/>
      <w:lang w:eastAsia="ar-SA"/>
    </w:rPr>
  </w:style>
  <w:style w:type="paragraph" w:customStyle="1" w:styleId="edital">
    <w:name w:val="edital"/>
    <w:basedOn w:val="Normal"/>
    <w:uiPriority w:val="99"/>
    <w:rsid w:val="00237AD3"/>
    <w:pPr>
      <w:tabs>
        <w:tab w:val="left" w:pos="0"/>
        <w:tab w:val="left" w:pos="1764"/>
      </w:tabs>
      <w:suppressAutoHyphens/>
      <w:jc w:val="both"/>
    </w:pPr>
    <w:rPr>
      <w:lang w:eastAsia="ar-SA"/>
    </w:rPr>
  </w:style>
  <w:style w:type="paragraph" w:styleId="Subttulo">
    <w:name w:val="Subtitle"/>
    <w:basedOn w:val="Ttulo10"/>
    <w:next w:val="Corpodetexto"/>
    <w:link w:val="SubttuloChar"/>
    <w:qFormat/>
    <w:rsid w:val="00237AD3"/>
    <w:pPr>
      <w:jc w:val="center"/>
    </w:pPr>
    <w:rPr>
      <w:i/>
      <w:iCs/>
    </w:rPr>
  </w:style>
  <w:style w:type="character" w:customStyle="1" w:styleId="SubttuloChar">
    <w:name w:val="Subtítulo Char"/>
    <w:basedOn w:val="Fontepargpadro"/>
    <w:link w:val="Subttulo"/>
    <w:rsid w:val="00237AD3"/>
    <w:rPr>
      <w:rFonts w:ascii="Arial" w:eastAsia="Mincho" w:hAnsi="Arial" w:cs="Arial"/>
      <w:i/>
      <w:iCs/>
      <w:sz w:val="28"/>
      <w:szCs w:val="28"/>
      <w:lang w:eastAsia="ar-SA"/>
    </w:rPr>
  </w:style>
  <w:style w:type="paragraph" w:customStyle="1" w:styleId="WW-Default">
    <w:name w:val="WW-Default"/>
    <w:uiPriority w:val="99"/>
    <w:rsid w:val="00237AD3"/>
    <w:pPr>
      <w:widowControl w:val="0"/>
      <w:suppressAutoHyphens/>
      <w:autoSpaceDE w:val="0"/>
    </w:pPr>
    <w:rPr>
      <w:rFonts w:ascii="Arial" w:hAnsi="Arial" w:cs="Arial"/>
      <w:color w:val="000000"/>
      <w:sz w:val="24"/>
      <w:szCs w:val="24"/>
      <w:lang w:eastAsia="ar-SA"/>
    </w:rPr>
  </w:style>
  <w:style w:type="paragraph" w:customStyle="1" w:styleId="Contedodatabela">
    <w:name w:val="Conteúdo da tabela"/>
    <w:basedOn w:val="Normal"/>
    <w:rsid w:val="00237AD3"/>
    <w:pPr>
      <w:suppressLineNumbers/>
      <w:suppressAutoHyphens/>
    </w:pPr>
    <w:rPr>
      <w:lang w:eastAsia="ar-SA"/>
    </w:rPr>
  </w:style>
  <w:style w:type="paragraph" w:customStyle="1" w:styleId="Ttulodatabela">
    <w:name w:val="Título da tabela"/>
    <w:basedOn w:val="Contedodatabela"/>
    <w:rsid w:val="00237AD3"/>
    <w:pPr>
      <w:jc w:val="center"/>
    </w:pPr>
    <w:rPr>
      <w:b/>
      <w:bCs/>
      <w:i/>
      <w:iCs/>
    </w:rPr>
  </w:style>
  <w:style w:type="paragraph" w:customStyle="1" w:styleId="Contedodoquadro">
    <w:name w:val="Conteúdo do quadro"/>
    <w:basedOn w:val="Corpodetexto"/>
    <w:uiPriority w:val="99"/>
    <w:rsid w:val="00237AD3"/>
    <w:pPr>
      <w:suppressAutoHyphens/>
      <w:ind w:right="284"/>
      <w:jc w:val="both"/>
    </w:pPr>
    <w:rPr>
      <w:sz w:val="24"/>
      <w:szCs w:val="24"/>
      <w:lang w:eastAsia="ar-SA"/>
    </w:rPr>
  </w:style>
  <w:style w:type="paragraph" w:customStyle="1" w:styleId="gem2">
    <w:name w:val="gem 2"/>
    <w:basedOn w:val="Normal"/>
    <w:uiPriority w:val="99"/>
    <w:rsid w:val="00237AD3"/>
    <w:pPr>
      <w:suppressAutoHyphens/>
      <w:spacing w:before="60"/>
      <w:ind w:left="644" w:hanging="644"/>
      <w:jc w:val="both"/>
    </w:pPr>
    <w:rPr>
      <w:rFonts w:ascii="Century Gothic" w:hAnsi="Century Gothic" w:cs="Century Gothic"/>
      <w:lang w:eastAsia="ar-SA"/>
    </w:rPr>
  </w:style>
  <w:style w:type="paragraph" w:customStyle="1" w:styleId="Textoembloco2">
    <w:name w:val="Texto em bloco2"/>
    <w:basedOn w:val="Normal"/>
    <w:uiPriority w:val="99"/>
    <w:rsid w:val="00237AD3"/>
    <w:pPr>
      <w:ind w:left="851" w:right="284"/>
      <w:jc w:val="both"/>
    </w:pPr>
    <w:rPr>
      <w:lang w:eastAsia="ar-SA"/>
    </w:rPr>
  </w:style>
  <w:style w:type="paragraph" w:customStyle="1" w:styleId="PADRAO">
    <w:name w:val="PADRAO"/>
    <w:basedOn w:val="Normal"/>
    <w:uiPriority w:val="99"/>
    <w:rsid w:val="00237AD3"/>
    <w:pPr>
      <w:widowControl w:val="0"/>
      <w:ind w:left="1296" w:firstLine="3456"/>
      <w:jc w:val="both"/>
    </w:pPr>
    <w:rPr>
      <w:lang w:eastAsia="ar-SA"/>
    </w:rPr>
  </w:style>
  <w:style w:type="paragraph" w:customStyle="1" w:styleId="TableContents">
    <w:name w:val="Table Contents"/>
    <w:basedOn w:val="Normal"/>
    <w:rsid w:val="00237AD3"/>
    <w:pPr>
      <w:suppressLineNumbers/>
      <w:suppressAutoHyphens/>
    </w:pPr>
    <w:rPr>
      <w:lang w:eastAsia="ar-SA"/>
    </w:rPr>
  </w:style>
  <w:style w:type="paragraph" w:customStyle="1" w:styleId="TableHeading">
    <w:name w:val="Table Heading"/>
    <w:basedOn w:val="TableContents"/>
    <w:rsid w:val="00237AD3"/>
    <w:pPr>
      <w:jc w:val="center"/>
    </w:pPr>
    <w:rPr>
      <w:b/>
      <w:bCs/>
    </w:rPr>
  </w:style>
  <w:style w:type="paragraph" w:customStyle="1" w:styleId="Framecontents">
    <w:name w:val="Frame contents"/>
    <w:basedOn w:val="Corpodetexto"/>
    <w:uiPriority w:val="99"/>
    <w:rsid w:val="00237AD3"/>
    <w:pPr>
      <w:suppressAutoHyphens/>
      <w:ind w:right="284"/>
      <w:jc w:val="both"/>
    </w:pPr>
    <w:rPr>
      <w:sz w:val="24"/>
      <w:szCs w:val="24"/>
      <w:lang w:eastAsia="ar-SA"/>
    </w:rPr>
  </w:style>
  <w:style w:type="paragraph" w:customStyle="1" w:styleId="Textoembloco3">
    <w:name w:val="Texto em bloco3"/>
    <w:basedOn w:val="Normal"/>
    <w:uiPriority w:val="99"/>
    <w:rsid w:val="00237AD3"/>
    <w:pPr>
      <w:suppressAutoHyphens/>
      <w:ind w:left="57" w:right="57"/>
      <w:jc w:val="both"/>
    </w:pPr>
    <w:rPr>
      <w:rFonts w:ascii="Bookman Old Style" w:hAnsi="Bookman Old Style" w:cs="Bookman Old Style"/>
      <w:sz w:val="18"/>
      <w:szCs w:val="18"/>
      <w:lang w:eastAsia="ar-SA"/>
    </w:rPr>
  </w:style>
  <w:style w:type="paragraph" w:customStyle="1" w:styleId="Corpodetexto22">
    <w:name w:val="Corpo de texto 22"/>
    <w:basedOn w:val="Normal"/>
    <w:uiPriority w:val="99"/>
    <w:rsid w:val="00237AD3"/>
    <w:pPr>
      <w:suppressAutoHyphens/>
      <w:jc w:val="both"/>
    </w:pPr>
    <w:rPr>
      <w:lang w:eastAsia="ar-SA"/>
    </w:rPr>
  </w:style>
  <w:style w:type="paragraph" w:customStyle="1" w:styleId="CM1">
    <w:name w:val="CM1"/>
    <w:basedOn w:val="Default"/>
    <w:next w:val="Default"/>
    <w:uiPriority w:val="99"/>
    <w:rsid w:val="00237AD3"/>
    <w:pPr>
      <w:widowControl w:val="0"/>
    </w:pPr>
    <w:rPr>
      <w:rFonts w:ascii="Arial" w:hAnsi="Arial" w:cs="Arial"/>
      <w:color w:val="auto"/>
    </w:rPr>
  </w:style>
  <w:style w:type="paragraph" w:customStyle="1" w:styleId="CM10">
    <w:name w:val="CM10"/>
    <w:basedOn w:val="Default"/>
    <w:next w:val="Default"/>
    <w:uiPriority w:val="99"/>
    <w:rsid w:val="00237AD3"/>
    <w:pPr>
      <w:widowControl w:val="0"/>
      <w:spacing w:after="393"/>
    </w:pPr>
    <w:rPr>
      <w:rFonts w:ascii="Arial" w:hAnsi="Arial" w:cs="Arial"/>
      <w:color w:val="auto"/>
    </w:rPr>
  </w:style>
  <w:style w:type="paragraph" w:customStyle="1" w:styleId="CM2">
    <w:name w:val="CM2"/>
    <w:basedOn w:val="Default"/>
    <w:next w:val="Default"/>
    <w:uiPriority w:val="99"/>
    <w:rsid w:val="00237AD3"/>
    <w:pPr>
      <w:widowControl w:val="0"/>
      <w:spacing w:line="273" w:lineRule="atLeast"/>
    </w:pPr>
    <w:rPr>
      <w:rFonts w:ascii="Arial" w:hAnsi="Arial" w:cs="Arial"/>
      <w:color w:val="auto"/>
    </w:rPr>
  </w:style>
  <w:style w:type="paragraph" w:customStyle="1" w:styleId="CM11">
    <w:name w:val="CM11"/>
    <w:basedOn w:val="Default"/>
    <w:next w:val="Default"/>
    <w:uiPriority w:val="99"/>
    <w:rsid w:val="00237AD3"/>
    <w:pPr>
      <w:widowControl w:val="0"/>
      <w:spacing w:after="555"/>
    </w:pPr>
    <w:rPr>
      <w:rFonts w:ascii="Arial" w:hAnsi="Arial" w:cs="Arial"/>
      <w:color w:val="auto"/>
    </w:rPr>
  </w:style>
  <w:style w:type="paragraph" w:customStyle="1" w:styleId="CM12">
    <w:name w:val="CM12"/>
    <w:basedOn w:val="Default"/>
    <w:next w:val="Default"/>
    <w:uiPriority w:val="99"/>
    <w:rsid w:val="00237AD3"/>
    <w:pPr>
      <w:widowControl w:val="0"/>
      <w:spacing w:after="273"/>
    </w:pPr>
    <w:rPr>
      <w:rFonts w:ascii="Arial" w:hAnsi="Arial" w:cs="Arial"/>
      <w:color w:val="auto"/>
    </w:rPr>
  </w:style>
  <w:style w:type="paragraph" w:customStyle="1" w:styleId="CM3">
    <w:name w:val="CM3"/>
    <w:basedOn w:val="Default"/>
    <w:next w:val="Default"/>
    <w:uiPriority w:val="99"/>
    <w:rsid w:val="00237AD3"/>
    <w:pPr>
      <w:widowControl w:val="0"/>
      <w:spacing w:line="278" w:lineRule="atLeast"/>
    </w:pPr>
    <w:rPr>
      <w:rFonts w:ascii="Arial" w:hAnsi="Arial" w:cs="Arial"/>
      <w:color w:val="auto"/>
    </w:rPr>
  </w:style>
  <w:style w:type="paragraph" w:customStyle="1" w:styleId="CM4">
    <w:name w:val="CM4"/>
    <w:basedOn w:val="Default"/>
    <w:next w:val="Default"/>
    <w:uiPriority w:val="99"/>
    <w:rsid w:val="00237AD3"/>
    <w:pPr>
      <w:widowControl w:val="0"/>
      <w:spacing w:line="276" w:lineRule="atLeast"/>
    </w:pPr>
    <w:rPr>
      <w:rFonts w:ascii="Arial" w:hAnsi="Arial" w:cs="Arial"/>
      <w:color w:val="auto"/>
    </w:rPr>
  </w:style>
  <w:style w:type="paragraph" w:customStyle="1" w:styleId="CM6">
    <w:name w:val="CM6"/>
    <w:basedOn w:val="Default"/>
    <w:next w:val="Default"/>
    <w:uiPriority w:val="99"/>
    <w:rsid w:val="00237AD3"/>
    <w:pPr>
      <w:widowControl w:val="0"/>
      <w:spacing w:line="278" w:lineRule="atLeast"/>
    </w:pPr>
    <w:rPr>
      <w:rFonts w:ascii="Arial" w:hAnsi="Arial" w:cs="Arial"/>
      <w:color w:val="auto"/>
    </w:rPr>
  </w:style>
  <w:style w:type="paragraph" w:customStyle="1" w:styleId="CM7">
    <w:name w:val="CM7"/>
    <w:basedOn w:val="Default"/>
    <w:next w:val="Default"/>
    <w:uiPriority w:val="99"/>
    <w:rsid w:val="00237AD3"/>
    <w:pPr>
      <w:widowControl w:val="0"/>
      <w:spacing w:line="278" w:lineRule="atLeast"/>
    </w:pPr>
    <w:rPr>
      <w:rFonts w:ascii="Arial" w:hAnsi="Arial" w:cs="Arial"/>
      <w:color w:val="auto"/>
    </w:rPr>
  </w:style>
  <w:style w:type="paragraph" w:customStyle="1" w:styleId="CM8">
    <w:name w:val="CM8"/>
    <w:basedOn w:val="Default"/>
    <w:next w:val="Default"/>
    <w:uiPriority w:val="99"/>
    <w:rsid w:val="00237AD3"/>
    <w:pPr>
      <w:widowControl w:val="0"/>
      <w:spacing w:line="273" w:lineRule="atLeast"/>
    </w:pPr>
    <w:rPr>
      <w:rFonts w:ascii="Arial" w:hAnsi="Arial" w:cs="Arial"/>
      <w:color w:val="auto"/>
    </w:rPr>
  </w:style>
  <w:style w:type="paragraph" w:customStyle="1" w:styleId="CM13">
    <w:name w:val="CM13"/>
    <w:basedOn w:val="Default"/>
    <w:next w:val="Default"/>
    <w:uiPriority w:val="99"/>
    <w:rsid w:val="00237AD3"/>
    <w:pPr>
      <w:widowControl w:val="0"/>
      <w:spacing w:after="663"/>
    </w:pPr>
    <w:rPr>
      <w:rFonts w:ascii="Arial" w:hAnsi="Arial" w:cs="Arial"/>
      <w:color w:val="auto"/>
    </w:rPr>
  </w:style>
  <w:style w:type="paragraph" w:customStyle="1" w:styleId="CM14">
    <w:name w:val="CM14"/>
    <w:basedOn w:val="Default"/>
    <w:next w:val="Default"/>
    <w:uiPriority w:val="99"/>
    <w:rsid w:val="00237AD3"/>
    <w:pPr>
      <w:widowControl w:val="0"/>
      <w:spacing w:after="830"/>
    </w:pPr>
    <w:rPr>
      <w:rFonts w:ascii="Arial" w:hAnsi="Arial" w:cs="Arial"/>
      <w:color w:val="auto"/>
    </w:rPr>
  </w:style>
  <w:style w:type="paragraph" w:customStyle="1" w:styleId="xxx">
    <w:name w:val="x.x.x"/>
    <w:basedOn w:val="Normal"/>
    <w:uiPriority w:val="99"/>
    <w:rsid w:val="00237AD3"/>
    <w:pPr>
      <w:keepLines/>
      <w:autoSpaceDE w:val="0"/>
      <w:autoSpaceDN w:val="0"/>
      <w:spacing w:before="40"/>
      <w:ind w:left="1276" w:hanging="709"/>
      <w:jc w:val="both"/>
    </w:pPr>
    <w:rPr>
      <w:rFonts w:ascii="Arial" w:hAnsi="Arial" w:cs="Arial"/>
      <w:sz w:val="22"/>
      <w:szCs w:val="22"/>
    </w:rPr>
  </w:style>
  <w:style w:type="paragraph" w:customStyle="1" w:styleId="OmniPage7">
    <w:name w:val="OmniPage #7"/>
    <w:basedOn w:val="Normal"/>
    <w:uiPriority w:val="99"/>
    <w:rsid w:val="00237AD3"/>
    <w:rPr>
      <w:rFonts w:ascii="Haettenschweiler" w:hAnsi="Haettenschweiler" w:cs="Haettenschweiler"/>
      <w:noProof/>
      <w:sz w:val="20"/>
      <w:szCs w:val="20"/>
    </w:rPr>
  </w:style>
  <w:style w:type="table" w:customStyle="1" w:styleId="Tabelacomgrade1">
    <w:name w:val="Tabela com grade1"/>
    <w:uiPriority w:val="99"/>
    <w:rsid w:val="00237AD3"/>
    <w:pPr>
      <w:suppressAutoHyphens/>
    </w:pPr>
    <w:rPr>
      <w:lang w:val="en-US"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uiPriority w:val="99"/>
    <w:rsid w:val="00237AD3"/>
    <w:pPr>
      <w:tabs>
        <w:tab w:val="left" w:pos="708"/>
      </w:tabs>
      <w:suppressAutoHyphens/>
      <w:spacing w:after="200" w:line="276" w:lineRule="auto"/>
    </w:pPr>
    <w:rPr>
      <w:sz w:val="24"/>
      <w:szCs w:val="24"/>
      <w:lang w:eastAsia="ar-SA"/>
    </w:rPr>
  </w:style>
  <w:style w:type="paragraph" w:styleId="Commarcadores">
    <w:name w:val="List Bullet"/>
    <w:basedOn w:val="Normal"/>
    <w:autoRedefine/>
    <w:uiPriority w:val="99"/>
    <w:rsid w:val="00237AD3"/>
    <w:pPr>
      <w:tabs>
        <w:tab w:val="left" w:pos="540"/>
        <w:tab w:val="left" w:pos="1260"/>
        <w:tab w:val="left" w:pos="3828"/>
      </w:tabs>
      <w:jc w:val="both"/>
    </w:pPr>
    <w:rPr>
      <w:rFonts w:ascii="Century Gothic" w:hAnsi="Century Gothic" w:cs="Century Gothic"/>
      <w:sz w:val="22"/>
      <w:szCs w:val="22"/>
    </w:rPr>
  </w:style>
  <w:style w:type="paragraph" w:customStyle="1" w:styleId="Estilo7">
    <w:name w:val="Estilo7"/>
    <w:basedOn w:val="Normal"/>
    <w:uiPriority w:val="99"/>
    <w:rsid w:val="00237AD3"/>
    <w:pPr>
      <w:ind w:left="1134"/>
      <w:jc w:val="both"/>
    </w:pPr>
  </w:style>
  <w:style w:type="character" w:styleId="Refdecomentrio">
    <w:name w:val="annotation reference"/>
    <w:basedOn w:val="Fontepargpadro"/>
    <w:uiPriority w:val="99"/>
    <w:rsid w:val="00237AD3"/>
    <w:rPr>
      <w:rFonts w:cs="Times New Roman"/>
      <w:sz w:val="16"/>
      <w:szCs w:val="16"/>
    </w:rPr>
  </w:style>
  <w:style w:type="paragraph" w:styleId="Textodecomentrio">
    <w:name w:val="annotation text"/>
    <w:basedOn w:val="Normal"/>
    <w:link w:val="TextodecomentrioChar"/>
    <w:uiPriority w:val="99"/>
    <w:rsid w:val="00237AD3"/>
    <w:pPr>
      <w:widowControl w:val="0"/>
      <w:autoSpaceDE w:val="0"/>
      <w:autoSpaceDN w:val="0"/>
    </w:pPr>
    <w:rPr>
      <w:sz w:val="20"/>
      <w:szCs w:val="20"/>
    </w:rPr>
  </w:style>
  <w:style w:type="character" w:customStyle="1" w:styleId="TextodecomentrioChar">
    <w:name w:val="Texto de comentário Char"/>
    <w:basedOn w:val="Fontepargpadro"/>
    <w:link w:val="Textodecomentrio"/>
    <w:uiPriority w:val="99"/>
    <w:qFormat/>
    <w:rsid w:val="00237AD3"/>
    <w:rPr>
      <w:lang w:eastAsia="pt-BR"/>
    </w:rPr>
  </w:style>
  <w:style w:type="paragraph" w:styleId="Assuntodocomentrio">
    <w:name w:val="annotation subject"/>
    <w:basedOn w:val="Textodecomentrio"/>
    <w:next w:val="Textodecomentrio"/>
    <w:link w:val="AssuntodocomentrioChar"/>
    <w:uiPriority w:val="99"/>
    <w:rsid w:val="00237AD3"/>
    <w:rPr>
      <w:b/>
      <w:bCs/>
    </w:rPr>
  </w:style>
  <w:style w:type="character" w:customStyle="1" w:styleId="AssuntodocomentrioChar">
    <w:name w:val="Assunto do comentário Char"/>
    <w:basedOn w:val="TextodecomentrioChar"/>
    <w:link w:val="Assuntodocomentrio"/>
    <w:uiPriority w:val="99"/>
    <w:rsid w:val="00237AD3"/>
    <w:rPr>
      <w:b/>
      <w:bCs/>
      <w:lang w:eastAsia="pt-BR"/>
    </w:rPr>
  </w:style>
  <w:style w:type="paragraph" w:customStyle="1" w:styleId="TtuloA">
    <w:name w:val="Título A"/>
    <w:uiPriority w:val="99"/>
    <w:rsid w:val="00237AD3"/>
    <w:pPr>
      <w:suppressAutoHyphens/>
      <w:jc w:val="center"/>
    </w:pPr>
    <w:rPr>
      <w:rFonts w:ascii="Arial" w:eastAsia="Calibri" w:hAnsi="Arial" w:cs="Arial"/>
      <w:color w:val="000000"/>
      <w:sz w:val="28"/>
      <w:szCs w:val="28"/>
      <w:lang w:eastAsia="pt-BR"/>
    </w:rPr>
  </w:style>
  <w:style w:type="character" w:customStyle="1" w:styleId="PargrafodaListaChar">
    <w:name w:val="Parágrafo da Lista Char"/>
    <w:aliases w:val="List I Paragraph Char,Segundo Char,DOCs_Paragrafo-1 Char,Texto Char"/>
    <w:basedOn w:val="Fontepargpadro"/>
    <w:link w:val="PargrafodaLista"/>
    <w:uiPriority w:val="1"/>
    <w:qFormat/>
    <w:locked/>
    <w:rsid w:val="00237AD3"/>
    <w:rPr>
      <w:sz w:val="24"/>
      <w:szCs w:val="24"/>
      <w:lang w:eastAsia="pt-BR"/>
    </w:rPr>
  </w:style>
  <w:style w:type="paragraph" w:customStyle="1" w:styleId="NoSpacing1">
    <w:name w:val="No Spacing1"/>
    <w:uiPriority w:val="99"/>
    <w:rsid w:val="00237AD3"/>
    <w:rPr>
      <w:rFonts w:ascii="Calibri" w:eastAsia="Calibri" w:hAnsi="Calibri" w:cs="Calibri"/>
      <w:sz w:val="22"/>
      <w:szCs w:val="22"/>
      <w:lang w:eastAsia="en-US"/>
    </w:rPr>
  </w:style>
  <w:style w:type="paragraph" w:customStyle="1" w:styleId="GradeColorida-nfase11">
    <w:name w:val="Grade Colorida - Ênfase 11"/>
    <w:basedOn w:val="Normal"/>
    <w:next w:val="Normal"/>
    <w:link w:val="GradeColorida-nfase1Char"/>
    <w:uiPriority w:val="29"/>
    <w:qFormat/>
    <w:rsid w:val="00237AD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en-US" w:eastAsia="en-US"/>
    </w:rPr>
  </w:style>
  <w:style w:type="character" w:customStyle="1" w:styleId="GradeColorida-nfase1Char">
    <w:name w:val="Grade Colorida - Ênfase 1 Char"/>
    <w:link w:val="GradeColorida-nfase11"/>
    <w:uiPriority w:val="29"/>
    <w:locked/>
    <w:rsid w:val="00237AD3"/>
    <w:rPr>
      <w:rFonts w:ascii="Ecofont_Spranq_eco_Sans" w:eastAsia="Calibri" w:hAnsi="Ecofont_Spranq_eco_Sans" w:cs="Ecofont_Spranq_eco_Sans"/>
      <w:i/>
      <w:iCs/>
      <w:color w:val="000000"/>
      <w:sz w:val="24"/>
      <w:szCs w:val="24"/>
      <w:shd w:val="clear" w:color="auto" w:fill="FFFFCC"/>
      <w:lang w:val="en-US" w:eastAsia="en-US"/>
    </w:rPr>
  </w:style>
  <w:style w:type="paragraph" w:customStyle="1" w:styleId="citao2">
    <w:name w:val="citação 2"/>
    <w:basedOn w:val="Citao"/>
    <w:link w:val="citao2Char"/>
    <w:qFormat/>
    <w:rsid w:val="00237AD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sz w:val="24"/>
      <w:szCs w:val="24"/>
    </w:rPr>
  </w:style>
  <w:style w:type="character" w:customStyle="1" w:styleId="citao2Char">
    <w:name w:val="citação 2 Char"/>
    <w:basedOn w:val="CitaoChar"/>
    <w:link w:val="citao2"/>
    <w:uiPriority w:val="99"/>
    <w:locked/>
    <w:rsid w:val="00237AD3"/>
    <w:rPr>
      <w:rFonts w:ascii="Ecofont_Spranq_eco_Sans" w:eastAsia="Calibri" w:hAnsi="Ecofont_Spranq_eco_Sans" w:cs="Ecofont_Spranq_eco_Sans"/>
      <w:i/>
      <w:iCs/>
      <w:color w:val="000000"/>
      <w:sz w:val="22"/>
      <w:szCs w:val="22"/>
      <w:shd w:val="clear" w:color="auto" w:fill="FFFFCC"/>
      <w:lang w:eastAsia="en-US"/>
    </w:rPr>
  </w:style>
  <w:style w:type="paragraph" w:styleId="Citao">
    <w:name w:val="Quote"/>
    <w:aliases w:val="TCU,Citação AGU,NotaExplicativa"/>
    <w:basedOn w:val="Normal"/>
    <w:next w:val="Normal"/>
    <w:link w:val="CitaoChar"/>
    <w:qFormat/>
    <w:rsid w:val="00237AD3"/>
    <w:pPr>
      <w:spacing w:after="160" w:line="259" w:lineRule="auto"/>
    </w:pPr>
    <w:rPr>
      <w:rFonts w:ascii="Calibri" w:eastAsia="Calibri" w:hAnsi="Calibri" w:cs="Calibri"/>
      <w:i/>
      <w:iCs/>
      <w:color w:val="000000"/>
      <w:sz w:val="22"/>
      <w:szCs w:val="22"/>
      <w:lang w:eastAsia="en-US"/>
    </w:rPr>
  </w:style>
  <w:style w:type="character" w:customStyle="1" w:styleId="CitaoChar">
    <w:name w:val="Citação Char"/>
    <w:aliases w:val="TCU Char,Citação AGU Char,NotaExplicativa Char"/>
    <w:basedOn w:val="Fontepargpadro"/>
    <w:link w:val="Citao"/>
    <w:qFormat/>
    <w:rsid w:val="00237AD3"/>
    <w:rPr>
      <w:rFonts w:ascii="Calibri" w:eastAsia="Calibri" w:hAnsi="Calibri" w:cs="Calibri"/>
      <w:i/>
      <w:iCs/>
      <w:color w:val="000000"/>
      <w:sz w:val="22"/>
      <w:szCs w:val="22"/>
      <w:lang w:eastAsia="en-US"/>
    </w:rPr>
  </w:style>
  <w:style w:type="paragraph" w:customStyle="1" w:styleId="N11">
    <w:name w:val="N 1.1"/>
    <w:basedOn w:val="Normal"/>
    <w:link w:val="N11Char"/>
    <w:uiPriority w:val="99"/>
    <w:rsid w:val="00237AD3"/>
    <w:pPr>
      <w:spacing w:before="240" w:after="240"/>
      <w:jc w:val="both"/>
    </w:pPr>
    <w:rPr>
      <w:rFonts w:ascii="Arial" w:eastAsia="Calibri" w:hAnsi="Arial" w:cs="Arial"/>
      <w:lang w:eastAsia="en-US"/>
    </w:rPr>
  </w:style>
  <w:style w:type="paragraph" w:customStyle="1" w:styleId="N111">
    <w:name w:val="N 1.1.1"/>
    <w:basedOn w:val="N11"/>
    <w:link w:val="N111Char"/>
    <w:uiPriority w:val="99"/>
    <w:rsid w:val="00237AD3"/>
    <w:pPr>
      <w:tabs>
        <w:tab w:val="num" w:pos="360"/>
        <w:tab w:val="num" w:pos="3076"/>
      </w:tabs>
      <w:ind w:left="284" w:hanging="296"/>
    </w:pPr>
  </w:style>
  <w:style w:type="paragraph" w:customStyle="1" w:styleId="N1111">
    <w:name w:val="N 1.1.1.1"/>
    <w:basedOn w:val="N111"/>
    <w:link w:val="N1111Char"/>
    <w:uiPriority w:val="99"/>
    <w:rsid w:val="00237AD3"/>
    <w:pPr>
      <w:tabs>
        <w:tab w:val="clear" w:pos="3076"/>
        <w:tab w:val="num" w:pos="3796"/>
      </w:tabs>
      <w:ind w:left="567" w:hanging="360"/>
    </w:pPr>
  </w:style>
  <w:style w:type="character" w:customStyle="1" w:styleId="N11Char">
    <w:name w:val="N 1.1 Char"/>
    <w:basedOn w:val="Fontepargpadro"/>
    <w:link w:val="N11"/>
    <w:uiPriority w:val="99"/>
    <w:locked/>
    <w:rsid w:val="00237AD3"/>
    <w:rPr>
      <w:rFonts w:ascii="Arial" w:eastAsia="Calibri" w:hAnsi="Arial" w:cs="Arial"/>
      <w:sz w:val="24"/>
      <w:szCs w:val="24"/>
      <w:lang w:eastAsia="en-US"/>
    </w:rPr>
  </w:style>
  <w:style w:type="paragraph" w:customStyle="1" w:styleId="Nabc">
    <w:name w:val="N abc"/>
    <w:basedOn w:val="Normal"/>
    <w:link w:val="NabcChar"/>
    <w:uiPriority w:val="99"/>
    <w:rsid w:val="00237AD3"/>
    <w:pPr>
      <w:spacing w:before="240" w:after="240"/>
      <w:ind w:left="284"/>
      <w:jc w:val="both"/>
    </w:pPr>
    <w:rPr>
      <w:rFonts w:ascii="Arial" w:eastAsia="Calibri" w:hAnsi="Arial" w:cs="Arial"/>
      <w:lang w:val="it-IT" w:eastAsia="en-US"/>
    </w:rPr>
  </w:style>
  <w:style w:type="character" w:customStyle="1" w:styleId="N1111Char">
    <w:name w:val="N 1.1.1.1 Char"/>
    <w:basedOn w:val="Fontepargpadro"/>
    <w:link w:val="N1111"/>
    <w:uiPriority w:val="99"/>
    <w:locked/>
    <w:rsid w:val="00237AD3"/>
    <w:rPr>
      <w:rFonts w:ascii="Arial" w:eastAsia="Calibri" w:hAnsi="Arial" w:cs="Arial"/>
      <w:sz w:val="24"/>
      <w:szCs w:val="24"/>
      <w:lang w:eastAsia="en-US"/>
    </w:rPr>
  </w:style>
  <w:style w:type="paragraph" w:customStyle="1" w:styleId="Textopadro">
    <w:name w:val="Texto padrão"/>
    <w:basedOn w:val="Normal"/>
    <w:uiPriority w:val="99"/>
    <w:rsid w:val="00237AD3"/>
    <w:pPr>
      <w:widowControl w:val="0"/>
      <w:suppressAutoHyphens/>
      <w:autoSpaceDN w:val="0"/>
      <w:textAlignment w:val="baseline"/>
    </w:pPr>
    <w:rPr>
      <w:rFonts w:ascii="Thorndale AMT" w:eastAsia="Calibri" w:hAnsi="Thorndale AMT" w:cs="Thorndale AMT"/>
      <w:kern w:val="3"/>
      <w:lang w:val="en-US"/>
    </w:rPr>
  </w:style>
  <w:style w:type="character" w:customStyle="1" w:styleId="NabcChar">
    <w:name w:val="N abc Char"/>
    <w:basedOn w:val="Fontepargpadro"/>
    <w:link w:val="Nabc"/>
    <w:uiPriority w:val="99"/>
    <w:locked/>
    <w:rsid w:val="00237AD3"/>
    <w:rPr>
      <w:rFonts w:ascii="Arial" w:eastAsia="Calibri" w:hAnsi="Arial" w:cs="Arial"/>
      <w:sz w:val="24"/>
      <w:szCs w:val="24"/>
      <w:lang w:val="it-IT" w:eastAsia="en-US"/>
    </w:rPr>
  </w:style>
  <w:style w:type="character" w:customStyle="1" w:styleId="N111Char">
    <w:name w:val="N 1.1.1 Char"/>
    <w:basedOn w:val="N11Char"/>
    <w:link w:val="N111"/>
    <w:uiPriority w:val="99"/>
    <w:locked/>
    <w:rsid w:val="00237AD3"/>
    <w:rPr>
      <w:rFonts w:ascii="Arial" w:eastAsia="Calibri" w:hAnsi="Arial" w:cs="Arial"/>
      <w:sz w:val="24"/>
      <w:szCs w:val="24"/>
      <w:lang w:eastAsia="en-US"/>
    </w:rPr>
  </w:style>
  <w:style w:type="numbering" w:customStyle="1" w:styleId="List1">
    <w:name w:val="List 1"/>
    <w:rsid w:val="00237AD3"/>
    <w:pPr>
      <w:numPr>
        <w:numId w:val="4"/>
      </w:numPr>
    </w:pPr>
  </w:style>
  <w:style w:type="numbering" w:customStyle="1" w:styleId="Letras">
    <w:name w:val="Letras"/>
    <w:rsid w:val="00237AD3"/>
    <w:pPr>
      <w:numPr>
        <w:numId w:val="5"/>
      </w:numPr>
    </w:pPr>
  </w:style>
  <w:style w:type="character" w:customStyle="1" w:styleId="MenoPendente1">
    <w:name w:val="Menção Pendente1"/>
    <w:basedOn w:val="Fontepargpadro"/>
    <w:uiPriority w:val="99"/>
    <w:semiHidden/>
    <w:unhideWhenUsed/>
    <w:rsid w:val="00237AD3"/>
    <w:rPr>
      <w:color w:val="605E5C"/>
      <w:shd w:val="clear" w:color="auto" w:fill="E1DFDD"/>
    </w:rPr>
  </w:style>
  <w:style w:type="character" w:customStyle="1" w:styleId="tex3">
    <w:name w:val="tex3"/>
    <w:rsid w:val="00237AD3"/>
  </w:style>
  <w:style w:type="paragraph" w:customStyle="1" w:styleId="yiv1178822400msonormal">
    <w:name w:val="yiv1178822400msonormal"/>
    <w:basedOn w:val="Normal"/>
    <w:rsid w:val="00237AD3"/>
    <w:pPr>
      <w:spacing w:before="100" w:beforeAutospacing="1" w:after="100" w:afterAutospacing="1"/>
    </w:pPr>
  </w:style>
  <w:style w:type="character" w:customStyle="1" w:styleId="WW-Absatz-Standardschriftart111111111111111">
    <w:name w:val="WW-Absatz-Standardschriftart111111111111111"/>
    <w:rsid w:val="00237AD3"/>
  </w:style>
  <w:style w:type="character" w:customStyle="1" w:styleId="WW-Absatz-Standardschriftart1111111111111111">
    <w:name w:val="WW-Absatz-Standardschriftart1111111111111111"/>
    <w:rsid w:val="00237AD3"/>
  </w:style>
  <w:style w:type="character" w:customStyle="1" w:styleId="WW-Absatz-Standardschriftart11111111111111111">
    <w:name w:val="WW-Absatz-Standardschriftart11111111111111111"/>
    <w:rsid w:val="00237AD3"/>
  </w:style>
  <w:style w:type="character" w:customStyle="1" w:styleId="WW-Absatz-Standardschriftart111111111111111111">
    <w:name w:val="WW-Absatz-Standardschriftart111111111111111111"/>
    <w:rsid w:val="00237AD3"/>
  </w:style>
  <w:style w:type="character" w:customStyle="1" w:styleId="WW-Absatz-Standardschriftart1111111111111111111">
    <w:name w:val="WW-Absatz-Standardschriftart1111111111111111111"/>
    <w:rsid w:val="00237AD3"/>
  </w:style>
  <w:style w:type="character" w:customStyle="1" w:styleId="WW-Absatz-Standardschriftart11111111111111111111">
    <w:name w:val="WW-Absatz-Standardschriftart11111111111111111111"/>
    <w:rsid w:val="00237AD3"/>
  </w:style>
  <w:style w:type="character" w:customStyle="1" w:styleId="WW-Absatz-Standardschriftart111111111111111111111">
    <w:name w:val="WW-Absatz-Standardschriftart111111111111111111111"/>
    <w:rsid w:val="00237AD3"/>
  </w:style>
  <w:style w:type="character" w:customStyle="1" w:styleId="WW-Absatz-Standardschriftart1111111111111111111111">
    <w:name w:val="WW-Absatz-Standardschriftart1111111111111111111111"/>
    <w:rsid w:val="00237AD3"/>
  </w:style>
  <w:style w:type="character" w:customStyle="1" w:styleId="WW-Absatz-Standardschriftart11111111111111111111111">
    <w:name w:val="WW-Absatz-Standardschriftart11111111111111111111111"/>
    <w:rsid w:val="00237AD3"/>
  </w:style>
  <w:style w:type="character" w:customStyle="1" w:styleId="WW-Absatz-Standardschriftart111111111111111111111111">
    <w:name w:val="WW-Absatz-Standardschriftart111111111111111111111111"/>
    <w:rsid w:val="00237AD3"/>
  </w:style>
  <w:style w:type="character" w:customStyle="1" w:styleId="WW-Absatz-Standardschriftart1111111111111111111111111">
    <w:name w:val="WW-Absatz-Standardschriftart1111111111111111111111111"/>
    <w:rsid w:val="00237AD3"/>
  </w:style>
  <w:style w:type="character" w:customStyle="1" w:styleId="WW-Absatz-Standardschriftart11111111111111111111111111">
    <w:name w:val="WW-Absatz-Standardschriftart11111111111111111111111111"/>
    <w:rsid w:val="00237AD3"/>
  </w:style>
  <w:style w:type="character" w:customStyle="1" w:styleId="WW-Absatz-Standardschriftart111111111111111111111111111">
    <w:name w:val="WW-Absatz-Standardschriftart111111111111111111111111111"/>
    <w:rsid w:val="00237AD3"/>
  </w:style>
  <w:style w:type="character" w:customStyle="1" w:styleId="WW-Absatz-Standardschriftart1111111111111111111111111111">
    <w:name w:val="WW-Absatz-Standardschriftart1111111111111111111111111111"/>
    <w:rsid w:val="00237AD3"/>
  </w:style>
  <w:style w:type="character" w:customStyle="1" w:styleId="WW-Absatz-Standardschriftart11111111111111111111111111111">
    <w:name w:val="WW-Absatz-Standardschriftart11111111111111111111111111111"/>
    <w:rsid w:val="00237AD3"/>
  </w:style>
  <w:style w:type="character" w:customStyle="1" w:styleId="WW-Absatz-Standardschriftart111111111111111111111111111111">
    <w:name w:val="WW-Absatz-Standardschriftart111111111111111111111111111111"/>
    <w:rsid w:val="00237AD3"/>
  </w:style>
  <w:style w:type="character" w:customStyle="1" w:styleId="WW-Absatz-Standardschriftart1111111111111111111111111111111">
    <w:name w:val="WW-Absatz-Standardschriftart1111111111111111111111111111111"/>
    <w:rsid w:val="00237AD3"/>
  </w:style>
  <w:style w:type="character" w:customStyle="1" w:styleId="WW-Absatz-Standardschriftart11111111111111111111111111111111">
    <w:name w:val="WW-Absatz-Standardschriftart11111111111111111111111111111111"/>
    <w:rsid w:val="00237AD3"/>
  </w:style>
  <w:style w:type="character" w:customStyle="1" w:styleId="WW-Absatz-Standardschriftart111111111111111111111111111111111">
    <w:name w:val="WW-Absatz-Standardschriftart111111111111111111111111111111111"/>
    <w:rsid w:val="00237AD3"/>
  </w:style>
  <w:style w:type="character" w:customStyle="1" w:styleId="WW-Absatz-Standardschriftart1111111111111111111111111111111111">
    <w:name w:val="WW-Absatz-Standardschriftart1111111111111111111111111111111111"/>
    <w:rsid w:val="00237AD3"/>
  </w:style>
  <w:style w:type="character" w:customStyle="1" w:styleId="WW8Num2z0">
    <w:name w:val="WW8Num2z0"/>
    <w:rsid w:val="00237AD3"/>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237AD3"/>
  </w:style>
  <w:style w:type="character" w:customStyle="1" w:styleId="WW-WW8Num2z0">
    <w:name w:val="WW-WW8Num2z0"/>
    <w:rsid w:val="00237AD3"/>
    <w:rPr>
      <w:rFonts w:ascii="StarSymbol" w:hAnsi="StarSymbol" w:cs="StarSymbol"/>
      <w:sz w:val="18"/>
      <w:szCs w:val="18"/>
    </w:rPr>
  </w:style>
  <w:style w:type="character" w:customStyle="1" w:styleId="WW-WW8Num3z0">
    <w:name w:val="WW-WW8Num3z0"/>
    <w:rsid w:val="00237AD3"/>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237AD3"/>
  </w:style>
  <w:style w:type="character" w:customStyle="1" w:styleId="WW-WW8Num2z01">
    <w:name w:val="WW-WW8Num2z01"/>
    <w:rsid w:val="00237AD3"/>
    <w:rPr>
      <w:rFonts w:ascii="StarSymbol" w:hAnsi="StarSymbol" w:cs="StarSymbol"/>
      <w:sz w:val="18"/>
      <w:szCs w:val="18"/>
    </w:rPr>
  </w:style>
  <w:style w:type="character" w:customStyle="1" w:styleId="WW-WW8Num3z01">
    <w:name w:val="WW-WW8Num3z01"/>
    <w:rsid w:val="00237AD3"/>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237AD3"/>
  </w:style>
  <w:style w:type="character" w:customStyle="1" w:styleId="WW8Num8z0">
    <w:name w:val="WW8Num8z0"/>
    <w:rsid w:val="00237AD3"/>
    <w:rPr>
      <w:rFonts w:ascii="StarSymbol" w:hAnsi="StarSymbol" w:cs="StarSymbol"/>
      <w:sz w:val="18"/>
      <w:szCs w:val="18"/>
    </w:rPr>
  </w:style>
  <w:style w:type="character" w:customStyle="1" w:styleId="WW8Num10z0">
    <w:name w:val="WW8Num10z0"/>
    <w:rsid w:val="00237AD3"/>
    <w:rPr>
      <w:rFonts w:ascii="Symbol" w:hAnsi="Symbol" w:cs="StarSymbol"/>
      <w:sz w:val="18"/>
      <w:szCs w:val="18"/>
    </w:rPr>
  </w:style>
  <w:style w:type="character" w:customStyle="1" w:styleId="WW8Num11z0">
    <w:name w:val="WW8Num11z0"/>
    <w:rsid w:val="00237AD3"/>
    <w:rPr>
      <w:rFonts w:ascii="Symbol" w:hAnsi="Symbol" w:cs="StarSymbol"/>
      <w:sz w:val="18"/>
      <w:szCs w:val="18"/>
    </w:rPr>
  </w:style>
  <w:style w:type="character" w:customStyle="1" w:styleId="WW8Num13z0">
    <w:name w:val="WW8Num13z0"/>
    <w:rsid w:val="00237AD3"/>
    <w:rPr>
      <w:rFonts w:ascii="Symbol" w:hAnsi="Symbol" w:cs="StarSymbol"/>
      <w:sz w:val="18"/>
      <w:szCs w:val="18"/>
    </w:rPr>
  </w:style>
  <w:style w:type="character" w:customStyle="1" w:styleId="WW8Num14z0">
    <w:name w:val="WW8Num14z0"/>
    <w:rsid w:val="00237AD3"/>
    <w:rPr>
      <w:rFonts w:ascii="Symbol" w:hAnsi="Symbol" w:cs="StarSymbol"/>
      <w:sz w:val="18"/>
      <w:szCs w:val="18"/>
    </w:rPr>
  </w:style>
  <w:style w:type="character" w:customStyle="1" w:styleId="WW8Num17z0">
    <w:name w:val="WW8Num17z0"/>
    <w:rsid w:val="00237AD3"/>
    <w:rPr>
      <w:rFonts w:ascii="Symbol" w:hAnsi="Symbol" w:cs="StarSymbol"/>
      <w:sz w:val="18"/>
      <w:szCs w:val="18"/>
    </w:rPr>
  </w:style>
  <w:style w:type="character" w:customStyle="1" w:styleId="WW8Num18z0">
    <w:name w:val="WW8Num18z0"/>
    <w:rsid w:val="00237AD3"/>
    <w:rPr>
      <w:rFonts w:ascii="Symbol" w:hAnsi="Symbol" w:cs="StarSymbol"/>
      <w:sz w:val="18"/>
      <w:szCs w:val="18"/>
    </w:rPr>
  </w:style>
  <w:style w:type="character" w:customStyle="1" w:styleId="WW8Num19z0">
    <w:name w:val="WW8Num19z0"/>
    <w:rsid w:val="00237AD3"/>
    <w:rPr>
      <w:rFonts w:ascii="Symbol" w:hAnsi="Symbol" w:cs="StarSymbol"/>
      <w:sz w:val="18"/>
      <w:szCs w:val="18"/>
    </w:rPr>
  </w:style>
  <w:style w:type="character" w:customStyle="1" w:styleId="WW8Num21z0">
    <w:name w:val="WW8Num21z0"/>
    <w:rsid w:val="00237AD3"/>
    <w:rPr>
      <w:rFonts w:ascii="Symbol" w:hAnsi="Symbol" w:cs="StarSymbol"/>
      <w:sz w:val="18"/>
      <w:szCs w:val="18"/>
    </w:rPr>
  </w:style>
  <w:style w:type="character" w:customStyle="1" w:styleId="WW8Num22z0">
    <w:name w:val="WW8Num22z0"/>
    <w:rsid w:val="00237AD3"/>
    <w:rPr>
      <w:rFonts w:ascii="Symbol" w:hAnsi="Symbol" w:cs="StarSymbol"/>
      <w:sz w:val="18"/>
      <w:szCs w:val="18"/>
    </w:rPr>
  </w:style>
  <w:style w:type="character" w:customStyle="1" w:styleId="WW8Num24z0">
    <w:name w:val="WW8Num24z0"/>
    <w:rsid w:val="00237AD3"/>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237AD3"/>
  </w:style>
  <w:style w:type="character" w:customStyle="1" w:styleId="WW-Smbolosdenumerao">
    <w:name w:val="WW-Símbolos de numeração"/>
    <w:rsid w:val="00237AD3"/>
  </w:style>
  <w:style w:type="character" w:customStyle="1" w:styleId="WW-Smbolosdenumerao1">
    <w:name w:val="WW-Símbolos de numeração1"/>
    <w:rsid w:val="00237AD3"/>
  </w:style>
  <w:style w:type="character" w:customStyle="1" w:styleId="WW-Smbolosdenumerao11">
    <w:name w:val="WW-Símbolos de numeração11"/>
    <w:rsid w:val="00237AD3"/>
  </w:style>
  <w:style w:type="character" w:customStyle="1" w:styleId="WW-Smbolosdenumerao111">
    <w:name w:val="WW-Símbolos de numeração111"/>
    <w:rsid w:val="00237AD3"/>
  </w:style>
  <w:style w:type="character" w:customStyle="1" w:styleId="WW-Smbolosdenumerao1111">
    <w:name w:val="WW-Símbolos de numeração1111"/>
    <w:rsid w:val="00237AD3"/>
  </w:style>
  <w:style w:type="character" w:customStyle="1" w:styleId="WW-Smbolosdenumerao11111">
    <w:name w:val="WW-Símbolos de numeração11111"/>
    <w:rsid w:val="00237AD3"/>
  </w:style>
  <w:style w:type="character" w:customStyle="1" w:styleId="WW-Smbolosdenumerao111111">
    <w:name w:val="WW-Símbolos de numeração111111"/>
    <w:rsid w:val="00237AD3"/>
  </w:style>
  <w:style w:type="character" w:customStyle="1" w:styleId="WW-Smbolosdenumerao1111111">
    <w:name w:val="WW-Símbolos de numeração1111111"/>
    <w:rsid w:val="00237AD3"/>
  </w:style>
  <w:style w:type="character" w:customStyle="1" w:styleId="WW-Smbolosdenumerao11111111">
    <w:name w:val="WW-Símbolos de numeração11111111"/>
    <w:rsid w:val="00237AD3"/>
  </w:style>
  <w:style w:type="character" w:customStyle="1" w:styleId="WW-Smbolosdenumerao111111111">
    <w:name w:val="WW-Símbolos de numeração111111111"/>
    <w:rsid w:val="00237AD3"/>
  </w:style>
  <w:style w:type="character" w:customStyle="1" w:styleId="WW-Smbolosdenumerao1111111111">
    <w:name w:val="WW-Símbolos de numeração1111111111"/>
    <w:rsid w:val="00237AD3"/>
  </w:style>
  <w:style w:type="character" w:customStyle="1" w:styleId="WW-Smbolosdenumerao11111111111">
    <w:name w:val="WW-Símbolos de numeração11111111111"/>
    <w:rsid w:val="00237AD3"/>
  </w:style>
  <w:style w:type="character" w:customStyle="1" w:styleId="WW-Smbolosdenumerao111111111111">
    <w:name w:val="WW-Símbolos de numeração111111111111"/>
    <w:rsid w:val="00237AD3"/>
  </w:style>
  <w:style w:type="character" w:customStyle="1" w:styleId="WW-Smbolosdenumerao1111111111111">
    <w:name w:val="WW-Símbolos de numeração1111111111111"/>
    <w:rsid w:val="00237AD3"/>
  </w:style>
  <w:style w:type="character" w:customStyle="1" w:styleId="WW-Smbolosdenumerao11111111111111">
    <w:name w:val="WW-Símbolos de numeração11111111111111"/>
    <w:rsid w:val="00237AD3"/>
  </w:style>
  <w:style w:type="character" w:customStyle="1" w:styleId="WW-Smbolosdenumerao111111111111111">
    <w:name w:val="WW-Símbolos de numeração111111111111111"/>
    <w:rsid w:val="00237AD3"/>
  </w:style>
  <w:style w:type="character" w:customStyle="1" w:styleId="WW-Smbolosdenumerao1111111111111111">
    <w:name w:val="WW-Símbolos de numeração1111111111111111"/>
    <w:rsid w:val="00237AD3"/>
  </w:style>
  <w:style w:type="character" w:customStyle="1" w:styleId="WW-Smbolosdenumerao11111111111111111">
    <w:name w:val="WW-Símbolos de numeração11111111111111111"/>
    <w:rsid w:val="00237AD3"/>
  </w:style>
  <w:style w:type="character" w:customStyle="1" w:styleId="WW-Smbolosdenumerao111111111111111111">
    <w:name w:val="WW-Símbolos de numeração111111111111111111"/>
    <w:rsid w:val="00237AD3"/>
  </w:style>
  <w:style w:type="character" w:customStyle="1" w:styleId="Smbolosdemarca">
    <w:name w:val="Símbolos de marca"/>
    <w:rsid w:val="00237AD3"/>
    <w:rPr>
      <w:rFonts w:ascii="StarSymbol" w:eastAsia="StarSymbol" w:hAnsi="StarSymbol" w:cs="StarSymbol"/>
      <w:sz w:val="18"/>
      <w:szCs w:val="18"/>
    </w:rPr>
  </w:style>
  <w:style w:type="character" w:customStyle="1" w:styleId="WW-Smbolosdemarca">
    <w:name w:val="WW-Símbolos de marca"/>
    <w:rsid w:val="00237AD3"/>
    <w:rPr>
      <w:rFonts w:ascii="StarSymbol" w:eastAsia="StarSymbol" w:hAnsi="StarSymbol" w:cs="StarSymbol"/>
      <w:sz w:val="18"/>
      <w:szCs w:val="18"/>
    </w:rPr>
  </w:style>
  <w:style w:type="character" w:customStyle="1" w:styleId="WW-Smbolosdemarca1">
    <w:name w:val="WW-Símbolos de marca1"/>
    <w:rsid w:val="00237AD3"/>
    <w:rPr>
      <w:rFonts w:ascii="StarSymbol" w:eastAsia="StarSymbol" w:hAnsi="StarSymbol" w:cs="StarSymbol"/>
      <w:sz w:val="18"/>
      <w:szCs w:val="18"/>
    </w:rPr>
  </w:style>
  <w:style w:type="character" w:customStyle="1" w:styleId="WW-Smbolosdemarca11">
    <w:name w:val="WW-Símbolos de marca11"/>
    <w:rsid w:val="00237AD3"/>
    <w:rPr>
      <w:rFonts w:ascii="StarSymbol" w:eastAsia="StarSymbol" w:hAnsi="StarSymbol" w:cs="StarSymbol"/>
      <w:sz w:val="18"/>
      <w:szCs w:val="18"/>
    </w:rPr>
  </w:style>
  <w:style w:type="character" w:customStyle="1" w:styleId="WW-Smbolosdemarca111">
    <w:name w:val="WW-Símbolos de marca111"/>
    <w:rsid w:val="00237AD3"/>
    <w:rPr>
      <w:rFonts w:ascii="StarSymbol" w:eastAsia="StarSymbol" w:hAnsi="StarSymbol" w:cs="StarSymbol"/>
      <w:sz w:val="18"/>
      <w:szCs w:val="18"/>
    </w:rPr>
  </w:style>
  <w:style w:type="character" w:customStyle="1" w:styleId="WW-Smbolosdemarca1111">
    <w:name w:val="WW-Símbolos de marca1111"/>
    <w:rsid w:val="00237AD3"/>
    <w:rPr>
      <w:rFonts w:ascii="StarSymbol" w:eastAsia="StarSymbol" w:hAnsi="StarSymbol" w:cs="StarSymbol"/>
      <w:sz w:val="18"/>
      <w:szCs w:val="18"/>
    </w:rPr>
  </w:style>
  <w:style w:type="character" w:customStyle="1" w:styleId="WW-Smbolosdemarca11111">
    <w:name w:val="WW-Símbolos de marca11111"/>
    <w:rsid w:val="00237AD3"/>
    <w:rPr>
      <w:rFonts w:ascii="StarSymbol" w:eastAsia="StarSymbol" w:hAnsi="StarSymbol" w:cs="StarSymbol"/>
      <w:sz w:val="18"/>
      <w:szCs w:val="18"/>
    </w:rPr>
  </w:style>
  <w:style w:type="character" w:customStyle="1" w:styleId="WW-Smbolosdemarca111111">
    <w:name w:val="WW-Símbolos de marca111111"/>
    <w:rsid w:val="00237AD3"/>
    <w:rPr>
      <w:rFonts w:ascii="StarSymbol" w:eastAsia="StarSymbol" w:hAnsi="StarSymbol" w:cs="StarSymbol"/>
      <w:sz w:val="18"/>
      <w:szCs w:val="18"/>
    </w:rPr>
  </w:style>
  <w:style w:type="character" w:customStyle="1" w:styleId="WW-Smbolosdemarca1111111">
    <w:name w:val="WW-Símbolos de marca1111111"/>
    <w:rsid w:val="00237AD3"/>
    <w:rPr>
      <w:rFonts w:ascii="StarSymbol" w:eastAsia="StarSymbol" w:hAnsi="StarSymbol" w:cs="StarSymbol"/>
      <w:sz w:val="18"/>
      <w:szCs w:val="18"/>
    </w:rPr>
  </w:style>
  <w:style w:type="character" w:customStyle="1" w:styleId="WW-Smbolosdemarca11111111">
    <w:name w:val="WW-Símbolos de marca11111111"/>
    <w:rsid w:val="00237AD3"/>
    <w:rPr>
      <w:rFonts w:ascii="StarSymbol" w:eastAsia="StarSymbol" w:hAnsi="StarSymbol" w:cs="StarSymbol"/>
      <w:sz w:val="18"/>
      <w:szCs w:val="18"/>
    </w:rPr>
  </w:style>
  <w:style w:type="character" w:customStyle="1" w:styleId="WW-Smbolosdemarca111111111">
    <w:name w:val="WW-Símbolos de marca111111111"/>
    <w:rsid w:val="00237AD3"/>
    <w:rPr>
      <w:rFonts w:ascii="StarSymbol" w:eastAsia="StarSymbol" w:hAnsi="StarSymbol" w:cs="StarSymbol"/>
      <w:sz w:val="18"/>
      <w:szCs w:val="18"/>
    </w:rPr>
  </w:style>
  <w:style w:type="character" w:customStyle="1" w:styleId="WW-Smbolosdemarca1111111111">
    <w:name w:val="WW-Símbolos de marca1111111111"/>
    <w:rsid w:val="00237AD3"/>
    <w:rPr>
      <w:rFonts w:ascii="StarSymbol" w:eastAsia="StarSymbol" w:hAnsi="StarSymbol" w:cs="StarSymbol"/>
      <w:sz w:val="18"/>
      <w:szCs w:val="18"/>
    </w:rPr>
  </w:style>
  <w:style w:type="character" w:customStyle="1" w:styleId="WW-Smbolosdemarca11111111111">
    <w:name w:val="WW-Símbolos de marca11111111111"/>
    <w:rsid w:val="00237AD3"/>
    <w:rPr>
      <w:rFonts w:ascii="StarSymbol" w:eastAsia="StarSymbol" w:hAnsi="StarSymbol" w:cs="StarSymbol"/>
      <w:sz w:val="18"/>
      <w:szCs w:val="18"/>
    </w:rPr>
  </w:style>
  <w:style w:type="character" w:customStyle="1" w:styleId="WW-Smbolosdemarca111111111111">
    <w:name w:val="WW-Símbolos de marca111111111111"/>
    <w:rsid w:val="00237AD3"/>
    <w:rPr>
      <w:rFonts w:ascii="StarSymbol" w:eastAsia="StarSymbol" w:hAnsi="StarSymbol" w:cs="StarSymbol"/>
      <w:sz w:val="18"/>
      <w:szCs w:val="18"/>
    </w:rPr>
  </w:style>
  <w:style w:type="character" w:customStyle="1" w:styleId="WW-Smbolosdemarca1111111111111">
    <w:name w:val="WW-Símbolos de marca1111111111111"/>
    <w:rsid w:val="00237AD3"/>
    <w:rPr>
      <w:rFonts w:ascii="StarSymbol" w:eastAsia="StarSymbol" w:hAnsi="StarSymbol" w:cs="StarSymbol"/>
      <w:sz w:val="18"/>
      <w:szCs w:val="18"/>
    </w:rPr>
  </w:style>
  <w:style w:type="character" w:customStyle="1" w:styleId="WW-Smbolosdemarca11111111111111">
    <w:name w:val="WW-Símbolos de marca11111111111111"/>
    <w:rsid w:val="00237AD3"/>
    <w:rPr>
      <w:rFonts w:ascii="StarSymbol" w:eastAsia="StarSymbol" w:hAnsi="StarSymbol" w:cs="StarSymbol"/>
      <w:sz w:val="18"/>
      <w:szCs w:val="18"/>
    </w:rPr>
  </w:style>
  <w:style w:type="character" w:customStyle="1" w:styleId="WW-Smbolosdemarca111111111111111">
    <w:name w:val="WW-Símbolos de marca111111111111111"/>
    <w:rsid w:val="00237AD3"/>
    <w:rPr>
      <w:rFonts w:ascii="StarSymbol" w:eastAsia="StarSymbol" w:hAnsi="StarSymbol" w:cs="StarSymbol"/>
      <w:sz w:val="18"/>
      <w:szCs w:val="18"/>
    </w:rPr>
  </w:style>
  <w:style w:type="character" w:customStyle="1" w:styleId="WW-Smbolosdemarca1111111111111111">
    <w:name w:val="WW-Símbolos de marca1111111111111111"/>
    <w:rsid w:val="00237AD3"/>
    <w:rPr>
      <w:rFonts w:ascii="StarSymbol" w:eastAsia="StarSymbol" w:hAnsi="StarSymbol" w:cs="StarSymbol"/>
      <w:sz w:val="18"/>
      <w:szCs w:val="18"/>
    </w:rPr>
  </w:style>
  <w:style w:type="character" w:customStyle="1" w:styleId="WW-Smbolosdemarca11111111111111111">
    <w:name w:val="WW-Símbolos de marca11111111111111111"/>
    <w:rsid w:val="00237AD3"/>
    <w:rPr>
      <w:rFonts w:ascii="StarSymbol" w:eastAsia="StarSymbol" w:hAnsi="StarSymbol" w:cs="StarSymbol"/>
      <w:sz w:val="18"/>
      <w:szCs w:val="18"/>
    </w:rPr>
  </w:style>
  <w:style w:type="character" w:customStyle="1" w:styleId="WW-Smbolosdemarca111111111111111111">
    <w:name w:val="WW-Símbolos de marca111111111111111111"/>
    <w:rsid w:val="00237AD3"/>
    <w:rPr>
      <w:rFonts w:ascii="StarSymbol" w:eastAsia="StarSymbol" w:hAnsi="StarSymbol" w:cs="StarSymbol"/>
      <w:sz w:val="18"/>
      <w:szCs w:val="18"/>
    </w:rPr>
  </w:style>
  <w:style w:type="character" w:customStyle="1" w:styleId="WW8Num232z0">
    <w:name w:val="WW8Num232z0"/>
    <w:rsid w:val="00237AD3"/>
    <w:rPr>
      <w:b/>
    </w:rPr>
  </w:style>
  <w:style w:type="paragraph" w:customStyle="1" w:styleId="Recuodopargrafo">
    <w:name w:val="Recuo do parágrafo"/>
    <w:basedOn w:val="Corpodetexto"/>
    <w:rsid w:val="00237AD3"/>
    <w:pPr>
      <w:widowControl w:val="0"/>
      <w:tabs>
        <w:tab w:val="left" w:pos="567"/>
      </w:tabs>
      <w:suppressAutoHyphens/>
      <w:spacing w:after="120"/>
      <w:ind w:left="567" w:hanging="283"/>
    </w:pPr>
    <w:rPr>
      <w:rFonts w:eastAsia="Lucida Sans Unicode"/>
      <w:sz w:val="24"/>
      <w:lang w:val="x-none" w:eastAsia="x-none"/>
    </w:rPr>
  </w:style>
  <w:style w:type="paragraph" w:customStyle="1" w:styleId="Blockquote">
    <w:name w:val="Blockquote"/>
    <w:basedOn w:val="Normal"/>
    <w:rsid w:val="00237AD3"/>
    <w:pPr>
      <w:widowControl w:val="0"/>
      <w:suppressAutoHyphens/>
      <w:spacing w:before="100" w:after="100"/>
      <w:ind w:left="360" w:right="360"/>
    </w:pPr>
    <w:rPr>
      <w:rFonts w:eastAsia="Lucida Sans Unicode"/>
      <w:szCs w:val="20"/>
    </w:rPr>
  </w:style>
  <w:style w:type="paragraph" w:customStyle="1" w:styleId="Contedodetabela">
    <w:name w:val="Conteúdo de tabela"/>
    <w:basedOn w:val="Normal"/>
    <w:rsid w:val="00237AD3"/>
    <w:pPr>
      <w:widowControl w:val="0"/>
      <w:suppressLineNumbers/>
      <w:suppressAutoHyphens/>
    </w:pPr>
    <w:rPr>
      <w:rFonts w:eastAsia="Lucida Sans Unicode"/>
      <w:szCs w:val="20"/>
    </w:rPr>
  </w:style>
  <w:style w:type="paragraph" w:customStyle="1" w:styleId="Ttulodetabela">
    <w:name w:val="Título de tabela"/>
    <w:basedOn w:val="Contedodetabela"/>
    <w:rsid w:val="00237AD3"/>
    <w:pPr>
      <w:jc w:val="center"/>
    </w:pPr>
    <w:rPr>
      <w:b/>
      <w:bCs/>
    </w:rPr>
  </w:style>
  <w:style w:type="paragraph" w:customStyle="1" w:styleId="Cabealho0">
    <w:name w:val="#Cabeçalho"/>
    <w:basedOn w:val="Normal"/>
    <w:rsid w:val="00237AD3"/>
    <w:pPr>
      <w:spacing w:line="220" w:lineRule="exact"/>
      <w:jc w:val="both"/>
    </w:pPr>
    <w:rPr>
      <w:sz w:val="18"/>
      <w:szCs w:val="20"/>
    </w:rPr>
  </w:style>
  <w:style w:type="character" w:styleId="CitaoHTML">
    <w:name w:val="HTML Cite"/>
    <w:rsid w:val="00237AD3"/>
    <w:rPr>
      <w:i/>
      <w:iCs/>
    </w:rPr>
  </w:style>
  <w:style w:type="paragraph" w:customStyle="1" w:styleId="i1a">
    <w:name w:val="i1a"/>
    <w:basedOn w:val="Normal"/>
    <w:rsid w:val="00237AD3"/>
    <w:pPr>
      <w:tabs>
        <w:tab w:val="left" w:pos="1191"/>
        <w:tab w:val="left" w:pos="1361"/>
      </w:tabs>
      <w:overflowPunct w:val="0"/>
      <w:autoSpaceDE w:val="0"/>
      <w:autoSpaceDN w:val="0"/>
      <w:adjustRightInd w:val="0"/>
      <w:spacing w:before="120"/>
      <w:ind w:left="454"/>
      <w:jc w:val="both"/>
      <w:textAlignment w:val="baseline"/>
    </w:pPr>
    <w:rPr>
      <w:rFonts w:ascii="Arial" w:hAnsi="Arial"/>
      <w:szCs w:val="20"/>
    </w:rPr>
  </w:style>
  <w:style w:type="paragraph" w:customStyle="1" w:styleId="ListParagraph1">
    <w:name w:val="List Paragraph1"/>
    <w:basedOn w:val="Normal"/>
    <w:uiPriority w:val="99"/>
    <w:rsid w:val="00237AD3"/>
    <w:pPr>
      <w:spacing w:after="200" w:line="276" w:lineRule="auto"/>
      <w:ind w:left="720"/>
      <w:contextualSpacing/>
    </w:pPr>
    <w:rPr>
      <w:rFonts w:ascii="Calibri" w:eastAsia="Calibri" w:hAnsi="Calibri"/>
      <w:sz w:val="22"/>
      <w:szCs w:val="22"/>
      <w:lang w:eastAsia="en-US"/>
    </w:rPr>
  </w:style>
  <w:style w:type="paragraph" w:customStyle="1" w:styleId="parag1">
    <w:name w:val="parag1"/>
    <w:basedOn w:val="Normal"/>
    <w:rsid w:val="00237AD3"/>
    <w:pPr>
      <w:ind w:left="709" w:hanging="709"/>
      <w:jc w:val="both"/>
    </w:pPr>
    <w:rPr>
      <w:rFonts w:ascii="Arial" w:hAnsi="Arial"/>
      <w:b/>
      <w:sz w:val="22"/>
      <w:szCs w:val="20"/>
      <w:lang w:val="pt-PT"/>
    </w:rPr>
  </w:style>
  <w:style w:type="paragraph" w:customStyle="1" w:styleId="Estilo1">
    <w:name w:val="Estilo1"/>
    <w:basedOn w:val="Normal"/>
    <w:rsid w:val="00237AD3"/>
    <w:pPr>
      <w:jc w:val="both"/>
    </w:pPr>
    <w:rPr>
      <w:szCs w:val="20"/>
    </w:rPr>
  </w:style>
  <w:style w:type="paragraph" w:styleId="Encerramento">
    <w:name w:val="Closing"/>
    <w:basedOn w:val="Normal"/>
    <w:link w:val="EncerramentoChar"/>
    <w:rsid w:val="00237AD3"/>
    <w:pPr>
      <w:widowControl w:val="0"/>
      <w:ind w:left="4252"/>
    </w:pPr>
    <w:rPr>
      <w:sz w:val="20"/>
      <w:szCs w:val="20"/>
    </w:rPr>
  </w:style>
  <w:style w:type="character" w:customStyle="1" w:styleId="EncerramentoChar">
    <w:name w:val="Encerramento Char"/>
    <w:basedOn w:val="Fontepargpadro"/>
    <w:link w:val="Encerramento"/>
    <w:rsid w:val="00237AD3"/>
    <w:rPr>
      <w:lang w:eastAsia="pt-BR"/>
    </w:rPr>
  </w:style>
  <w:style w:type="paragraph" w:styleId="Cabealhodamensagem">
    <w:name w:val="Message Header"/>
    <w:basedOn w:val="Normal"/>
    <w:link w:val="CabealhodamensagemChar"/>
    <w:rsid w:val="00237A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CabealhodamensagemChar">
    <w:name w:val="Cabeçalho da mensagem Char"/>
    <w:basedOn w:val="Fontepargpadro"/>
    <w:link w:val="Cabealhodamensagem"/>
    <w:rsid w:val="00237AD3"/>
    <w:rPr>
      <w:rFonts w:ascii="Arial" w:hAnsi="Arial"/>
      <w:sz w:val="24"/>
      <w:shd w:val="pct20" w:color="auto" w:fill="auto"/>
      <w:lang w:eastAsia="pt-BR"/>
    </w:rPr>
  </w:style>
  <w:style w:type="character" w:customStyle="1" w:styleId="Textodocorpo">
    <w:name w:val="Texto do corpo_"/>
    <w:basedOn w:val="Fontepargpadro"/>
    <w:link w:val="Textodocorpo0"/>
    <w:uiPriority w:val="99"/>
    <w:locked/>
    <w:rsid w:val="00237AD3"/>
    <w:rPr>
      <w:rFonts w:ascii="Arial" w:hAnsi="Arial" w:cs="Arial"/>
      <w:shd w:val="clear" w:color="auto" w:fill="FFFFFF"/>
    </w:rPr>
  </w:style>
  <w:style w:type="paragraph" w:customStyle="1" w:styleId="Textodocorpo0">
    <w:name w:val="Texto do corpo"/>
    <w:basedOn w:val="Normal"/>
    <w:link w:val="Textodocorpo"/>
    <w:uiPriority w:val="99"/>
    <w:rsid w:val="00237AD3"/>
    <w:pPr>
      <w:widowControl w:val="0"/>
      <w:shd w:val="clear" w:color="auto" w:fill="FFFFFF"/>
      <w:spacing w:before="240" w:after="240" w:line="274" w:lineRule="exact"/>
      <w:ind w:hanging="400"/>
      <w:jc w:val="both"/>
    </w:pPr>
    <w:rPr>
      <w:rFonts w:ascii="Arial" w:hAnsi="Arial" w:cs="Arial"/>
      <w:sz w:val="20"/>
      <w:szCs w:val="20"/>
      <w:lang w:eastAsia="ja-JP"/>
    </w:rPr>
  </w:style>
  <w:style w:type="table" w:customStyle="1" w:styleId="SombreamentoClaro-nfase11">
    <w:name w:val="Sombreamento Claro - Ênfase 11"/>
    <w:basedOn w:val="Tabelanormal"/>
    <w:uiPriority w:val="60"/>
    <w:rsid w:val="00237AD3"/>
    <w:rPr>
      <w:rFonts w:ascii="Calibri" w:eastAsia="Calibri" w:hAnsi="Calibri"/>
      <w:color w:val="2F5496" w:themeColor="accent1" w:themeShade="BF"/>
      <w:lang w:eastAsia="pt-BR"/>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ombreamentoClaro1">
    <w:name w:val="Sombreamento Claro1"/>
    <w:basedOn w:val="Tabelanormal"/>
    <w:uiPriority w:val="60"/>
    <w:rsid w:val="00237AD3"/>
    <w:rPr>
      <w:rFonts w:ascii="Calibri" w:eastAsia="Calibri" w:hAnsi="Calibri"/>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Fontepargpadro"/>
    <w:rsid w:val="00237AD3"/>
    <w:rPr>
      <w:rFonts w:ascii="Calibri-Bold" w:hAnsi="Calibri-Bold" w:hint="default"/>
      <w:b/>
      <w:bCs/>
      <w:i w:val="0"/>
      <w:iCs w:val="0"/>
      <w:color w:val="000000"/>
      <w:sz w:val="24"/>
      <w:szCs w:val="24"/>
    </w:rPr>
  </w:style>
  <w:style w:type="character" w:customStyle="1" w:styleId="fontstyle21">
    <w:name w:val="fontstyle21"/>
    <w:basedOn w:val="Fontepargpadro"/>
    <w:rsid w:val="00237AD3"/>
    <w:rPr>
      <w:rFonts w:ascii="Calibri" w:hAnsi="Calibri" w:hint="default"/>
      <w:b w:val="0"/>
      <w:bCs w:val="0"/>
      <w:i w:val="0"/>
      <w:iCs w:val="0"/>
      <w:color w:val="000000"/>
      <w:sz w:val="24"/>
      <w:szCs w:val="24"/>
    </w:rPr>
  </w:style>
  <w:style w:type="table" w:customStyle="1" w:styleId="SombreamentoClaro2">
    <w:name w:val="Sombreamento Claro2"/>
    <w:basedOn w:val="Tabelanormal"/>
    <w:uiPriority w:val="60"/>
    <w:rsid w:val="00237AD3"/>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237A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1">
    <w:name w:val="Body Text 21"/>
    <w:basedOn w:val="Normal"/>
    <w:rsid w:val="00237AD3"/>
    <w:pPr>
      <w:suppressAutoHyphens/>
      <w:autoSpaceDE w:val="0"/>
      <w:jc w:val="both"/>
    </w:pPr>
    <w:rPr>
      <w:lang w:eastAsia="ar-SA"/>
    </w:rPr>
  </w:style>
  <w:style w:type="paragraph" w:customStyle="1" w:styleId="Nivel01">
    <w:name w:val="Nivel 01"/>
    <w:basedOn w:val="Ttulo1"/>
    <w:next w:val="Normal"/>
    <w:link w:val="Nivel01Char"/>
    <w:qFormat/>
    <w:rsid w:val="00237AD3"/>
    <w:pPr>
      <w:keepLines/>
      <w:tabs>
        <w:tab w:val="left" w:pos="567"/>
      </w:tabs>
      <w:spacing w:before="240"/>
      <w:ind w:left="360" w:hanging="360"/>
      <w:jc w:val="both"/>
    </w:pPr>
    <w:rPr>
      <w:rFonts w:ascii="Ecofont_Spranq_eco_Sans" w:eastAsiaTheme="majorEastAsia" w:hAnsi="Ecofont_Spranq_eco_Sans"/>
      <w:b/>
      <w:bCs/>
      <w:color w:val="000000"/>
      <w:sz w:val="20"/>
      <w:lang w:val="pt-BR" w:eastAsia="pt-BR"/>
    </w:rPr>
  </w:style>
  <w:style w:type="numbering" w:customStyle="1" w:styleId="WWNum1">
    <w:name w:val="WWNum1"/>
    <w:basedOn w:val="Semlista"/>
    <w:rsid w:val="00237AD3"/>
    <w:pPr>
      <w:numPr>
        <w:numId w:val="6"/>
      </w:numPr>
    </w:pPr>
  </w:style>
  <w:style w:type="paragraph" w:customStyle="1" w:styleId="PADRO0">
    <w:name w:val="PADRÃO"/>
    <w:rsid w:val="00237AD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SemEspaamentoChar">
    <w:name w:val="Sem Espaçamento Char"/>
    <w:aliases w:val="P-Corpo Char,Sem Espaçamento1 Char,Grade Média 21 Char,TEXTO Char"/>
    <w:link w:val="SemEspaamento"/>
    <w:uiPriority w:val="1"/>
    <w:qFormat/>
    <w:rsid w:val="00237AD3"/>
    <w:rPr>
      <w:rFonts w:ascii="Calibri" w:hAnsi="Calibri"/>
      <w:sz w:val="22"/>
      <w:szCs w:val="22"/>
      <w:lang w:eastAsia="pt-BR"/>
    </w:rPr>
  </w:style>
  <w:style w:type="paragraph" w:customStyle="1" w:styleId="xl100">
    <w:name w:val="xl100"/>
    <w:basedOn w:val="Normal"/>
    <w:rsid w:val="00237AD3"/>
    <w:pPr>
      <w:spacing w:before="100" w:beforeAutospacing="1" w:after="100" w:afterAutospacing="1"/>
      <w:jc w:val="center"/>
      <w:textAlignment w:val="center"/>
    </w:pPr>
    <w:rPr>
      <w:b/>
      <w:bCs/>
      <w:sz w:val="20"/>
      <w:szCs w:val="20"/>
    </w:rPr>
  </w:style>
  <w:style w:type="paragraph" w:customStyle="1" w:styleId="xl101">
    <w:name w:val="xl101"/>
    <w:basedOn w:val="Normal"/>
    <w:rsid w:val="00237AD3"/>
    <w:pPr>
      <w:spacing w:before="100" w:beforeAutospacing="1" w:after="100" w:afterAutospacing="1"/>
      <w:textAlignment w:val="center"/>
    </w:pPr>
    <w:rPr>
      <w:sz w:val="16"/>
      <w:szCs w:val="16"/>
    </w:rPr>
  </w:style>
  <w:style w:type="paragraph" w:customStyle="1" w:styleId="xl102">
    <w:name w:val="xl102"/>
    <w:basedOn w:val="Normal"/>
    <w:rsid w:val="00237AD3"/>
    <w:pPr>
      <w:shd w:val="clear" w:color="000000" w:fill="FFFFFF"/>
      <w:spacing w:before="100" w:beforeAutospacing="1" w:after="100" w:afterAutospacing="1"/>
      <w:textAlignment w:val="center"/>
    </w:pPr>
    <w:rPr>
      <w:sz w:val="16"/>
      <w:szCs w:val="16"/>
    </w:rPr>
  </w:style>
  <w:style w:type="paragraph" w:customStyle="1" w:styleId="xl103">
    <w:name w:val="xl103"/>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04">
    <w:name w:val="xl104"/>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05">
    <w:name w:val="xl105"/>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16"/>
      <w:szCs w:val="16"/>
    </w:rPr>
  </w:style>
  <w:style w:type="paragraph" w:customStyle="1" w:styleId="xl106">
    <w:name w:val="xl106"/>
    <w:basedOn w:val="Normal"/>
    <w:rsid w:val="00237AD3"/>
    <w:pPr>
      <w:spacing w:before="100" w:beforeAutospacing="1" w:after="100" w:afterAutospacing="1"/>
      <w:jc w:val="center"/>
      <w:textAlignment w:val="center"/>
    </w:pPr>
    <w:rPr>
      <w:sz w:val="16"/>
      <w:szCs w:val="16"/>
    </w:rPr>
  </w:style>
  <w:style w:type="paragraph" w:customStyle="1" w:styleId="xl107">
    <w:name w:val="xl107"/>
    <w:basedOn w:val="Normal"/>
    <w:rsid w:val="00237AD3"/>
    <w:pPr>
      <w:spacing w:before="100" w:beforeAutospacing="1" w:after="100" w:afterAutospacing="1"/>
      <w:textAlignment w:val="center"/>
    </w:pPr>
    <w:rPr>
      <w:sz w:val="16"/>
      <w:szCs w:val="16"/>
    </w:rPr>
  </w:style>
  <w:style w:type="paragraph" w:customStyle="1" w:styleId="xl108">
    <w:name w:val="xl108"/>
    <w:basedOn w:val="Normal"/>
    <w:rsid w:val="00237AD3"/>
    <w:pPr>
      <w:spacing w:before="100" w:beforeAutospacing="1" w:after="100" w:afterAutospacing="1"/>
      <w:textAlignment w:val="center"/>
    </w:pPr>
    <w:rPr>
      <w:sz w:val="16"/>
      <w:szCs w:val="16"/>
    </w:rPr>
  </w:style>
  <w:style w:type="paragraph" w:customStyle="1" w:styleId="xl109">
    <w:name w:val="xl109"/>
    <w:basedOn w:val="Normal"/>
    <w:rsid w:val="00237AD3"/>
    <w:pPr>
      <w:pBdr>
        <w:top w:val="single" w:sz="4" w:space="0" w:color="auto"/>
      </w:pBdr>
      <w:spacing w:before="100" w:beforeAutospacing="1" w:after="100" w:afterAutospacing="1"/>
      <w:jc w:val="both"/>
      <w:textAlignment w:val="center"/>
    </w:pPr>
    <w:rPr>
      <w:sz w:val="16"/>
      <w:szCs w:val="16"/>
    </w:rPr>
  </w:style>
  <w:style w:type="paragraph" w:customStyle="1" w:styleId="xl110">
    <w:name w:val="xl110"/>
    <w:basedOn w:val="Normal"/>
    <w:rsid w:val="00237AD3"/>
    <w:pPr>
      <w:spacing w:before="100" w:beforeAutospacing="1" w:after="100" w:afterAutospacing="1"/>
      <w:jc w:val="center"/>
      <w:textAlignment w:val="center"/>
    </w:pPr>
    <w:rPr>
      <w:b/>
      <w:bCs/>
      <w:sz w:val="20"/>
      <w:szCs w:val="20"/>
    </w:rPr>
  </w:style>
  <w:style w:type="paragraph" w:customStyle="1" w:styleId="xl111">
    <w:name w:val="xl111"/>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style>
  <w:style w:type="paragraph" w:customStyle="1" w:styleId="xl112">
    <w:name w:val="xl112"/>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23"/>
      <w:szCs w:val="23"/>
    </w:rPr>
  </w:style>
  <w:style w:type="paragraph" w:customStyle="1" w:styleId="xl113">
    <w:name w:val="xl113"/>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rPr>
  </w:style>
  <w:style w:type="paragraph" w:customStyle="1" w:styleId="xl114">
    <w:name w:val="xl114"/>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rPr>
  </w:style>
  <w:style w:type="paragraph" w:customStyle="1" w:styleId="xl115">
    <w:name w:val="xl115"/>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rPr>
  </w:style>
  <w:style w:type="paragraph" w:customStyle="1" w:styleId="xl116">
    <w:name w:val="xl116"/>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right"/>
      <w:textAlignment w:val="center"/>
    </w:pPr>
    <w:rPr>
      <w:b/>
      <w:bCs/>
    </w:rPr>
  </w:style>
  <w:style w:type="paragraph" w:customStyle="1" w:styleId="xl117">
    <w:name w:val="xl117"/>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both"/>
      <w:textAlignment w:val="center"/>
    </w:pPr>
    <w:rPr>
      <w:b/>
      <w:bCs/>
      <w:sz w:val="16"/>
      <w:szCs w:val="16"/>
    </w:rPr>
  </w:style>
  <w:style w:type="paragraph" w:customStyle="1" w:styleId="xl118">
    <w:name w:val="xl118"/>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center"/>
      <w:textAlignment w:val="center"/>
    </w:pPr>
    <w:rPr>
      <w:sz w:val="16"/>
      <w:szCs w:val="16"/>
    </w:rPr>
  </w:style>
  <w:style w:type="paragraph" w:customStyle="1" w:styleId="xl119">
    <w:name w:val="xl119"/>
    <w:basedOn w:val="Normal"/>
    <w:rsid w:val="00237AD3"/>
    <w:pPr>
      <w:pBdr>
        <w:top w:val="single" w:sz="4" w:space="0" w:color="auto"/>
        <w:left w:val="single" w:sz="4" w:space="0" w:color="auto"/>
      </w:pBdr>
      <w:shd w:val="clear" w:color="000000" w:fill="D0CECE"/>
      <w:spacing w:before="100" w:beforeAutospacing="1" w:after="100" w:afterAutospacing="1"/>
      <w:jc w:val="center"/>
      <w:textAlignment w:val="center"/>
    </w:pPr>
    <w:rPr>
      <w:b/>
      <w:bCs/>
      <w:sz w:val="16"/>
      <w:szCs w:val="16"/>
    </w:rPr>
  </w:style>
  <w:style w:type="paragraph" w:customStyle="1" w:styleId="xl120">
    <w:name w:val="xl120"/>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22">
    <w:name w:val="xl122"/>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color w:val="FF0000"/>
      <w:sz w:val="16"/>
      <w:szCs w:val="16"/>
    </w:rPr>
  </w:style>
  <w:style w:type="paragraph" w:customStyle="1" w:styleId="xl124">
    <w:name w:val="xl124"/>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color w:val="FF0000"/>
      <w:sz w:val="16"/>
      <w:szCs w:val="16"/>
    </w:rPr>
  </w:style>
  <w:style w:type="paragraph" w:customStyle="1" w:styleId="xl125">
    <w:name w:val="xl125"/>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right"/>
      <w:textAlignment w:val="center"/>
    </w:pPr>
    <w:rPr>
      <w:color w:val="FF0000"/>
      <w:sz w:val="16"/>
      <w:szCs w:val="16"/>
    </w:rPr>
  </w:style>
  <w:style w:type="paragraph" w:customStyle="1" w:styleId="xl126">
    <w:name w:val="xl126"/>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27">
    <w:name w:val="xl127"/>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237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Normal"/>
    <w:rsid w:val="00237AD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sz w:val="16"/>
      <w:szCs w:val="16"/>
    </w:rPr>
  </w:style>
  <w:style w:type="paragraph" w:customStyle="1" w:styleId="xl131">
    <w:name w:val="xl131"/>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sz w:val="16"/>
      <w:szCs w:val="16"/>
    </w:rPr>
  </w:style>
  <w:style w:type="paragraph" w:customStyle="1" w:styleId="xl132">
    <w:name w:val="xl132"/>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right"/>
      <w:textAlignment w:val="center"/>
    </w:pPr>
    <w:rPr>
      <w:sz w:val="16"/>
      <w:szCs w:val="16"/>
    </w:rPr>
  </w:style>
  <w:style w:type="paragraph" w:customStyle="1" w:styleId="xl133">
    <w:name w:val="xl133"/>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4">
    <w:name w:val="xl134"/>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35">
    <w:name w:val="xl135"/>
    <w:basedOn w:val="Normal"/>
    <w:rsid w:val="00237AD3"/>
    <w:pPr>
      <w:spacing w:before="100" w:beforeAutospacing="1" w:after="100" w:afterAutospacing="1"/>
      <w:jc w:val="center"/>
      <w:textAlignment w:val="center"/>
    </w:pPr>
    <w:rPr>
      <w:b/>
      <w:bCs/>
      <w:sz w:val="16"/>
      <w:szCs w:val="16"/>
    </w:rPr>
  </w:style>
  <w:style w:type="paragraph" w:customStyle="1" w:styleId="xl136">
    <w:name w:val="xl136"/>
    <w:basedOn w:val="Normal"/>
    <w:rsid w:val="00237AD3"/>
    <w:pPr>
      <w:spacing w:before="100" w:beforeAutospacing="1" w:after="100" w:afterAutospacing="1"/>
      <w:jc w:val="center"/>
      <w:textAlignment w:val="center"/>
    </w:pPr>
    <w:rPr>
      <w:b/>
      <w:bCs/>
      <w:sz w:val="20"/>
      <w:szCs w:val="20"/>
    </w:rPr>
  </w:style>
  <w:style w:type="paragraph" w:customStyle="1" w:styleId="xl137">
    <w:name w:val="xl137"/>
    <w:basedOn w:val="Normal"/>
    <w:rsid w:val="00237AD3"/>
    <w:pPr>
      <w:spacing w:before="100" w:beforeAutospacing="1" w:after="100" w:afterAutospacing="1"/>
      <w:jc w:val="center"/>
      <w:textAlignment w:val="center"/>
    </w:pPr>
    <w:rPr>
      <w:b/>
      <w:bCs/>
      <w:color w:val="FF0000"/>
      <w:sz w:val="20"/>
      <w:szCs w:val="20"/>
    </w:rPr>
  </w:style>
  <w:style w:type="character" w:customStyle="1" w:styleId="normalchar1">
    <w:name w:val="normal__char1"/>
    <w:rsid w:val="00237AD3"/>
    <w:rPr>
      <w:rFonts w:ascii="Arial" w:hAnsi="Arial" w:cs="Arial" w:hint="default"/>
      <w:strike w:val="0"/>
      <w:dstrike w:val="0"/>
      <w:sz w:val="24"/>
      <w:szCs w:val="24"/>
      <w:u w:val="none"/>
      <w:effect w:val="none"/>
    </w:rPr>
  </w:style>
  <w:style w:type="paragraph" w:customStyle="1" w:styleId="msonormal0">
    <w:name w:val="msonormal"/>
    <w:basedOn w:val="Normal"/>
    <w:rsid w:val="00237AD3"/>
    <w:pPr>
      <w:spacing w:before="100" w:beforeAutospacing="1" w:after="100" w:afterAutospacing="1"/>
    </w:pPr>
  </w:style>
  <w:style w:type="paragraph" w:customStyle="1" w:styleId="xl138">
    <w:name w:val="xl138"/>
    <w:basedOn w:val="Normal"/>
    <w:rsid w:val="00237AD3"/>
    <w:pPr>
      <w:spacing w:before="100" w:beforeAutospacing="1" w:after="100" w:afterAutospacing="1"/>
      <w:jc w:val="center"/>
      <w:textAlignment w:val="center"/>
    </w:pPr>
    <w:rPr>
      <w:b/>
      <w:bCs/>
      <w:sz w:val="20"/>
      <w:szCs w:val="20"/>
    </w:rPr>
  </w:style>
  <w:style w:type="paragraph" w:customStyle="1" w:styleId="xl139">
    <w:name w:val="xl139"/>
    <w:basedOn w:val="Normal"/>
    <w:rsid w:val="00237AD3"/>
    <w:pPr>
      <w:spacing w:before="100" w:beforeAutospacing="1" w:after="100" w:afterAutospacing="1"/>
      <w:jc w:val="center"/>
      <w:textAlignment w:val="center"/>
    </w:pPr>
    <w:rPr>
      <w:b/>
      <w:bCs/>
      <w:color w:val="FF0000"/>
      <w:sz w:val="20"/>
      <w:szCs w:val="20"/>
    </w:rPr>
  </w:style>
  <w:style w:type="paragraph" w:customStyle="1" w:styleId="xl65">
    <w:name w:val="xl65"/>
    <w:basedOn w:val="Normal"/>
    <w:rsid w:val="00E11787"/>
    <w:pPr>
      <w:pBdr>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6">
    <w:name w:val="xl66"/>
    <w:basedOn w:val="Normal"/>
    <w:rsid w:val="00E11787"/>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7">
    <w:name w:val="xl67"/>
    <w:basedOn w:val="Normal"/>
    <w:rsid w:val="00E117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8">
    <w:name w:val="xl68"/>
    <w:basedOn w:val="Normal"/>
    <w:rsid w:val="00E11787"/>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9">
    <w:name w:val="xl69"/>
    <w:basedOn w:val="Normal"/>
    <w:rsid w:val="00E11787"/>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70">
    <w:name w:val="xl70"/>
    <w:basedOn w:val="Normal"/>
    <w:rsid w:val="00E11787"/>
    <w:pPr>
      <w:spacing w:before="100" w:beforeAutospacing="1" w:after="100" w:afterAutospacing="1"/>
    </w:pPr>
    <w:rPr>
      <w:rFonts w:ascii="Tahoma" w:hAnsi="Tahoma" w:cs="Tahoma"/>
      <w:sz w:val="18"/>
      <w:szCs w:val="18"/>
    </w:rPr>
  </w:style>
  <w:style w:type="paragraph" w:customStyle="1" w:styleId="xl71">
    <w:name w:val="xl71"/>
    <w:basedOn w:val="Normal"/>
    <w:rsid w:val="00E11787"/>
    <w:pPr>
      <w:spacing w:before="100" w:beforeAutospacing="1" w:after="100" w:afterAutospacing="1"/>
      <w:textAlignment w:val="center"/>
    </w:pPr>
    <w:rPr>
      <w:rFonts w:ascii="Tahoma" w:hAnsi="Tahoma" w:cs="Tahoma"/>
      <w:sz w:val="18"/>
      <w:szCs w:val="18"/>
    </w:rPr>
  </w:style>
  <w:style w:type="paragraph" w:customStyle="1" w:styleId="xl72">
    <w:name w:val="xl72"/>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3">
    <w:name w:val="xl73"/>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74">
    <w:name w:val="xl74"/>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75">
    <w:name w:val="xl75"/>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76">
    <w:name w:val="xl76"/>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77">
    <w:name w:val="xl77"/>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78">
    <w:name w:val="xl78"/>
    <w:basedOn w:val="Normal"/>
    <w:rsid w:val="00E11787"/>
    <w:pPr>
      <w:pBdr>
        <w:left w:val="single" w:sz="8" w:space="0" w:color="auto"/>
        <w:bottom w:val="single" w:sz="8"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79">
    <w:name w:val="xl79"/>
    <w:basedOn w:val="Normal"/>
    <w:rsid w:val="00E11787"/>
    <w:pPr>
      <w:pBdr>
        <w:left w:val="single" w:sz="4" w:space="0" w:color="auto"/>
        <w:bottom w:val="single" w:sz="8"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80">
    <w:name w:val="xl80"/>
    <w:basedOn w:val="Normal"/>
    <w:rsid w:val="00E11787"/>
    <w:pPr>
      <w:pBdr>
        <w:left w:val="single" w:sz="4" w:space="0" w:color="auto"/>
        <w:bottom w:val="single" w:sz="8" w:space="0" w:color="auto"/>
        <w:right w:val="single" w:sz="8" w:space="0" w:color="auto"/>
      </w:pBdr>
      <w:spacing w:before="100" w:beforeAutospacing="1" w:after="100" w:afterAutospacing="1"/>
      <w:jc w:val="right"/>
      <w:textAlignment w:val="center"/>
    </w:pPr>
    <w:rPr>
      <w:rFonts w:ascii="Tahoma" w:hAnsi="Tahoma" w:cs="Tahoma"/>
      <w:b/>
      <w:bCs/>
      <w:sz w:val="18"/>
      <w:szCs w:val="18"/>
    </w:rPr>
  </w:style>
  <w:style w:type="paragraph" w:customStyle="1" w:styleId="xl81">
    <w:name w:val="xl81"/>
    <w:basedOn w:val="Normal"/>
    <w:rsid w:val="00E11787"/>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sz w:val="18"/>
      <w:szCs w:val="18"/>
    </w:rPr>
  </w:style>
  <w:style w:type="paragraph" w:customStyle="1" w:styleId="xl82">
    <w:name w:val="xl82"/>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83">
    <w:name w:val="xl83"/>
    <w:basedOn w:val="Normal"/>
    <w:rsid w:val="00E11787"/>
    <w:pPr>
      <w:spacing w:before="100" w:beforeAutospacing="1" w:after="100" w:afterAutospacing="1"/>
      <w:jc w:val="center"/>
      <w:textAlignment w:val="center"/>
    </w:pPr>
    <w:rPr>
      <w:rFonts w:ascii="Tahoma" w:hAnsi="Tahoma" w:cs="Tahoma"/>
      <w:b/>
      <w:bCs/>
    </w:rPr>
  </w:style>
  <w:style w:type="paragraph" w:customStyle="1" w:styleId="xl84">
    <w:name w:val="xl84"/>
    <w:basedOn w:val="Normal"/>
    <w:rsid w:val="00E11787"/>
    <w:pPr>
      <w:pBdr>
        <w:top w:val="single" w:sz="8" w:space="0" w:color="auto"/>
        <w:right w:val="single" w:sz="8" w:space="0" w:color="auto"/>
      </w:pBdr>
      <w:spacing w:before="100" w:beforeAutospacing="1" w:after="100" w:afterAutospacing="1"/>
      <w:textAlignment w:val="center"/>
    </w:pPr>
    <w:rPr>
      <w:rFonts w:ascii="Tahoma" w:hAnsi="Tahoma" w:cs="Tahoma"/>
      <w:b/>
      <w:bCs/>
      <w:color w:val="000000"/>
      <w:sz w:val="18"/>
      <w:szCs w:val="18"/>
    </w:rPr>
  </w:style>
  <w:style w:type="paragraph" w:customStyle="1" w:styleId="xl85">
    <w:name w:val="xl85"/>
    <w:basedOn w:val="Normal"/>
    <w:rsid w:val="00E11787"/>
    <w:pPr>
      <w:pBdr>
        <w:bottom w:val="single" w:sz="8" w:space="0" w:color="auto"/>
        <w:right w:val="single" w:sz="8" w:space="0" w:color="auto"/>
      </w:pBdr>
      <w:spacing w:before="100" w:beforeAutospacing="1" w:after="100" w:afterAutospacing="1"/>
      <w:textAlignment w:val="center"/>
    </w:pPr>
    <w:rPr>
      <w:rFonts w:ascii="Tahoma" w:hAnsi="Tahoma" w:cs="Tahoma"/>
      <w:b/>
      <w:bCs/>
      <w:color w:val="000000"/>
      <w:sz w:val="18"/>
      <w:szCs w:val="18"/>
    </w:rPr>
  </w:style>
  <w:style w:type="paragraph" w:customStyle="1" w:styleId="xl86">
    <w:name w:val="xl86"/>
    <w:basedOn w:val="Normal"/>
    <w:rsid w:val="00E11787"/>
    <w:pPr>
      <w:pBdr>
        <w:top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87">
    <w:name w:val="xl87"/>
    <w:basedOn w:val="Normal"/>
    <w:rsid w:val="00E11787"/>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88">
    <w:name w:val="xl88"/>
    <w:basedOn w:val="Normal"/>
    <w:rsid w:val="00E117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table" w:customStyle="1" w:styleId="TableNormal1">
    <w:name w:val="Table Normal1"/>
    <w:rsid w:val="00F46879"/>
    <w:pPr>
      <w:widowControl w:val="0"/>
      <w:spacing w:after="200" w:line="276" w:lineRule="auto"/>
    </w:pPr>
    <w:rPr>
      <w:rFonts w:ascii="Calibri" w:eastAsia="Calibri" w:hAnsi="Calibri" w:cs="Calibri"/>
      <w:color w:val="000000"/>
      <w:sz w:val="22"/>
      <w:szCs w:val="22"/>
      <w:lang w:eastAsia="pt-BR"/>
    </w:rPr>
    <w:tblPr>
      <w:tblCellMar>
        <w:top w:w="0" w:type="dxa"/>
        <w:left w:w="0" w:type="dxa"/>
        <w:bottom w:w="0" w:type="dxa"/>
        <w:right w:w="0" w:type="dxa"/>
      </w:tblCellMar>
    </w:tblPr>
  </w:style>
  <w:style w:type="table" w:customStyle="1" w:styleId="TableNormal">
    <w:name w:val="Table Normal"/>
    <w:uiPriority w:val="2"/>
    <w:qFormat/>
    <w:rsid w:val="00506E71"/>
    <w:pPr>
      <w:widowControl w:val="0"/>
      <w:spacing w:after="200" w:line="276" w:lineRule="auto"/>
    </w:pPr>
    <w:rPr>
      <w:rFonts w:ascii="Calibri" w:eastAsia="Calibri" w:hAnsi="Calibri" w:cs="Calibri"/>
      <w:color w:val="000000"/>
      <w:sz w:val="22"/>
      <w:szCs w:val="22"/>
      <w:lang w:eastAsia="pt-BR"/>
    </w:rPr>
    <w:tblPr>
      <w:tblCellMar>
        <w:top w:w="0" w:type="dxa"/>
        <w:left w:w="0" w:type="dxa"/>
        <w:bottom w:w="0" w:type="dxa"/>
        <w:right w:w="0" w:type="dxa"/>
      </w:tblCellMar>
    </w:tblPr>
  </w:style>
  <w:style w:type="paragraph" w:customStyle="1" w:styleId="ecmsonormal">
    <w:name w:val="ec_msonormal"/>
    <w:basedOn w:val="Normal"/>
    <w:rsid w:val="00506E71"/>
    <w:pPr>
      <w:spacing w:after="324"/>
    </w:pPr>
  </w:style>
  <w:style w:type="character" w:customStyle="1" w:styleId="UnresolvedMention">
    <w:name w:val="Unresolved Mention"/>
    <w:basedOn w:val="Fontepargpadro"/>
    <w:uiPriority w:val="99"/>
    <w:semiHidden/>
    <w:unhideWhenUsed/>
    <w:rsid w:val="00506E71"/>
    <w:rPr>
      <w:color w:val="605E5C"/>
      <w:shd w:val="clear" w:color="auto" w:fill="E1DFDD"/>
    </w:rPr>
  </w:style>
  <w:style w:type="paragraph" w:customStyle="1" w:styleId="Recuo2">
    <w:name w:val="Recuo2"/>
    <w:basedOn w:val="Normal"/>
    <w:rsid w:val="00D558D3"/>
    <w:pPr>
      <w:ind w:left="2269" w:hanging="851"/>
      <w:jc w:val="both"/>
    </w:pPr>
    <w:rPr>
      <w:rFonts w:ascii="Arial" w:eastAsia="MS Mincho" w:hAnsi="Arial"/>
      <w:sz w:val="26"/>
      <w:szCs w:val="20"/>
    </w:rPr>
  </w:style>
  <w:style w:type="paragraph" w:customStyle="1" w:styleId="LetrasMultinvel">
    <w:name w:val="Letras Multinível"/>
    <w:basedOn w:val="Corpodetexto"/>
    <w:rsid w:val="00E812F1"/>
    <w:pPr>
      <w:numPr>
        <w:numId w:val="8"/>
      </w:numPr>
      <w:tabs>
        <w:tab w:val="num" w:pos="284"/>
        <w:tab w:val="num" w:pos="360"/>
      </w:tabs>
      <w:spacing w:after="120"/>
      <w:ind w:left="1418" w:firstLine="0"/>
      <w:jc w:val="both"/>
    </w:pPr>
    <w:rPr>
      <w:sz w:val="24"/>
      <w:szCs w:val="24"/>
    </w:rPr>
  </w:style>
  <w:style w:type="character" w:customStyle="1" w:styleId="Nivel2Char">
    <w:name w:val="Nivel 2 Char"/>
    <w:link w:val="Nivel2"/>
    <w:locked/>
    <w:rsid w:val="000A4997"/>
    <w:rPr>
      <w:rFonts w:ascii="Ecofont_Spranq_eco_Sans" w:eastAsia="Arial Unicode MS" w:hAnsi="Ecofont_Spranq_eco_Sans"/>
      <w:lang w:eastAsia="pt-BR"/>
    </w:rPr>
  </w:style>
  <w:style w:type="paragraph" w:customStyle="1" w:styleId="Nivel2">
    <w:name w:val="Nivel 2"/>
    <w:link w:val="Nivel2Char"/>
    <w:qFormat/>
    <w:rsid w:val="000A4997"/>
    <w:pPr>
      <w:numPr>
        <w:ilvl w:val="1"/>
        <w:numId w:val="11"/>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sid w:val="000A4997"/>
    <w:pPr>
      <w:numPr>
        <w:ilvl w:val="0"/>
      </w:numPr>
      <w:tabs>
        <w:tab w:val="num" w:pos="360"/>
      </w:tabs>
      <w:ind w:left="858" w:hanging="432"/>
    </w:pPr>
    <w:rPr>
      <w:rFonts w:cs="Arial"/>
      <w:b/>
    </w:rPr>
  </w:style>
  <w:style w:type="paragraph" w:customStyle="1" w:styleId="Nivel3">
    <w:name w:val="Nivel 3"/>
    <w:basedOn w:val="Nivel2"/>
    <w:link w:val="Nivel3Char"/>
    <w:qFormat/>
    <w:rsid w:val="000A4997"/>
    <w:pPr>
      <w:numPr>
        <w:ilvl w:val="2"/>
      </w:numPr>
      <w:tabs>
        <w:tab w:val="num" w:pos="360"/>
      </w:tabs>
      <w:ind w:left="720" w:hanging="720"/>
    </w:pPr>
    <w:rPr>
      <w:color w:val="000000"/>
      <w:lang w:val="x-none" w:eastAsia="x-none"/>
    </w:rPr>
  </w:style>
  <w:style w:type="paragraph" w:customStyle="1" w:styleId="Nivel4">
    <w:name w:val="Nivel 4"/>
    <w:basedOn w:val="Nivel3"/>
    <w:link w:val="Nivel4Char"/>
    <w:qFormat/>
    <w:rsid w:val="000A4997"/>
    <w:pPr>
      <w:numPr>
        <w:ilvl w:val="3"/>
      </w:numPr>
      <w:tabs>
        <w:tab w:val="num" w:pos="360"/>
      </w:tabs>
      <w:ind w:left="1800" w:hanging="720"/>
    </w:pPr>
    <w:rPr>
      <w:color w:val="auto"/>
    </w:rPr>
  </w:style>
  <w:style w:type="paragraph" w:customStyle="1" w:styleId="Nivel5">
    <w:name w:val="Nivel 5"/>
    <w:basedOn w:val="Nivel4"/>
    <w:qFormat/>
    <w:rsid w:val="000A4997"/>
    <w:pPr>
      <w:numPr>
        <w:ilvl w:val="4"/>
      </w:numPr>
      <w:tabs>
        <w:tab w:val="num" w:pos="360"/>
      </w:tabs>
      <w:ind w:left="2496" w:hanging="1080"/>
    </w:pPr>
  </w:style>
  <w:style w:type="character" w:customStyle="1" w:styleId="Nivel3Char">
    <w:name w:val="Nivel 3 Char"/>
    <w:link w:val="Nivel3"/>
    <w:locked/>
    <w:rsid w:val="00CD46C3"/>
    <w:rPr>
      <w:rFonts w:ascii="Ecofont_Spranq_eco_Sans" w:eastAsia="Arial Unicode MS" w:hAnsi="Ecofont_Spranq_eco_Sans"/>
      <w:color w:val="000000"/>
      <w:lang w:val="x-none" w:eastAsia="x-none"/>
    </w:rPr>
  </w:style>
  <w:style w:type="character" w:customStyle="1" w:styleId="Nivel4Char">
    <w:name w:val="Nivel 4 Char"/>
    <w:link w:val="Nivel4"/>
    <w:locked/>
    <w:rsid w:val="00CD46C3"/>
    <w:rPr>
      <w:rFonts w:ascii="Ecofont_Spranq_eco_Sans" w:eastAsia="Arial Unicode MS" w:hAnsi="Ecofont_Spranq_eco_Sans"/>
      <w:lang w:val="x-none" w:eastAsia="x-none"/>
    </w:rPr>
  </w:style>
  <w:style w:type="character" w:customStyle="1" w:styleId="Nivel01Char">
    <w:name w:val="Nivel 01 Char"/>
    <w:link w:val="Nivel01"/>
    <w:locked/>
    <w:rsid w:val="004570B4"/>
    <w:rPr>
      <w:rFonts w:ascii="Ecofont_Spranq_eco_Sans" w:eastAsiaTheme="majorEastAsia" w:hAnsi="Ecofont_Spranq_eco_Sans"/>
      <w:b/>
      <w:bCs/>
      <w:color w:val="000000"/>
      <w:lang w:eastAsia="pt-BR"/>
    </w:rPr>
  </w:style>
  <w:style w:type="paragraph" w:customStyle="1" w:styleId="NmerosPrincipais">
    <w:name w:val="Números Principais"/>
    <w:basedOn w:val="Normal"/>
    <w:rsid w:val="005D1750"/>
    <w:pPr>
      <w:numPr>
        <w:numId w:val="18"/>
      </w:numPr>
      <w:spacing w:before="120" w:after="240"/>
      <w:jc w:val="both"/>
    </w:pPr>
  </w:style>
  <w:style w:type="paragraph" w:customStyle="1" w:styleId="Nvel3-R">
    <w:name w:val="Nível 3-R"/>
    <w:basedOn w:val="Nivel3"/>
    <w:link w:val="Nvel3-RChar"/>
    <w:qFormat/>
    <w:rsid w:val="005D1750"/>
    <w:pPr>
      <w:numPr>
        <w:numId w:val="18"/>
      </w:numPr>
      <w:tabs>
        <w:tab w:val="num" w:pos="360"/>
        <w:tab w:val="num" w:pos="2160"/>
      </w:tabs>
      <w:ind w:left="284" w:firstLine="0"/>
    </w:pPr>
    <w:rPr>
      <w:rFonts w:ascii="Arial" w:eastAsiaTheme="minorEastAsia" w:hAnsi="Arial" w:cs="Arial"/>
      <w:i/>
      <w:iCs/>
      <w:color w:val="FF0000"/>
      <w:lang w:eastAsia="pt-BR"/>
    </w:rPr>
  </w:style>
  <w:style w:type="paragraph" w:customStyle="1" w:styleId="Nvel4-R">
    <w:name w:val="Nível 4-R"/>
    <w:basedOn w:val="Nivel4"/>
    <w:link w:val="Nvel4-RChar"/>
    <w:qFormat/>
    <w:rsid w:val="005D1750"/>
    <w:pPr>
      <w:numPr>
        <w:numId w:val="18"/>
      </w:numPr>
      <w:tabs>
        <w:tab w:val="num" w:pos="360"/>
        <w:tab w:val="num" w:pos="2880"/>
      </w:tabs>
      <w:ind w:left="567" w:firstLine="0"/>
    </w:pPr>
    <w:rPr>
      <w:rFonts w:ascii="Arial" w:eastAsiaTheme="minorEastAsia" w:hAnsi="Arial" w:cs="Arial"/>
      <w:i/>
      <w:iCs/>
      <w:color w:val="FF0000"/>
      <w:lang w:eastAsia="pt-BR"/>
    </w:rPr>
  </w:style>
  <w:style w:type="paragraph" w:customStyle="1" w:styleId="Nvel2-Red">
    <w:name w:val="Nível 2 -Red"/>
    <w:basedOn w:val="Nivel2"/>
    <w:link w:val="Nvel2-RedChar"/>
    <w:qFormat/>
    <w:rsid w:val="005D1750"/>
    <w:pPr>
      <w:numPr>
        <w:numId w:val="18"/>
      </w:numPr>
      <w:tabs>
        <w:tab w:val="num" w:pos="360"/>
        <w:tab w:val="num" w:pos="1440"/>
      </w:tabs>
      <w:ind w:left="858" w:hanging="432"/>
    </w:pPr>
    <w:rPr>
      <w:rFonts w:ascii="Arial" w:eastAsiaTheme="minorEastAsia" w:hAnsi="Arial" w:cs="Arial"/>
      <w:i/>
      <w:iCs/>
      <w:color w:val="FF0000"/>
    </w:rPr>
  </w:style>
  <w:style w:type="paragraph" w:customStyle="1" w:styleId="Nvel3">
    <w:name w:val="Nível 3"/>
    <w:basedOn w:val="Nvel3-R"/>
    <w:link w:val="Nvel3Char"/>
    <w:qFormat/>
    <w:rsid w:val="005D1750"/>
    <w:pPr>
      <w:numPr>
        <w:ilvl w:val="0"/>
        <w:numId w:val="0"/>
      </w:numPr>
      <w:tabs>
        <w:tab w:val="num" w:pos="360"/>
      </w:tabs>
      <w:ind w:left="284"/>
    </w:pPr>
    <w:rPr>
      <w:i w:val="0"/>
      <w:iCs w:val="0"/>
    </w:rPr>
  </w:style>
  <w:style w:type="character" w:customStyle="1" w:styleId="Nvel3-RChar">
    <w:name w:val="Nível 3-R Char"/>
    <w:basedOn w:val="Nivel3Char"/>
    <w:link w:val="Nvel3-R"/>
    <w:rsid w:val="005D1750"/>
    <w:rPr>
      <w:rFonts w:ascii="Arial" w:eastAsiaTheme="minorEastAsia" w:hAnsi="Arial" w:cs="Arial"/>
      <w:i/>
      <w:iCs/>
      <w:color w:val="FF0000"/>
      <w:lang w:val="x-none" w:eastAsia="pt-BR"/>
    </w:rPr>
  </w:style>
  <w:style w:type="character" w:customStyle="1" w:styleId="Nvel2-RedChar">
    <w:name w:val="Nível 2 -Red Char"/>
    <w:basedOn w:val="Nivel2Char"/>
    <w:link w:val="Nvel2-Red"/>
    <w:rsid w:val="005D1750"/>
    <w:rPr>
      <w:rFonts w:ascii="Arial" w:eastAsiaTheme="minorEastAsia" w:hAnsi="Arial" w:cs="Arial"/>
      <w:i/>
      <w:iCs/>
      <w:color w:val="FF0000"/>
      <w:lang w:eastAsia="pt-BR"/>
    </w:rPr>
  </w:style>
  <w:style w:type="paragraph" w:customStyle="1" w:styleId="Nvel4">
    <w:name w:val="Nível 4"/>
    <w:basedOn w:val="Nvel3"/>
    <w:link w:val="Nvel4Char"/>
    <w:qFormat/>
    <w:rsid w:val="005D1750"/>
    <w:pPr>
      <w:tabs>
        <w:tab w:val="clear" w:pos="360"/>
      </w:tabs>
      <w:ind w:left="567"/>
    </w:pPr>
  </w:style>
  <w:style w:type="character" w:customStyle="1" w:styleId="Nvel3Char">
    <w:name w:val="Nível 3 Char"/>
    <w:basedOn w:val="Nvel3-RChar"/>
    <w:link w:val="Nvel3"/>
    <w:rsid w:val="005D1750"/>
    <w:rPr>
      <w:rFonts w:ascii="Arial" w:eastAsiaTheme="minorEastAsia" w:hAnsi="Arial" w:cs="Arial"/>
      <w:i w:val="0"/>
      <w:iCs w:val="0"/>
      <w:color w:val="FF0000"/>
      <w:lang w:val="x-none" w:eastAsia="pt-BR"/>
    </w:rPr>
  </w:style>
  <w:style w:type="character" w:customStyle="1" w:styleId="Nvel4Char">
    <w:name w:val="Nível 4 Char"/>
    <w:basedOn w:val="Nvel3Char"/>
    <w:link w:val="Nvel4"/>
    <w:rsid w:val="005D1750"/>
    <w:rPr>
      <w:rFonts w:ascii="Arial" w:eastAsiaTheme="minorEastAsia" w:hAnsi="Arial" w:cs="Arial"/>
      <w:i w:val="0"/>
      <w:iCs w:val="0"/>
      <w:color w:val="FF0000"/>
      <w:lang w:val="x-none" w:eastAsia="pt-BR"/>
    </w:rPr>
  </w:style>
  <w:style w:type="paragraph" w:customStyle="1" w:styleId="Prembulo">
    <w:name w:val="Preâmbulo"/>
    <w:basedOn w:val="Normal"/>
    <w:link w:val="PrembuloChar"/>
    <w:qFormat/>
    <w:rsid w:val="00F518D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518D3"/>
    <w:rPr>
      <w:rFonts w:ascii="Arial" w:eastAsia="Arial" w:hAnsi="Arial" w:cs="Arial"/>
      <w:bCs/>
      <w:lang w:eastAsia="pt-BR"/>
    </w:rPr>
  </w:style>
  <w:style w:type="paragraph" w:customStyle="1" w:styleId="Nvel2">
    <w:name w:val="Nível 2"/>
    <w:basedOn w:val="Normal"/>
    <w:next w:val="Normal"/>
    <w:rsid w:val="00E14A43"/>
    <w:pPr>
      <w:spacing w:after="120"/>
      <w:jc w:val="both"/>
    </w:pPr>
    <w:rPr>
      <w:rFonts w:ascii="Arial" w:eastAsiaTheme="minorEastAsia" w:hAnsi="Arial"/>
      <w:b/>
      <w:szCs w:val="20"/>
    </w:rPr>
  </w:style>
  <w:style w:type="paragraph" w:styleId="Commarcadores5">
    <w:name w:val="List Bullet 5"/>
    <w:basedOn w:val="Normal"/>
    <w:rsid w:val="00E14A43"/>
    <w:pPr>
      <w:numPr>
        <w:numId w:val="24"/>
      </w:numPr>
      <w:contextualSpacing/>
    </w:pPr>
    <w:rPr>
      <w:rFonts w:ascii="Ecofont_Spranq_eco_Sans" w:eastAsiaTheme="minorEastAsia" w:hAnsi="Ecofont_Spranq_eco_Sans" w:cs="Tahoma"/>
    </w:rPr>
  </w:style>
  <w:style w:type="paragraph" w:customStyle="1" w:styleId="Notaexplicativa">
    <w:name w:val="Nota explicativa"/>
    <w:basedOn w:val="Citao"/>
    <w:link w:val="NotaexplicativaChar"/>
    <w:rsid w:val="00E14A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rPr>
  </w:style>
  <w:style w:type="character" w:customStyle="1" w:styleId="NotaexplicativaChar">
    <w:name w:val="Nota explicativa Char"/>
    <w:basedOn w:val="CitaoChar"/>
    <w:link w:val="Notaexplicativa"/>
    <w:rsid w:val="00E14A43"/>
    <w:rPr>
      <w:rFonts w:ascii="Arial" w:eastAsia="Calibri" w:hAnsi="Arial" w:cs="Tahoma"/>
      <w:i/>
      <w:iCs/>
      <w:color w:val="000000"/>
      <w:sz w:val="22"/>
      <w:szCs w:val="22"/>
      <w:shd w:val="clear" w:color="auto" w:fill="FFFFCC"/>
      <w:lang w:eastAsia="en-US"/>
    </w:rPr>
  </w:style>
  <w:style w:type="numbering" w:customStyle="1" w:styleId="Estilo3">
    <w:name w:val="Estilo3"/>
    <w:uiPriority w:val="99"/>
    <w:rsid w:val="00E14A43"/>
    <w:pPr>
      <w:numPr>
        <w:numId w:val="25"/>
      </w:numPr>
    </w:pPr>
  </w:style>
  <w:style w:type="numbering" w:customStyle="1" w:styleId="Estilo4">
    <w:name w:val="Estilo4"/>
    <w:uiPriority w:val="99"/>
    <w:rsid w:val="00E14A43"/>
    <w:pPr>
      <w:numPr>
        <w:numId w:val="26"/>
      </w:numPr>
    </w:pPr>
  </w:style>
  <w:style w:type="numbering" w:customStyle="1" w:styleId="Estilo5">
    <w:name w:val="Estilo5"/>
    <w:uiPriority w:val="99"/>
    <w:rsid w:val="00E14A43"/>
    <w:pPr>
      <w:numPr>
        <w:numId w:val="27"/>
      </w:numPr>
    </w:pPr>
  </w:style>
  <w:style w:type="numbering" w:customStyle="1" w:styleId="Estilo6">
    <w:name w:val="Estilo6"/>
    <w:uiPriority w:val="99"/>
    <w:rsid w:val="00E14A43"/>
    <w:pPr>
      <w:numPr>
        <w:numId w:val="28"/>
      </w:numPr>
    </w:pPr>
  </w:style>
  <w:style w:type="paragraph" w:customStyle="1" w:styleId="Nivel01Titulo">
    <w:name w:val="Nivel_01_Titulo"/>
    <w:basedOn w:val="Nivel01"/>
    <w:link w:val="Nivel01TituloChar"/>
    <w:rsid w:val="00E14A43"/>
    <w:pPr>
      <w:numPr>
        <w:numId w:val="15"/>
      </w:numPr>
      <w:spacing w:after="120" w:line="276" w:lineRule="auto"/>
      <w:ind w:left="0" w:firstLine="0"/>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E14A43"/>
    <w:rPr>
      <w:rFonts w:ascii="Arial" w:eastAsiaTheme="majorEastAsia" w:hAnsi="Arial" w:cstheme="majorBidi"/>
      <w:b/>
      <w:bCs/>
      <w:color w:val="000000" w:themeColor="text1"/>
      <w:spacing w:val="5"/>
      <w:kern w:val="28"/>
      <w:sz w:val="52"/>
      <w:szCs w:val="52"/>
      <w:lang w:eastAsia="pt-BR"/>
    </w:rPr>
  </w:style>
  <w:style w:type="character" w:customStyle="1" w:styleId="QuoteChar">
    <w:name w:val="Quote Char"/>
    <w:basedOn w:val="Fontepargpadro"/>
    <w:link w:val="Citao1"/>
    <w:rsid w:val="00E14A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14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lang w:eastAsia="ja-JP"/>
    </w:rPr>
  </w:style>
  <w:style w:type="paragraph" w:customStyle="1" w:styleId="textbody0">
    <w:name w:val="textbody"/>
    <w:basedOn w:val="Normal"/>
    <w:rsid w:val="00E14A43"/>
    <w:pPr>
      <w:spacing w:before="100" w:beforeAutospacing="1" w:after="100" w:afterAutospacing="1"/>
    </w:pPr>
  </w:style>
  <w:style w:type="paragraph" w:customStyle="1" w:styleId="em0020ementa">
    <w:name w:val="em_0020ementa"/>
    <w:basedOn w:val="Normal"/>
    <w:rsid w:val="00E14A43"/>
    <w:pPr>
      <w:ind w:left="4160"/>
      <w:jc w:val="both"/>
    </w:pPr>
    <w:rPr>
      <w:sz w:val="28"/>
      <w:szCs w:val="28"/>
    </w:rPr>
  </w:style>
  <w:style w:type="character" w:customStyle="1" w:styleId="cp0020corpodespachochar1">
    <w:name w:val="cp_0020corpodespacho__char1"/>
    <w:rsid w:val="00E14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14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E14A43"/>
    <w:rPr>
      <w:rFonts w:ascii="Ecofont_Spranq_eco_Sans" w:hAnsi="Ecofont_Spranq_eco_Sans" w:cs="Tahoma"/>
      <w:sz w:val="24"/>
      <w:szCs w:val="24"/>
      <w:lang w:eastAsia="pt-BR"/>
    </w:rPr>
  </w:style>
  <w:style w:type="character" w:customStyle="1" w:styleId="Manoel">
    <w:name w:val="Manoel"/>
    <w:rsid w:val="00E14A43"/>
    <w:rPr>
      <w:rFonts w:ascii="Arial" w:hAnsi="Arial" w:cs="Arial"/>
      <w:color w:val="7030A0"/>
      <w:sz w:val="20"/>
    </w:rPr>
  </w:style>
  <w:style w:type="character" w:customStyle="1" w:styleId="ListLabel12">
    <w:name w:val="ListLabel 12"/>
    <w:rsid w:val="00E14A43"/>
    <w:rPr>
      <w:b/>
    </w:rPr>
  </w:style>
  <w:style w:type="paragraph" w:customStyle="1" w:styleId="texto1">
    <w:name w:val="texto1"/>
    <w:basedOn w:val="Normal"/>
    <w:rsid w:val="00E14A43"/>
    <w:pPr>
      <w:spacing w:before="100" w:beforeAutospacing="1" w:after="100" w:afterAutospacing="1"/>
    </w:pPr>
  </w:style>
  <w:style w:type="paragraph" w:customStyle="1" w:styleId="xwestern">
    <w:name w:val="x_western"/>
    <w:basedOn w:val="Normal"/>
    <w:rsid w:val="00E14A43"/>
    <w:pPr>
      <w:spacing w:before="100" w:beforeAutospacing="1" w:after="100" w:afterAutospacing="1"/>
    </w:pPr>
  </w:style>
  <w:style w:type="paragraph" w:customStyle="1" w:styleId="TCU-Ac-item9-0">
    <w:name w:val="TCU - Ac - item 9 - §§_0"/>
    <w:basedOn w:val="Normal"/>
    <w:rsid w:val="00E14A43"/>
    <w:pPr>
      <w:ind w:firstLine="1134"/>
      <w:jc w:val="both"/>
    </w:pPr>
    <w:rPr>
      <w:szCs w:val="22"/>
      <w:lang w:eastAsia="en-US"/>
    </w:rPr>
  </w:style>
  <w:style w:type="paragraph" w:customStyle="1" w:styleId="Normal10">
    <w:name w:val="Normal_1"/>
    <w:rsid w:val="00E14A43"/>
    <w:rPr>
      <w:sz w:val="24"/>
      <w:szCs w:val="22"/>
      <w:lang w:eastAsia="en-US"/>
    </w:rPr>
  </w:style>
  <w:style w:type="paragraph" w:customStyle="1" w:styleId="tcu-ac-item9-1linha">
    <w:name w:val="tcu_-__ac_-_item_9_-_1ª_linha"/>
    <w:basedOn w:val="Normal"/>
    <w:rsid w:val="00E14A43"/>
    <w:pPr>
      <w:spacing w:before="100" w:beforeAutospacing="1" w:after="100" w:afterAutospacing="1"/>
    </w:pPr>
  </w:style>
  <w:style w:type="paragraph" w:customStyle="1" w:styleId="textojustificadorecuoprimeiralinha">
    <w:name w:val="texto_justificado_recuo_primeira_linha"/>
    <w:basedOn w:val="Normal"/>
    <w:rsid w:val="00E14A43"/>
    <w:pPr>
      <w:spacing w:before="100" w:beforeAutospacing="1" w:after="100" w:afterAutospacing="1"/>
    </w:pPr>
  </w:style>
  <w:style w:type="character" w:customStyle="1" w:styleId="highlight">
    <w:name w:val="highlight"/>
    <w:basedOn w:val="Fontepargpadro"/>
    <w:rsid w:val="00E14A43"/>
  </w:style>
  <w:style w:type="paragraph" w:customStyle="1" w:styleId="textojustificado">
    <w:name w:val="texto_justificado"/>
    <w:basedOn w:val="Normal"/>
    <w:rsid w:val="00E14A43"/>
    <w:pPr>
      <w:spacing w:before="100" w:beforeAutospacing="1" w:after="100" w:afterAutospacing="1"/>
    </w:pPr>
  </w:style>
  <w:style w:type="character" w:customStyle="1" w:styleId="MenoPendente2">
    <w:name w:val="Menção Pendente2"/>
    <w:basedOn w:val="Fontepargpadro"/>
    <w:uiPriority w:val="99"/>
    <w:semiHidden/>
    <w:unhideWhenUsed/>
    <w:rsid w:val="00E14A43"/>
    <w:rPr>
      <w:color w:val="605E5C"/>
      <w:shd w:val="clear" w:color="auto" w:fill="E1DFDD"/>
    </w:rPr>
  </w:style>
  <w:style w:type="paragraph" w:customStyle="1" w:styleId="Nvel2Opcional">
    <w:name w:val="Nível 2 Opcional"/>
    <w:basedOn w:val="Nivel2"/>
    <w:link w:val="Nvel2OpcionalChar"/>
    <w:rsid w:val="00E14A43"/>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14A43"/>
    <w:pPr>
      <w:numPr>
        <w:ilvl w:val="0"/>
        <w:numId w:val="0"/>
      </w:numPr>
      <w:ind w:left="1072" w:hanging="504"/>
    </w:pPr>
    <w:rPr>
      <w:rFonts w:ascii="Arial" w:eastAsia="Times New Roman" w:hAnsi="Arial" w:cs="Arial"/>
      <w:i/>
      <w:iCs/>
      <w:noProof/>
      <w:color w:val="FF0000"/>
      <w:lang w:val="pt-BR" w:eastAsia="pt-BR"/>
    </w:rPr>
  </w:style>
  <w:style w:type="character" w:customStyle="1" w:styleId="Nvel2OpcionalChar">
    <w:name w:val="Nível 2 Opcional Char"/>
    <w:basedOn w:val="Fontepargpadro"/>
    <w:link w:val="Nvel2Opcional"/>
    <w:rsid w:val="00E14A43"/>
    <w:rPr>
      <w:rFonts w:ascii="Arial" w:hAnsi="Arial" w:cs="Arial"/>
      <w:i/>
      <w:noProof/>
      <w:color w:val="FF0000"/>
      <w:lang w:eastAsia="pt-BR"/>
    </w:rPr>
  </w:style>
  <w:style w:type="character" w:customStyle="1" w:styleId="Nvel3OpcionalChar">
    <w:name w:val="Nível 3 Opcional Char"/>
    <w:basedOn w:val="Fontepargpadro"/>
    <w:link w:val="Nvel3Opcional"/>
    <w:rsid w:val="00E14A43"/>
    <w:rPr>
      <w:rFonts w:ascii="Arial" w:hAnsi="Arial" w:cs="Arial"/>
      <w:i/>
      <w:iCs/>
      <w:noProof/>
      <w:color w:val="FF0000"/>
      <w:lang w:eastAsia="pt-BR"/>
    </w:rPr>
  </w:style>
  <w:style w:type="paragraph" w:customStyle="1" w:styleId="SombreamentoMdio1-nfase31">
    <w:name w:val="Sombreamento Médio 1 - Ênfase 31"/>
    <w:basedOn w:val="Normal"/>
    <w:next w:val="Normal"/>
    <w:rsid w:val="00E14A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itemnivel2">
    <w:name w:val="item_nivel2"/>
    <w:basedOn w:val="Normal"/>
    <w:rsid w:val="00E14A43"/>
    <w:pPr>
      <w:spacing w:before="100" w:beforeAutospacing="1" w:after="100" w:afterAutospacing="1"/>
    </w:pPr>
  </w:style>
  <w:style w:type="paragraph" w:customStyle="1" w:styleId="itemnivel1">
    <w:name w:val="item_nivel1"/>
    <w:basedOn w:val="Normal"/>
    <w:rsid w:val="00E14A43"/>
    <w:pPr>
      <w:spacing w:before="100" w:beforeAutospacing="1" w:after="100" w:afterAutospacing="1"/>
    </w:pPr>
  </w:style>
  <w:style w:type="paragraph" w:customStyle="1" w:styleId="itemalinealetra">
    <w:name w:val="item_alinea_letra"/>
    <w:basedOn w:val="Normal"/>
    <w:rsid w:val="00E14A43"/>
    <w:pPr>
      <w:spacing w:before="100" w:beforeAutospacing="1" w:after="100" w:afterAutospacing="1"/>
    </w:pPr>
  </w:style>
  <w:style w:type="character" w:customStyle="1" w:styleId="markedcontent">
    <w:name w:val="markedcontent"/>
    <w:basedOn w:val="Fontepargpadro"/>
    <w:rsid w:val="00E14A43"/>
  </w:style>
  <w:style w:type="character" w:customStyle="1" w:styleId="MenoPendente3">
    <w:name w:val="Menção Pendente3"/>
    <w:basedOn w:val="Fontepargpadro"/>
    <w:uiPriority w:val="99"/>
    <w:semiHidden/>
    <w:unhideWhenUsed/>
    <w:rsid w:val="00E14A43"/>
    <w:rPr>
      <w:color w:val="605E5C"/>
      <w:shd w:val="clear" w:color="auto" w:fill="E1DFDD"/>
    </w:rPr>
  </w:style>
  <w:style w:type="character" w:customStyle="1" w:styleId="MenoPendente4">
    <w:name w:val="Menção Pendente4"/>
    <w:basedOn w:val="Fontepargpadro"/>
    <w:uiPriority w:val="99"/>
    <w:semiHidden/>
    <w:unhideWhenUsed/>
    <w:rsid w:val="00E14A43"/>
    <w:rPr>
      <w:color w:val="605E5C"/>
      <w:shd w:val="clear" w:color="auto" w:fill="E1DFDD"/>
    </w:rPr>
  </w:style>
  <w:style w:type="paragraph" w:customStyle="1" w:styleId="ou">
    <w:name w:val="ou"/>
    <w:basedOn w:val="PargrafodaLista"/>
    <w:link w:val="ouChar"/>
    <w:qFormat/>
    <w:rsid w:val="00E14A4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E14A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E14A43"/>
    <w:pPr>
      <w:spacing w:before="100" w:beforeAutospacing="1" w:after="100" w:afterAutospacing="1"/>
    </w:pPr>
  </w:style>
  <w:style w:type="paragraph" w:customStyle="1" w:styleId="Nvel1-SemNum">
    <w:name w:val="Nível 1-Sem Num"/>
    <w:basedOn w:val="Nivel01"/>
    <w:link w:val="Nvel1-SemNumChar"/>
    <w:autoRedefine/>
    <w:qFormat/>
    <w:rsid w:val="00F76991"/>
    <w:pPr>
      <w:spacing w:after="120" w:line="276" w:lineRule="auto"/>
      <w:ind w:left="0" w:firstLine="0"/>
      <w:outlineLvl w:val="1"/>
    </w:pPr>
    <w:rPr>
      <w:rFonts w:ascii="Cambria" w:hAnsi="Cambria" w:cstheme="majorHAnsi"/>
      <w:color w:val="auto"/>
      <w:sz w:val="22"/>
      <w:szCs w:val="22"/>
    </w:rPr>
  </w:style>
  <w:style w:type="character" w:customStyle="1" w:styleId="Nvel4-RChar">
    <w:name w:val="Nível 4-R Char"/>
    <w:basedOn w:val="Nivel4Char"/>
    <w:link w:val="Nvel4-R"/>
    <w:rsid w:val="00E14A43"/>
    <w:rPr>
      <w:rFonts w:ascii="Arial" w:eastAsiaTheme="minorEastAsia" w:hAnsi="Arial" w:cs="Arial"/>
      <w:i/>
      <w:iCs/>
      <w:color w:val="FF0000"/>
      <w:lang w:val="x-none" w:eastAsia="pt-BR"/>
    </w:rPr>
  </w:style>
  <w:style w:type="character" w:customStyle="1" w:styleId="LinkdaInternet">
    <w:name w:val="Link da Internet"/>
    <w:basedOn w:val="Fontepargpadro"/>
    <w:uiPriority w:val="99"/>
    <w:unhideWhenUsed/>
    <w:rsid w:val="00E14A43"/>
    <w:rPr>
      <w:color w:val="0563C1" w:themeColor="hyperlink"/>
      <w:u w:val="single"/>
    </w:rPr>
  </w:style>
  <w:style w:type="character" w:customStyle="1" w:styleId="Nvel1-SemNumChar">
    <w:name w:val="Nível 1-Sem Num Char"/>
    <w:basedOn w:val="Nivel01Char"/>
    <w:link w:val="Nvel1-SemNum"/>
    <w:rsid w:val="00F76991"/>
    <w:rPr>
      <w:rFonts w:ascii="Cambria" w:eastAsiaTheme="majorEastAsia" w:hAnsi="Cambria" w:cstheme="majorHAnsi"/>
      <w:b/>
      <w:bCs/>
      <w:color w:val="000000"/>
      <w:sz w:val="22"/>
      <w:szCs w:val="22"/>
      <w:lang w:eastAsia="pt-BR"/>
    </w:rPr>
  </w:style>
  <w:style w:type="character" w:customStyle="1" w:styleId="Mentionnonrsolue1">
    <w:name w:val="Mention non résolue1"/>
    <w:basedOn w:val="Fontepargpadro"/>
    <w:uiPriority w:val="99"/>
    <w:semiHidden/>
    <w:unhideWhenUsed/>
    <w:rsid w:val="00E14A43"/>
    <w:rPr>
      <w:color w:val="605E5C"/>
      <w:shd w:val="clear" w:color="auto" w:fill="E1DFDD"/>
    </w:rPr>
  </w:style>
  <w:style w:type="character" w:customStyle="1" w:styleId="findhit">
    <w:name w:val="findhit"/>
    <w:basedOn w:val="Fontepargpadro"/>
    <w:rsid w:val="00E14A43"/>
  </w:style>
  <w:style w:type="paragraph" w:customStyle="1" w:styleId="Nivel3-erro">
    <w:name w:val="Nivel 3-erro"/>
    <w:basedOn w:val="Nivel3"/>
    <w:link w:val="Nivel3-erroChar"/>
    <w:rsid w:val="00E14A43"/>
    <w:pPr>
      <w:numPr>
        <w:numId w:val="23"/>
      </w:numPr>
      <w:spacing w:line="240" w:lineRule="auto"/>
      <w:ind w:left="425" w:firstLine="0"/>
    </w:pPr>
    <w:rPr>
      <w:rFonts w:ascii="Arial" w:eastAsiaTheme="minorEastAsia" w:hAnsi="Arial" w:cs="Tahoma"/>
      <w:color w:val="auto"/>
      <w:szCs w:val="24"/>
      <w:lang w:val="pt-BR" w:eastAsia="pt-BR"/>
    </w:rPr>
  </w:style>
  <w:style w:type="character" w:customStyle="1" w:styleId="Nivel3-erroChar">
    <w:name w:val="Nivel 3-erro Char"/>
    <w:basedOn w:val="Fontepargpadro"/>
    <w:link w:val="Nivel3-erro"/>
    <w:rsid w:val="00E14A43"/>
    <w:rPr>
      <w:rFonts w:ascii="Arial" w:eastAsiaTheme="minorEastAsia" w:hAnsi="Arial" w:cs="Tahoma"/>
      <w:szCs w:val="24"/>
      <w:lang w:eastAsia="pt-BR"/>
    </w:rPr>
  </w:style>
  <w:style w:type="paragraph" w:customStyle="1" w:styleId="Alteraes">
    <w:name w:val="Alterações"/>
    <w:basedOn w:val="Normal"/>
    <w:link w:val="AlteraesChar"/>
    <w:uiPriority w:val="1"/>
    <w:rsid w:val="00E14A4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E14A43"/>
    <w:rPr>
      <w:rFonts w:ascii="Arial" w:eastAsiaTheme="minorEastAsia" w:hAnsi="Arial" w:cs="Arial"/>
      <w:i/>
      <w:iCs/>
      <w:color w:val="0000FF"/>
      <w:lang w:eastAsia="pt-BR"/>
    </w:rPr>
  </w:style>
  <w:style w:type="character" w:customStyle="1" w:styleId="Meno1">
    <w:name w:val="Menção1"/>
    <w:basedOn w:val="Fontepargpadro"/>
    <w:uiPriority w:val="99"/>
    <w:unhideWhenUsed/>
    <w:rsid w:val="00E14A43"/>
    <w:rPr>
      <w:color w:val="2B579A"/>
      <w:shd w:val="clear" w:color="auto" w:fill="E6E6E6"/>
    </w:rPr>
  </w:style>
  <w:style w:type="character" w:customStyle="1" w:styleId="MenoPendente5">
    <w:name w:val="Menção Pendente5"/>
    <w:basedOn w:val="Fontepargpadro"/>
    <w:uiPriority w:val="99"/>
    <w:semiHidden/>
    <w:unhideWhenUsed/>
    <w:rsid w:val="00E14A43"/>
    <w:rPr>
      <w:color w:val="605E5C"/>
      <w:shd w:val="clear" w:color="auto" w:fill="E1DFDD"/>
    </w:rPr>
  </w:style>
  <w:style w:type="paragraph" w:customStyle="1" w:styleId="Nvel1-SemNumPreto">
    <w:name w:val="Nível 1-Sem Num Preto"/>
    <w:basedOn w:val="Nvel1-SemNum"/>
    <w:link w:val="Nvel1-SemNumPretoChar"/>
    <w:qFormat/>
    <w:rsid w:val="00E14A43"/>
    <w:rPr>
      <w:lang w:eastAsia="zh-CN" w:bidi="hi-IN"/>
    </w:rPr>
  </w:style>
  <w:style w:type="character" w:customStyle="1" w:styleId="Nvel1-SemNumPretoChar">
    <w:name w:val="Nível 1-Sem Num Preto Char"/>
    <w:basedOn w:val="Nvel1-SemNumChar"/>
    <w:link w:val="Nvel1-SemNumPreto"/>
    <w:rsid w:val="00E14A43"/>
    <w:rPr>
      <w:rFonts w:ascii="Arial" w:eastAsiaTheme="majorEastAsia" w:hAnsi="Arial" w:cs="Arial"/>
      <w:b/>
      <w:bCs/>
      <w:color w:val="FF0000"/>
      <w:sz w:val="22"/>
      <w:szCs w:val="22"/>
      <w:lang w:eastAsia="zh-CN" w:bidi="hi-IN"/>
    </w:rPr>
  </w:style>
  <w:style w:type="character" w:customStyle="1" w:styleId="cf01">
    <w:name w:val="cf01"/>
    <w:basedOn w:val="Fontepargpadro"/>
    <w:rsid w:val="000961B8"/>
    <w:rPr>
      <w:rFonts w:ascii="Segoe UI" w:hAnsi="Segoe UI" w:cs="Segoe UI" w:hint="default"/>
      <w:i/>
      <w:iCs/>
      <w:sz w:val="18"/>
      <w:szCs w:val="18"/>
    </w:rPr>
  </w:style>
  <w:style w:type="paragraph" w:customStyle="1" w:styleId="footnotedescription">
    <w:name w:val="footnote description"/>
    <w:next w:val="Standard"/>
    <w:rsid w:val="00B35BEF"/>
    <w:pPr>
      <w:suppressAutoHyphens/>
      <w:autoSpaceDN w:val="0"/>
      <w:ind w:left="170" w:right="9" w:hanging="170"/>
      <w:jc w:val="both"/>
      <w:textAlignment w:val="baseline"/>
    </w:pPr>
    <w:rPr>
      <w:rFonts w:ascii="Liberation Serif" w:eastAsia="Liberation Serif" w:hAnsi="Liberation Serif" w:cs="Liberation Serif"/>
      <w:color w:val="000000"/>
      <w:sz w:val="16"/>
      <w:szCs w:val="22"/>
      <w:lang w:eastAsia="pt-BR"/>
    </w:rPr>
  </w:style>
  <w:style w:type="paragraph" w:customStyle="1" w:styleId="Footnote">
    <w:name w:val="Footnote"/>
    <w:basedOn w:val="Standard"/>
    <w:rsid w:val="00B35BEF"/>
    <w:pPr>
      <w:spacing w:after="62" w:line="348" w:lineRule="auto"/>
      <w:ind w:left="10" w:right="16" w:hanging="10"/>
      <w:jc w:val="both"/>
    </w:pPr>
    <w:rPr>
      <w:rFonts w:ascii="Liberation Serif" w:eastAsia="Liberation Serif" w:hAnsi="Liberation Serif" w:cs="Liberation Serif"/>
      <w:color w:val="000000"/>
      <w:kern w:val="0"/>
      <w:sz w:val="24"/>
      <w:lang w:eastAsia="pt-BR"/>
    </w:rPr>
  </w:style>
  <w:style w:type="paragraph" w:customStyle="1" w:styleId="HeaderandFooter">
    <w:name w:val="Header and Footer"/>
    <w:basedOn w:val="Standard"/>
    <w:rsid w:val="00B35BEF"/>
    <w:pPr>
      <w:suppressLineNumbers/>
      <w:tabs>
        <w:tab w:val="center" w:pos="4829"/>
        <w:tab w:val="right" w:pos="9648"/>
      </w:tabs>
      <w:spacing w:after="62" w:line="348" w:lineRule="auto"/>
      <w:ind w:left="10" w:right="16" w:hanging="10"/>
      <w:jc w:val="both"/>
    </w:pPr>
    <w:rPr>
      <w:rFonts w:ascii="Liberation Serif" w:eastAsia="Liberation Serif" w:hAnsi="Liberation Serif" w:cs="Liberation Serif"/>
      <w:color w:val="000000"/>
      <w:kern w:val="0"/>
      <w:sz w:val="24"/>
      <w:lang w:eastAsia="pt-BR"/>
    </w:rPr>
  </w:style>
  <w:style w:type="character" w:customStyle="1" w:styleId="footnotedescriptionChar">
    <w:name w:val="footnote description Char"/>
    <w:rsid w:val="00B35BEF"/>
    <w:rPr>
      <w:rFonts w:ascii="Liberation Serif" w:eastAsia="Liberation Serif" w:hAnsi="Liberation Serif" w:cs="Liberation Serif"/>
      <w:color w:val="000000"/>
      <w:sz w:val="16"/>
    </w:rPr>
  </w:style>
  <w:style w:type="character" w:customStyle="1" w:styleId="footnotemark">
    <w:name w:val="footnote mark"/>
    <w:rsid w:val="00B35BEF"/>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35BEF"/>
  </w:style>
  <w:style w:type="character" w:customStyle="1" w:styleId="Footnoteanchor">
    <w:name w:val="Footnote anchor"/>
    <w:rsid w:val="00B35BEF"/>
    <w:rPr>
      <w:position w:val="0"/>
      <w:vertAlign w:val="superscript"/>
    </w:rPr>
  </w:style>
  <w:style w:type="character" w:customStyle="1" w:styleId="BulletSymbols">
    <w:name w:val="Bullet Symbols"/>
    <w:rsid w:val="00B35BEF"/>
    <w:rPr>
      <w:rFonts w:ascii="OpenSymbol" w:eastAsia="OpenSymbol" w:hAnsi="OpenSymbol" w:cs="OpenSymbol"/>
    </w:rPr>
  </w:style>
  <w:style w:type="character" w:customStyle="1" w:styleId="go">
    <w:name w:val="go"/>
    <w:basedOn w:val="Fontepargpadro"/>
    <w:rsid w:val="00B35BEF"/>
  </w:style>
  <w:style w:type="character" w:customStyle="1" w:styleId="Internetlink">
    <w:name w:val="Internet link"/>
    <w:rsid w:val="00B35BEF"/>
    <w:rPr>
      <w:color w:val="000080"/>
      <w:u w:val="single"/>
    </w:rPr>
  </w:style>
  <w:style w:type="paragraph" w:customStyle="1" w:styleId="WW-Ttulo">
    <w:name w:val="WW-Título"/>
    <w:basedOn w:val="Standard"/>
    <w:next w:val="Textbody"/>
    <w:rsid w:val="00B35BEF"/>
    <w:pPr>
      <w:keepNext/>
      <w:spacing w:before="240" w:after="120" w:line="240" w:lineRule="auto"/>
    </w:pPr>
    <w:rPr>
      <w:rFonts w:ascii="Arial" w:eastAsia="Arial Unicode MS" w:hAnsi="Arial" w:cs="Tahoma"/>
      <w:sz w:val="28"/>
      <w:szCs w:val="28"/>
      <w:lang w:bidi="hi-IN"/>
    </w:rPr>
  </w:style>
  <w:style w:type="numbering" w:customStyle="1" w:styleId="Semlista1">
    <w:name w:val="Sem lista1"/>
    <w:basedOn w:val="Semlista"/>
    <w:rsid w:val="00B35BEF"/>
    <w:pPr>
      <w:numPr>
        <w:numId w:val="43"/>
      </w:numPr>
    </w:pPr>
  </w:style>
  <w:style w:type="numbering" w:customStyle="1" w:styleId="WWNum2">
    <w:name w:val="WWNum2"/>
    <w:basedOn w:val="Semlista"/>
    <w:rsid w:val="00B35BEF"/>
    <w:pPr>
      <w:numPr>
        <w:numId w:val="44"/>
      </w:numPr>
    </w:pPr>
  </w:style>
  <w:style w:type="numbering" w:customStyle="1" w:styleId="WWNum3">
    <w:name w:val="WWNum3"/>
    <w:basedOn w:val="Semlista"/>
    <w:rsid w:val="00B35BEF"/>
    <w:pPr>
      <w:numPr>
        <w:numId w:val="45"/>
      </w:numPr>
    </w:pPr>
  </w:style>
  <w:style w:type="numbering" w:customStyle="1" w:styleId="WWNum4">
    <w:name w:val="WWNum4"/>
    <w:basedOn w:val="Semlista"/>
    <w:rsid w:val="00B35BEF"/>
    <w:pPr>
      <w:numPr>
        <w:numId w:val="46"/>
      </w:numPr>
    </w:pPr>
  </w:style>
  <w:style w:type="numbering" w:customStyle="1" w:styleId="WWNum5">
    <w:name w:val="WWNum5"/>
    <w:basedOn w:val="Semlista"/>
    <w:rsid w:val="00B35BEF"/>
    <w:pPr>
      <w:numPr>
        <w:numId w:val="47"/>
      </w:numPr>
    </w:pPr>
  </w:style>
  <w:style w:type="numbering" w:customStyle="1" w:styleId="WWNum6">
    <w:name w:val="WWNum6"/>
    <w:basedOn w:val="Semlista"/>
    <w:rsid w:val="00B35BEF"/>
    <w:pPr>
      <w:numPr>
        <w:numId w:val="48"/>
      </w:numPr>
    </w:pPr>
  </w:style>
  <w:style w:type="numbering" w:customStyle="1" w:styleId="WWNum7">
    <w:name w:val="WWNum7"/>
    <w:basedOn w:val="Semlista"/>
    <w:rsid w:val="00B35BEF"/>
    <w:pPr>
      <w:numPr>
        <w:numId w:val="49"/>
      </w:numPr>
    </w:pPr>
  </w:style>
  <w:style w:type="numbering" w:customStyle="1" w:styleId="WWNum8">
    <w:name w:val="WWNum8"/>
    <w:basedOn w:val="Semlista"/>
    <w:rsid w:val="00B35BEF"/>
    <w:pPr>
      <w:numPr>
        <w:numId w:val="50"/>
      </w:numPr>
    </w:pPr>
  </w:style>
  <w:style w:type="numbering" w:customStyle="1" w:styleId="WWNum9">
    <w:name w:val="WWNum9"/>
    <w:basedOn w:val="Semlista"/>
    <w:rsid w:val="00B35BEF"/>
    <w:pPr>
      <w:numPr>
        <w:numId w:val="51"/>
      </w:numPr>
    </w:pPr>
  </w:style>
  <w:style w:type="numbering" w:customStyle="1" w:styleId="WWNum22">
    <w:name w:val="WWNum22"/>
    <w:basedOn w:val="Semlista"/>
    <w:rsid w:val="00B35BEF"/>
    <w:pPr>
      <w:numPr>
        <w:numId w:val="52"/>
      </w:numPr>
    </w:pPr>
  </w:style>
  <w:style w:type="numbering" w:customStyle="1" w:styleId="WWNum24">
    <w:name w:val="WWNum24"/>
    <w:basedOn w:val="Semlista"/>
    <w:rsid w:val="00B35BEF"/>
    <w:pPr>
      <w:numPr>
        <w:numId w:val="53"/>
      </w:numPr>
    </w:pPr>
  </w:style>
  <w:style w:type="numbering" w:customStyle="1" w:styleId="LFO15">
    <w:name w:val="LFO15"/>
    <w:basedOn w:val="Semlista"/>
    <w:rsid w:val="00B35BEF"/>
    <w:pPr>
      <w:numPr>
        <w:numId w:val="54"/>
      </w:numPr>
    </w:pPr>
  </w:style>
  <w:style w:type="paragraph" w:customStyle="1" w:styleId="Informaesdecontato">
    <w:name w:val="Informações de contato"/>
    <w:basedOn w:val="Normal"/>
    <w:uiPriority w:val="3"/>
    <w:qFormat/>
    <w:rsid w:val="00E250F3"/>
    <w:pPr>
      <w:spacing w:line="276" w:lineRule="auto"/>
      <w:jc w:val="right"/>
    </w:pPr>
    <w:rPr>
      <w:rFonts w:asciiTheme="minorHAnsi" w:eastAsiaTheme="minorHAnsi" w:hAnsiTheme="minorHAnsi" w:cstheme="minorBidi"/>
      <w:sz w:val="20"/>
      <w:szCs w:val="18"/>
      <w:lang w:val="pt-PT" w:eastAsia="en-US"/>
    </w:rPr>
  </w:style>
  <w:style w:type="character" w:customStyle="1" w:styleId="scxw218719087">
    <w:name w:val="scxw218719087"/>
    <w:basedOn w:val="Fontepargpadro"/>
    <w:rsid w:val="00C05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 w:unhideWhenUsed="1" w:qFormat="1"/>
    <w:lsdException w:name="footnote text" w:uiPriority="99"/>
    <w:lsdException w:name="annotation text" w:uiPriority="99"/>
    <w:lsdException w:name="header" w:qFormat="1"/>
    <w:lsdException w:name="footer" w:uiPriority="99"/>
    <w:lsdException w:name="caption" w:semiHidden="1" w:unhideWhenUsed="1" w:qFormat="1"/>
    <w:lsdException w:name="annotation reference" w:uiPriority="99"/>
    <w:lsdException w:name="List Bullet" w:uiPriority="99"/>
    <w:lsdException w:name="List 2" w:uiPriority="99"/>
    <w:lsdException w:name="List 3" w:uiPriority="99"/>
    <w:lsdException w:name="List 4" w:uiPriority="99"/>
    <w:lsdException w:name="List 5" w:uiPriority="99"/>
    <w:lsdException w:name="Title" w:qFormat="1"/>
    <w:lsdException w:name="Body Text" w:uiPriority="1" w:qFormat="1"/>
    <w:lsdException w:name="Body Text Indent"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5DE"/>
    <w:rPr>
      <w:sz w:val="24"/>
      <w:szCs w:val="24"/>
      <w:lang w:eastAsia="pt-BR"/>
    </w:rPr>
  </w:style>
  <w:style w:type="paragraph" w:styleId="Ttulo1">
    <w:name w:val="heading 1"/>
    <w:aliases w:val="Heading 1 Char,Head1 Char,Título 1 anexo Char,Título 1 (com numeração) Char"/>
    <w:basedOn w:val="Normal"/>
    <w:next w:val="Normal"/>
    <w:link w:val="Ttulo1Char"/>
    <w:qFormat/>
    <w:rsid w:val="0002476A"/>
    <w:pPr>
      <w:keepNext/>
      <w:outlineLvl w:val="0"/>
    </w:pPr>
    <w:rPr>
      <w:sz w:val="28"/>
      <w:szCs w:val="20"/>
      <w:lang w:val="x-none" w:eastAsia="x-none"/>
    </w:rPr>
  </w:style>
  <w:style w:type="paragraph" w:styleId="Ttulo2">
    <w:name w:val="heading 2"/>
    <w:basedOn w:val="Normal"/>
    <w:next w:val="Normal"/>
    <w:link w:val="Ttulo2Char"/>
    <w:qFormat/>
    <w:rsid w:val="00C745DE"/>
    <w:pPr>
      <w:keepNext/>
      <w:jc w:val="center"/>
      <w:outlineLvl w:val="1"/>
    </w:pPr>
    <w:rPr>
      <w:rFonts w:ascii="Tahoma" w:hAnsi="Tahoma"/>
      <w:b/>
      <w:sz w:val="28"/>
      <w:szCs w:val="20"/>
      <w:u w:val="single"/>
      <w:lang w:val="x-none" w:eastAsia="x-none"/>
    </w:rPr>
  </w:style>
  <w:style w:type="paragraph" w:styleId="Ttulo3">
    <w:name w:val="heading 3"/>
    <w:basedOn w:val="Normal"/>
    <w:next w:val="Normal"/>
    <w:link w:val="Ttulo3Char"/>
    <w:unhideWhenUsed/>
    <w:qFormat/>
    <w:rsid w:val="004E1AA2"/>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qFormat/>
    <w:rsid w:val="00C745DE"/>
    <w:pPr>
      <w:keepNext/>
      <w:jc w:val="center"/>
      <w:outlineLvl w:val="3"/>
    </w:pPr>
    <w:rPr>
      <w:rFonts w:ascii="Tahoma" w:hAnsi="Tahoma"/>
      <w:szCs w:val="20"/>
    </w:rPr>
  </w:style>
  <w:style w:type="paragraph" w:styleId="Ttulo5">
    <w:name w:val="heading 5"/>
    <w:basedOn w:val="Normal"/>
    <w:next w:val="Normal"/>
    <w:link w:val="Ttulo5Char"/>
    <w:qFormat/>
    <w:rsid w:val="00C745DE"/>
    <w:pPr>
      <w:keepNext/>
      <w:jc w:val="right"/>
      <w:outlineLvl w:val="4"/>
    </w:pPr>
    <w:rPr>
      <w:rFonts w:ascii="Tahoma" w:hAnsi="Tahoma"/>
      <w:szCs w:val="20"/>
    </w:rPr>
  </w:style>
  <w:style w:type="paragraph" w:styleId="Ttulo6">
    <w:name w:val="heading 6"/>
    <w:basedOn w:val="Normal"/>
    <w:next w:val="Normal"/>
    <w:link w:val="Ttulo6Char"/>
    <w:qFormat/>
    <w:rsid w:val="00C745DE"/>
    <w:pPr>
      <w:keepNext/>
      <w:outlineLvl w:val="5"/>
    </w:pPr>
    <w:rPr>
      <w:rFonts w:ascii="Tahoma" w:hAnsi="Tahoma"/>
      <w:szCs w:val="20"/>
    </w:rPr>
  </w:style>
  <w:style w:type="paragraph" w:styleId="Ttulo7">
    <w:name w:val="heading 7"/>
    <w:basedOn w:val="Normal"/>
    <w:next w:val="Normal"/>
    <w:link w:val="Ttulo7Char"/>
    <w:unhideWhenUsed/>
    <w:qFormat/>
    <w:rsid w:val="00237AD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qFormat/>
    <w:rsid w:val="00237AD3"/>
    <w:pPr>
      <w:keepNext/>
      <w:jc w:val="center"/>
      <w:outlineLvl w:val="7"/>
    </w:pPr>
    <w:rPr>
      <w:rFonts w:ascii="Arial" w:hAnsi="Arial" w:cs="Arial"/>
      <w:b/>
      <w:bCs/>
      <w:color w:val="000000"/>
      <w:sz w:val="22"/>
      <w:lang w:val="en-US"/>
    </w:rPr>
  </w:style>
  <w:style w:type="paragraph" w:styleId="Ttulo9">
    <w:name w:val="heading 9"/>
    <w:basedOn w:val="Normal"/>
    <w:next w:val="Normal"/>
    <w:link w:val="Ttulo9Char"/>
    <w:uiPriority w:val="9"/>
    <w:unhideWhenUsed/>
    <w:qFormat/>
    <w:rsid w:val="005C0F55"/>
    <w:pPr>
      <w:keepNext/>
      <w:keepLines/>
      <w:spacing w:before="200" w:line="276" w:lineRule="auto"/>
      <w:outlineLvl w:val="8"/>
    </w:pPr>
    <w:rPr>
      <w:rFonts w:ascii="Cambria" w:hAnsi="Cambria"/>
      <w:i/>
      <w:iCs/>
      <w:color w:val="404040"/>
      <w:sz w:val="20"/>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encabezado,h,HeaderNN,Cabeçalho 1,Char,Cabeçalho1,Cabeçalho superior Char Char Char Char,Cabeçalho superior Char Char Char, Char,foote, Char2"/>
    <w:basedOn w:val="Normal"/>
    <w:link w:val="CabealhoChar"/>
    <w:qFormat/>
    <w:rsid w:val="00C745DE"/>
    <w:pPr>
      <w:tabs>
        <w:tab w:val="center" w:pos="4419"/>
        <w:tab w:val="right" w:pos="8838"/>
      </w:tabs>
      <w:overflowPunct w:val="0"/>
      <w:autoSpaceDE w:val="0"/>
      <w:autoSpaceDN w:val="0"/>
      <w:adjustRightInd w:val="0"/>
      <w:textAlignment w:val="baseline"/>
    </w:pPr>
    <w:rPr>
      <w:sz w:val="28"/>
      <w:szCs w:val="20"/>
      <w:lang w:val="x-none" w:eastAsia="x-none"/>
    </w:rPr>
  </w:style>
  <w:style w:type="paragraph" w:styleId="Rodap">
    <w:name w:val="footer"/>
    <w:basedOn w:val="Normal"/>
    <w:link w:val="RodapChar"/>
    <w:uiPriority w:val="99"/>
    <w:rsid w:val="00C745DE"/>
    <w:pPr>
      <w:tabs>
        <w:tab w:val="center" w:pos="4419"/>
        <w:tab w:val="right" w:pos="8838"/>
      </w:tabs>
    </w:pPr>
    <w:rPr>
      <w:sz w:val="20"/>
      <w:szCs w:val="20"/>
    </w:rPr>
  </w:style>
  <w:style w:type="character" w:styleId="Nmerodepgina">
    <w:name w:val="page number"/>
    <w:basedOn w:val="Fontepargpadro"/>
    <w:rsid w:val="00C745DE"/>
  </w:style>
  <w:style w:type="paragraph" w:styleId="Textodenotaderodap">
    <w:name w:val="footnote text"/>
    <w:basedOn w:val="Normal"/>
    <w:link w:val="TextodenotaderodapChar"/>
    <w:uiPriority w:val="99"/>
    <w:rsid w:val="00C745DE"/>
    <w:rPr>
      <w:sz w:val="20"/>
      <w:szCs w:val="20"/>
    </w:rPr>
  </w:style>
  <w:style w:type="character" w:styleId="Refdenotaderodap">
    <w:name w:val="footnote reference"/>
    <w:rsid w:val="00C745DE"/>
    <w:rPr>
      <w:vertAlign w:val="superscript"/>
    </w:rPr>
  </w:style>
  <w:style w:type="paragraph" w:styleId="Corpodetexto">
    <w:name w:val="Body Text"/>
    <w:aliases w:val=" Char Char,Char Char"/>
    <w:basedOn w:val="Normal"/>
    <w:link w:val="CorpodetextoChar"/>
    <w:uiPriority w:val="1"/>
    <w:qFormat/>
    <w:rsid w:val="004B385F"/>
    <w:rPr>
      <w:sz w:val="28"/>
      <w:szCs w:val="20"/>
    </w:rPr>
  </w:style>
  <w:style w:type="paragraph" w:styleId="Recuodecorpodetexto2">
    <w:name w:val="Body Text Indent 2"/>
    <w:basedOn w:val="Normal"/>
    <w:link w:val="Recuodecorpodetexto2Char"/>
    <w:rsid w:val="009F1C14"/>
    <w:pPr>
      <w:spacing w:after="120" w:line="480" w:lineRule="auto"/>
      <w:ind w:left="283"/>
    </w:pPr>
  </w:style>
  <w:style w:type="paragraph" w:styleId="NormalWeb">
    <w:name w:val="Normal (Web)"/>
    <w:basedOn w:val="Normal"/>
    <w:uiPriority w:val="99"/>
    <w:rsid w:val="00CB0BD0"/>
    <w:pPr>
      <w:spacing w:before="100" w:beforeAutospacing="1" w:after="100" w:afterAutospacing="1"/>
    </w:pPr>
  </w:style>
  <w:style w:type="character" w:customStyle="1" w:styleId="apple-converted-space">
    <w:name w:val="apple-converted-space"/>
    <w:rsid w:val="00750709"/>
  </w:style>
  <w:style w:type="character" w:styleId="nfase">
    <w:name w:val="Emphasis"/>
    <w:uiPriority w:val="20"/>
    <w:qFormat/>
    <w:rsid w:val="00750709"/>
    <w:rPr>
      <w:i/>
      <w:iCs/>
    </w:rPr>
  </w:style>
  <w:style w:type="paragraph" w:customStyle="1" w:styleId="Default">
    <w:name w:val="Default"/>
    <w:rsid w:val="007C0CFA"/>
    <w:pPr>
      <w:autoSpaceDE w:val="0"/>
      <w:autoSpaceDN w:val="0"/>
      <w:adjustRightInd w:val="0"/>
    </w:pPr>
    <w:rPr>
      <w:color w:val="000000"/>
      <w:sz w:val="24"/>
      <w:szCs w:val="24"/>
      <w:lang w:eastAsia="pt-BR"/>
    </w:rPr>
  </w:style>
  <w:style w:type="character" w:styleId="Hyperlink">
    <w:name w:val="Hyperlink"/>
    <w:uiPriority w:val="99"/>
    <w:rsid w:val="00024E22"/>
    <w:rPr>
      <w:color w:val="0000FF"/>
      <w:u w:val="single"/>
    </w:rPr>
  </w:style>
  <w:style w:type="paragraph" w:styleId="Textodebalo">
    <w:name w:val="Balloon Text"/>
    <w:basedOn w:val="Normal"/>
    <w:link w:val="TextodebaloChar"/>
    <w:uiPriority w:val="99"/>
    <w:rsid w:val="00F26912"/>
    <w:rPr>
      <w:rFonts w:ascii="Tahoma" w:hAnsi="Tahoma"/>
      <w:sz w:val="16"/>
      <w:szCs w:val="16"/>
      <w:lang w:val="x-none" w:eastAsia="x-none"/>
    </w:rPr>
  </w:style>
  <w:style w:type="character" w:customStyle="1" w:styleId="TextodebaloChar">
    <w:name w:val="Texto de balão Char"/>
    <w:link w:val="Textodebalo"/>
    <w:uiPriority w:val="99"/>
    <w:rsid w:val="00F26912"/>
    <w:rPr>
      <w:rFonts w:ascii="Tahoma" w:hAnsi="Tahoma" w:cs="Tahoma"/>
      <w:sz w:val="16"/>
      <w:szCs w:val="16"/>
    </w:rPr>
  </w:style>
  <w:style w:type="table" w:styleId="Tabelacomgrade">
    <w:name w:val="Table Grid"/>
    <w:basedOn w:val="Tabelanormal"/>
    <w:uiPriority w:val="59"/>
    <w:rsid w:val="00E8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List I Paragraph,Segundo,DOCs_Paragrafo-1,Texto"/>
    <w:basedOn w:val="Normal"/>
    <w:link w:val="PargrafodaListaChar"/>
    <w:uiPriority w:val="34"/>
    <w:qFormat/>
    <w:rsid w:val="00E84EDE"/>
    <w:pPr>
      <w:ind w:left="708"/>
    </w:pPr>
  </w:style>
  <w:style w:type="character" w:customStyle="1" w:styleId="TextodenotaderodapChar">
    <w:name w:val="Texto de nota de rodapé Char"/>
    <w:link w:val="Textodenotaderodap"/>
    <w:uiPriority w:val="99"/>
    <w:rsid w:val="0061288D"/>
  </w:style>
  <w:style w:type="character" w:customStyle="1" w:styleId="Ttulo9Char">
    <w:name w:val="Título 9 Char"/>
    <w:link w:val="Ttulo9"/>
    <w:uiPriority w:val="9"/>
    <w:rsid w:val="005C0F55"/>
    <w:rPr>
      <w:rFonts w:ascii="Cambria" w:hAnsi="Cambria"/>
      <w:i/>
      <w:iCs/>
      <w:color w:val="404040"/>
      <w:lang w:eastAsia="en-US"/>
    </w:rPr>
  </w:style>
  <w:style w:type="paragraph" w:customStyle="1" w:styleId="Anexottulo1">
    <w:name w:val="Anexo_título1"/>
    <w:basedOn w:val="PargrafodaLista"/>
    <w:qFormat/>
    <w:rsid w:val="009325F7"/>
    <w:pPr>
      <w:numPr>
        <w:numId w:val="2"/>
      </w:numPr>
      <w:spacing w:before="480" w:after="360"/>
      <w:jc w:val="both"/>
    </w:pPr>
    <w:rPr>
      <w:rFonts w:eastAsia="Calibri"/>
      <w:b/>
      <w:i/>
      <w:sz w:val="28"/>
      <w:szCs w:val="28"/>
      <w:lang w:eastAsia="en-US"/>
    </w:rPr>
  </w:style>
  <w:style w:type="paragraph" w:customStyle="1" w:styleId="Alneas">
    <w:name w:val="#Alíneas"/>
    <w:basedOn w:val="PargrafodaLista"/>
    <w:qFormat/>
    <w:rsid w:val="009325F7"/>
    <w:pPr>
      <w:numPr>
        <w:ilvl w:val="1"/>
        <w:numId w:val="2"/>
      </w:numPr>
      <w:autoSpaceDE w:val="0"/>
      <w:autoSpaceDN w:val="0"/>
      <w:adjustRightInd w:val="0"/>
      <w:spacing w:before="120" w:after="120"/>
      <w:jc w:val="both"/>
    </w:pPr>
    <w:rPr>
      <w:rFonts w:eastAsia="Calibri"/>
      <w:sz w:val="28"/>
      <w:szCs w:val="28"/>
      <w:lang w:eastAsia="en-US"/>
    </w:rPr>
  </w:style>
  <w:style w:type="paragraph" w:customStyle="1" w:styleId="A261075">
    <w:name w:val="_A261075"/>
    <w:basedOn w:val="Normal"/>
    <w:rsid w:val="00D83CFA"/>
    <w:pPr>
      <w:widowControl w:val="0"/>
      <w:suppressAutoHyphens/>
      <w:ind w:left="1296" w:firstLine="3600"/>
    </w:pPr>
    <w:rPr>
      <w:rFonts w:eastAsia="Tahoma" w:cs="Tahoma"/>
      <w:szCs w:val="20"/>
    </w:rPr>
  </w:style>
  <w:style w:type="paragraph" w:styleId="TextosemFormatao">
    <w:name w:val="Plain Text"/>
    <w:basedOn w:val="Normal"/>
    <w:link w:val="TextosemFormataoChar"/>
    <w:rsid w:val="00D83CFA"/>
    <w:rPr>
      <w:rFonts w:ascii="Courier New" w:hAnsi="Courier New"/>
      <w:sz w:val="20"/>
      <w:szCs w:val="20"/>
      <w:lang w:val="x-none" w:eastAsia="x-none"/>
    </w:rPr>
  </w:style>
  <w:style w:type="character" w:customStyle="1" w:styleId="TextosemFormataoChar">
    <w:name w:val="Texto sem Formatação Char"/>
    <w:link w:val="TextosemFormatao"/>
    <w:rsid w:val="00D83CFA"/>
    <w:rPr>
      <w:rFonts w:ascii="Courier New" w:hAnsi="Courier New"/>
    </w:rPr>
  </w:style>
  <w:style w:type="character" w:customStyle="1" w:styleId="CabealhoChar">
    <w:name w:val="Cabeçalho Char"/>
    <w:aliases w:val="Cabeçalho superior Char,Heading 1a Char,hd Char,he Char,encabezado Char,h Char,HeaderNN Char,Cabeçalho 1 Char,Char Char1,Cabeçalho1 Char,Cabeçalho superior Char Char Char Char Char,Cabeçalho superior Char Char Char Char1, Char Char1"/>
    <w:link w:val="Cabealho"/>
    <w:qFormat/>
    <w:rsid w:val="00E63682"/>
    <w:rPr>
      <w:sz w:val="28"/>
    </w:rPr>
  </w:style>
  <w:style w:type="character" w:customStyle="1" w:styleId="Ttulo2Char">
    <w:name w:val="Título 2 Char"/>
    <w:link w:val="Ttulo2"/>
    <w:rsid w:val="00A84257"/>
    <w:rPr>
      <w:rFonts w:ascii="Tahoma" w:hAnsi="Tahoma"/>
      <w:b/>
      <w:sz w:val="28"/>
      <w:u w:val="single"/>
    </w:rPr>
  </w:style>
  <w:style w:type="character" w:customStyle="1" w:styleId="Ttulo1Char">
    <w:name w:val="Título 1 Char"/>
    <w:aliases w:val="Heading 1 Char Char,Head1 Char Char,Título 1 anexo Char Char,Título 1 (com numeração) Char Char"/>
    <w:link w:val="Ttulo1"/>
    <w:rsid w:val="00A84257"/>
    <w:rPr>
      <w:sz w:val="28"/>
    </w:rPr>
  </w:style>
  <w:style w:type="character" w:customStyle="1" w:styleId="RodapChar">
    <w:name w:val="Rodapé Char"/>
    <w:link w:val="Rodap"/>
    <w:uiPriority w:val="99"/>
    <w:qFormat/>
    <w:rsid w:val="002C4351"/>
  </w:style>
  <w:style w:type="character" w:customStyle="1" w:styleId="CorpodetextoChar">
    <w:name w:val="Corpo de texto Char"/>
    <w:aliases w:val=" Char Char Char,Char Char Char"/>
    <w:link w:val="Corpodetexto"/>
    <w:uiPriority w:val="1"/>
    <w:rsid w:val="00D60D71"/>
    <w:rPr>
      <w:sz w:val="28"/>
    </w:rPr>
  </w:style>
  <w:style w:type="paragraph" w:customStyle="1" w:styleId="Nivel1">
    <w:name w:val="Nivel1"/>
    <w:basedOn w:val="Ttulo1"/>
    <w:next w:val="Normal"/>
    <w:link w:val="Nivel1Char"/>
    <w:qFormat/>
    <w:rsid w:val="00451A58"/>
    <w:pPr>
      <w:keepLines/>
      <w:numPr>
        <w:numId w:val="3"/>
      </w:numPr>
      <w:spacing w:before="480" w:after="120" w:line="276" w:lineRule="auto"/>
      <w:jc w:val="both"/>
    </w:pPr>
    <w:rPr>
      <w:rFonts w:ascii="Arial" w:hAnsi="Arial"/>
      <w:b/>
      <w:color w:val="000000"/>
      <w:sz w:val="20"/>
    </w:rPr>
  </w:style>
  <w:style w:type="character" w:customStyle="1" w:styleId="Nivel1Char">
    <w:name w:val="Nivel1 Char"/>
    <w:link w:val="Nivel1"/>
    <w:rsid w:val="00451A58"/>
    <w:rPr>
      <w:rFonts w:ascii="Arial" w:hAnsi="Arial"/>
      <w:b/>
      <w:color w:val="000000"/>
      <w:lang w:val="x-none" w:eastAsia="x-none"/>
    </w:rPr>
  </w:style>
  <w:style w:type="character" w:customStyle="1" w:styleId="Ttulo3Char">
    <w:name w:val="Título 3 Char"/>
    <w:link w:val="Ttulo3"/>
    <w:uiPriority w:val="9"/>
    <w:rsid w:val="004E1AA2"/>
    <w:rPr>
      <w:rFonts w:ascii="Cambria" w:hAnsi="Cambria"/>
      <w:b/>
      <w:bCs/>
      <w:sz w:val="26"/>
      <w:szCs w:val="26"/>
      <w:lang w:val="x-none" w:eastAsia="x-none"/>
    </w:rPr>
  </w:style>
  <w:style w:type="paragraph" w:styleId="Recuodecorpodetexto3">
    <w:name w:val="Body Text Indent 3"/>
    <w:basedOn w:val="Normal"/>
    <w:link w:val="Recuodecorpodetexto3Char"/>
    <w:uiPriority w:val="99"/>
    <w:rsid w:val="004E1AA2"/>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4E1AA2"/>
    <w:rPr>
      <w:sz w:val="16"/>
      <w:szCs w:val="16"/>
      <w:lang w:val="x-none" w:eastAsia="x-none"/>
    </w:rPr>
  </w:style>
  <w:style w:type="paragraph" w:customStyle="1" w:styleId="WW-Recuodecorpodetexto3">
    <w:name w:val="WW-Recuo de corpo de texto 3"/>
    <w:basedOn w:val="Normal"/>
    <w:rsid w:val="007B5D21"/>
    <w:pPr>
      <w:widowControl w:val="0"/>
      <w:suppressAutoHyphens/>
      <w:ind w:left="1134" w:hanging="1134"/>
      <w:jc w:val="both"/>
    </w:pPr>
    <w:rPr>
      <w:rFonts w:eastAsia="Lucida Sans Unicode"/>
      <w:szCs w:val="20"/>
    </w:rPr>
  </w:style>
  <w:style w:type="paragraph" w:styleId="Ttulo">
    <w:name w:val="Title"/>
    <w:basedOn w:val="Normal"/>
    <w:link w:val="TtuloChar"/>
    <w:qFormat/>
    <w:rsid w:val="007B5D21"/>
    <w:pPr>
      <w:autoSpaceDE w:val="0"/>
      <w:autoSpaceDN w:val="0"/>
      <w:adjustRightInd w:val="0"/>
      <w:jc w:val="center"/>
    </w:pPr>
    <w:rPr>
      <w:b/>
      <w:bCs/>
      <w:lang w:val="x-none" w:eastAsia="x-none"/>
    </w:rPr>
  </w:style>
  <w:style w:type="character" w:customStyle="1" w:styleId="TtuloChar">
    <w:name w:val="Título Char"/>
    <w:link w:val="Ttulo"/>
    <w:rsid w:val="007B5D21"/>
    <w:rPr>
      <w:b/>
      <w:bCs/>
      <w:sz w:val="24"/>
      <w:szCs w:val="24"/>
      <w:lang w:val="x-none" w:eastAsia="x-none"/>
    </w:rPr>
  </w:style>
  <w:style w:type="character" w:customStyle="1" w:styleId="Ttulo7Char">
    <w:name w:val="Título 7 Char"/>
    <w:basedOn w:val="Fontepargpadro"/>
    <w:link w:val="Ttulo7"/>
    <w:rsid w:val="00237AD3"/>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9"/>
    <w:rsid w:val="00237AD3"/>
    <w:rPr>
      <w:rFonts w:ascii="Arial" w:hAnsi="Arial" w:cs="Arial"/>
      <w:b/>
      <w:bCs/>
      <w:color w:val="000000"/>
      <w:sz w:val="22"/>
      <w:szCs w:val="24"/>
      <w:lang w:val="en-US" w:eastAsia="pt-BR"/>
    </w:rPr>
  </w:style>
  <w:style w:type="paragraph" w:customStyle="1" w:styleId="western">
    <w:name w:val="western"/>
    <w:basedOn w:val="Normal"/>
    <w:rsid w:val="00237AD3"/>
    <w:pPr>
      <w:spacing w:before="100" w:beforeAutospacing="1" w:after="119"/>
    </w:pPr>
  </w:style>
  <w:style w:type="paragraph" w:styleId="CabealhodoSumrio">
    <w:name w:val="TOC Heading"/>
    <w:basedOn w:val="Ttulo1"/>
    <w:next w:val="Normal"/>
    <w:uiPriority w:val="39"/>
    <w:semiHidden/>
    <w:unhideWhenUsed/>
    <w:qFormat/>
    <w:rsid w:val="00237AD3"/>
    <w:pPr>
      <w:keepLines/>
      <w:spacing w:before="480" w:line="276" w:lineRule="auto"/>
      <w:outlineLvl w:val="9"/>
    </w:pPr>
    <w:rPr>
      <w:rFonts w:ascii="Cambria" w:hAnsi="Cambria"/>
      <w:b/>
      <w:bCs/>
      <w:color w:val="365F91"/>
      <w:szCs w:val="28"/>
      <w:lang w:val="pt-BR" w:eastAsia="pt-BR"/>
    </w:rPr>
  </w:style>
  <w:style w:type="paragraph" w:styleId="SemEspaamento">
    <w:name w:val="No Spacing"/>
    <w:aliases w:val="P-Corpo,Sem Espaçamento1,Grade Média 21,TEXTO"/>
    <w:link w:val="SemEspaamentoChar"/>
    <w:uiPriority w:val="1"/>
    <w:qFormat/>
    <w:rsid w:val="00237AD3"/>
    <w:rPr>
      <w:rFonts w:ascii="Calibri" w:hAnsi="Calibri"/>
      <w:sz w:val="22"/>
      <w:szCs w:val="22"/>
      <w:lang w:eastAsia="pt-BR"/>
    </w:rPr>
  </w:style>
  <w:style w:type="paragraph" w:styleId="Corpodetexto2">
    <w:name w:val="Body Text 2"/>
    <w:basedOn w:val="Normal"/>
    <w:link w:val="Corpodetexto2Char"/>
    <w:uiPriority w:val="99"/>
    <w:unhideWhenUsed/>
    <w:rsid w:val="00237AD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237AD3"/>
    <w:rPr>
      <w:rFonts w:ascii="Calibri" w:eastAsia="Calibri" w:hAnsi="Calibri"/>
      <w:sz w:val="22"/>
      <w:szCs w:val="22"/>
      <w:lang w:eastAsia="en-US"/>
    </w:rPr>
  </w:style>
  <w:style w:type="paragraph" w:styleId="Recuodecorpodetexto">
    <w:name w:val="Body Text Indent"/>
    <w:basedOn w:val="Normal"/>
    <w:link w:val="RecuodecorpodetextoChar"/>
    <w:uiPriority w:val="99"/>
    <w:rsid w:val="00237AD3"/>
    <w:pPr>
      <w:spacing w:after="120"/>
      <w:ind w:left="283"/>
    </w:pPr>
  </w:style>
  <w:style w:type="character" w:customStyle="1" w:styleId="RecuodecorpodetextoChar">
    <w:name w:val="Recuo de corpo de texto Char"/>
    <w:basedOn w:val="Fontepargpadro"/>
    <w:link w:val="Recuodecorpodetexto"/>
    <w:uiPriority w:val="99"/>
    <w:rsid w:val="00237AD3"/>
    <w:rPr>
      <w:sz w:val="24"/>
      <w:szCs w:val="24"/>
      <w:lang w:eastAsia="pt-BR"/>
    </w:rPr>
  </w:style>
  <w:style w:type="character" w:styleId="Forte">
    <w:name w:val="Strong"/>
    <w:uiPriority w:val="22"/>
    <w:qFormat/>
    <w:rsid w:val="00237AD3"/>
    <w:rPr>
      <w:b/>
      <w:bCs/>
    </w:rPr>
  </w:style>
  <w:style w:type="character" w:customStyle="1" w:styleId="Ttulo4Char">
    <w:name w:val="Título 4 Char"/>
    <w:basedOn w:val="Fontepargpadro"/>
    <w:link w:val="Ttulo4"/>
    <w:rsid w:val="00237AD3"/>
    <w:rPr>
      <w:rFonts w:ascii="Tahoma" w:hAnsi="Tahoma"/>
      <w:sz w:val="24"/>
      <w:lang w:eastAsia="pt-BR"/>
    </w:rPr>
  </w:style>
  <w:style w:type="character" w:customStyle="1" w:styleId="Ttulo5Char">
    <w:name w:val="Título 5 Char"/>
    <w:basedOn w:val="Fontepargpadro"/>
    <w:link w:val="Ttulo5"/>
    <w:rsid w:val="00237AD3"/>
    <w:rPr>
      <w:rFonts w:ascii="Tahoma" w:hAnsi="Tahoma"/>
      <w:sz w:val="24"/>
      <w:lang w:eastAsia="pt-BR"/>
    </w:rPr>
  </w:style>
  <w:style w:type="character" w:customStyle="1" w:styleId="Ttulo6Char">
    <w:name w:val="Título 6 Char"/>
    <w:basedOn w:val="Fontepargpadro"/>
    <w:link w:val="Ttulo6"/>
    <w:rsid w:val="00237AD3"/>
    <w:rPr>
      <w:rFonts w:ascii="Tahoma" w:hAnsi="Tahoma"/>
      <w:sz w:val="24"/>
      <w:lang w:eastAsia="pt-BR"/>
    </w:rPr>
  </w:style>
  <w:style w:type="character" w:customStyle="1" w:styleId="Recuodecorpodetexto2Char">
    <w:name w:val="Recuo de corpo de texto 2 Char"/>
    <w:basedOn w:val="Fontepargpadro"/>
    <w:link w:val="Recuodecorpodetexto2"/>
    <w:rsid w:val="00237AD3"/>
    <w:rPr>
      <w:sz w:val="24"/>
      <w:szCs w:val="24"/>
      <w:lang w:eastAsia="pt-BR"/>
    </w:rPr>
  </w:style>
  <w:style w:type="character" w:customStyle="1" w:styleId="WW-Absatz-Standardschriftart1111111">
    <w:name w:val="WW-Absatz-Standardschriftart1111111"/>
    <w:rsid w:val="00237AD3"/>
  </w:style>
  <w:style w:type="paragraph" w:customStyle="1" w:styleId="Textbody">
    <w:name w:val="Text body"/>
    <w:basedOn w:val="Normal"/>
    <w:rsid w:val="00237AD3"/>
    <w:pPr>
      <w:suppressAutoHyphens/>
      <w:autoSpaceDN w:val="0"/>
      <w:jc w:val="both"/>
    </w:pPr>
    <w:rPr>
      <w:rFonts w:ascii="Verdana" w:hAnsi="Verdana"/>
      <w:kern w:val="3"/>
    </w:rPr>
  </w:style>
  <w:style w:type="paragraph" w:styleId="Legenda">
    <w:name w:val="caption"/>
    <w:basedOn w:val="Normal"/>
    <w:next w:val="Normal"/>
    <w:qFormat/>
    <w:rsid w:val="00237AD3"/>
    <w:pPr>
      <w:jc w:val="center"/>
    </w:pPr>
    <w:rPr>
      <w:b/>
      <w:szCs w:val="20"/>
    </w:rPr>
  </w:style>
  <w:style w:type="paragraph" w:customStyle="1" w:styleId="Normal1">
    <w:name w:val="Normal1"/>
    <w:rsid w:val="00237AD3"/>
    <w:pPr>
      <w:suppressAutoHyphens/>
      <w:autoSpaceDE w:val="0"/>
    </w:pPr>
    <w:rPr>
      <w:rFonts w:ascii="Arial" w:eastAsia="Calibri" w:hAnsi="Arial" w:cs="Arial"/>
      <w:color w:val="000000"/>
      <w:sz w:val="24"/>
      <w:szCs w:val="24"/>
      <w:lang w:eastAsia="zh-CN"/>
    </w:rPr>
  </w:style>
  <w:style w:type="paragraph" w:customStyle="1" w:styleId="font8">
    <w:name w:val="font8"/>
    <w:basedOn w:val="Normal"/>
    <w:rsid w:val="00237AD3"/>
    <w:pPr>
      <w:spacing w:before="100" w:after="100"/>
    </w:pPr>
    <w:rPr>
      <w:rFonts w:eastAsia="Arial Unicode MS"/>
      <w:b/>
      <w:szCs w:val="20"/>
    </w:rPr>
  </w:style>
  <w:style w:type="character" w:customStyle="1" w:styleId="apple-style-span">
    <w:name w:val="apple-style-span"/>
    <w:basedOn w:val="Fontepargpadro"/>
    <w:rsid w:val="00237AD3"/>
  </w:style>
  <w:style w:type="paragraph" w:customStyle="1" w:styleId="font80">
    <w:name w:val="font_8"/>
    <w:basedOn w:val="Normal"/>
    <w:rsid w:val="00237AD3"/>
    <w:pPr>
      <w:spacing w:before="100" w:beforeAutospacing="1" w:after="100" w:afterAutospacing="1"/>
    </w:pPr>
  </w:style>
  <w:style w:type="character" w:customStyle="1" w:styleId="color25">
    <w:name w:val="color_25"/>
    <w:rsid w:val="00237AD3"/>
  </w:style>
  <w:style w:type="paragraph" w:customStyle="1" w:styleId="ui-widget-header">
    <w:name w:val="ui-widget-header"/>
    <w:basedOn w:val="Normal"/>
    <w:rsid w:val="00237AD3"/>
    <w:pPr>
      <w:spacing w:before="100" w:beforeAutospacing="1" w:after="100" w:afterAutospacing="1"/>
    </w:pPr>
  </w:style>
  <w:style w:type="paragraph" w:customStyle="1" w:styleId="modelo">
    <w:name w:val="modelo"/>
    <w:basedOn w:val="Cabealho"/>
    <w:next w:val="Cabealho"/>
    <w:rsid w:val="00237AD3"/>
    <w:pPr>
      <w:widowControl w:val="0"/>
      <w:suppressAutoHyphens/>
      <w:overflowPunct/>
      <w:adjustRightInd/>
      <w:jc w:val="both"/>
      <w:textAlignment w:val="auto"/>
    </w:pPr>
    <w:rPr>
      <w:rFonts w:ascii="Arial" w:hAnsi="Arial" w:cs="Arial"/>
      <w:sz w:val="24"/>
      <w:szCs w:val="24"/>
      <w:lang w:val="pt-PT" w:eastAsia="pt-BR"/>
    </w:rPr>
  </w:style>
  <w:style w:type="paragraph" w:customStyle="1" w:styleId="Estilo">
    <w:name w:val="Estilo"/>
    <w:rsid w:val="00237AD3"/>
    <w:pPr>
      <w:widowControl w:val="0"/>
      <w:autoSpaceDE w:val="0"/>
      <w:autoSpaceDN w:val="0"/>
      <w:adjustRightInd w:val="0"/>
    </w:pPr>
    <w:rPr>
      <w:rFonts w:eastAsiaTheme="minorEastAsia"/>
      <w:sz w:val="24"/>
      <w:szCs w:val="24"/>
      <w:lang w:eastAsia="pt-BR"/>
    </w:rPr>
  </w:style>
  <w:style w:type="paragraph" w:styleId="Corpodetexto3">
    <w:name w:val="Body Text 3"/>
    <w:basedOn w:val="Normal"/>
    <w:link w:val="Corpodetexto3Char"/>
    <w:uiPriority w:val="99"/>
    <w:rsid w:val="00237AD3"/>
    <w:pPr>
      <w:spacing w:after="120"/>
    </w:pPr>
    <w:rPr>
      <w:sz w:val="16"/>
      <w:szCs w:val="16"/>
    </w:rPr>
  </w:style>
  <w:style w:type="character" w:customStyle="1" w:styleId="Corpodetexto3Char">
    <w:name w:val="Corpo de texto 3 Char"/>
    <w:basedOn w:val="Fontepargpadro"/>
    <w:link w:val="Corpodetexto3"/>
    <w:uiPriority w:val="99"/>
    <w:rsid w:val="00237AD3"/>
    <w:rPr>
      <w:sz w:val="16"/>
      <w:szCs w:val="16"/>
      <w:lang w:eastAsia="pt-BR"/>
    </w:rPr>
  </w:style>
  <w:style w:type="paragraph" w:styleId="Textoembloco">
    <w:name w:val="Block Text"/>
    <w:basedOn w:val="Normal"/>
    <w:rsid w:val="00237AD3"/>
    <w:pPr>
      <w:spacing w:line="360" w:lineRule="auto"/>
      <w:ind w:left="2977" w:right="-234"/>
      <w:jc w:val="both"/>
    </w:pPr>
    <w:rPr>
      <w:b/>
      <w:sz w:val="22"/>
      <w:szCs w:val="20"/>
    </w:rPr>
  </w:style>
  <w:style w:type="paragraph" w:customStyle="1" w:styleId="paragraphscx180914295">
    <w:name w:val="paragraph scx180914295"/>
    <w:basedOn w:val="Normal"/>
    <w:rsid w:val="00237AD3"/>
    <w:pPr>
      <w:spacing w:before="100" w:beforeAutospacing="1" w:after="100" w:afterAutospacing="1"/>
    </w:pPr>
  </w:style>
  <w:style w:type="paragraph" w:customStyle="1" w:styleId="PargrafodaLista1">
    <w:name w:val="Parágrafo da Lista1"/>
    <w:basedOn w:val="Normal"/>
    <w:rsid w:val="00237AD3"/>
    <w:pPr>
      <w:suppressAutoHyphens/>
      <w:spacing w:after="200" w:line="276" w:lineRule="auto"/>
      <w:ind w:left="720"/>
    </w:pPr>
    <w:rPr>
      <w:rFonts w:ascii="Calibri" w:eastAsia="SimSun" w:hAnsi="Calibri" w:cs="Calibri"/>
      <w:kern w:val="1"/>
      <w:sz w:val="22"/>
      <w:szCs w:val="22"/>
      <w:lang w:eastAsia="ar-SA"/>
    </w:rPr>
  </w:style>
  <w:style w:type="character" w:customStyle="1" w:styleId="WW-Absatz-Standardschriftart111111111">
    <w:name w:val="WW-Absatz-Standardschriftart111111111"/>
    <w:rsid w:val="00237AD3"/>
  </w:style>
  <w:style w:type="paragraph" w:styleId="Saudao">
    <w:name w:val="Salutation"/>
    <w:basedOn w:val="Normal"/>
    <w:link w:val="SaudaoChar"/>
    <w:uiPriority w:val="99"/>
    <w:rsid w:val="00237AD3"/>
    <w:pPr>
      <w:jc w:val="both"/>
    </w:pPr>
    <w:rPr>
      <w:rFonts w:ascii="Arial" w:hAnsi="Arial"/>
      <w:lang w:eastAsia="en-US"/>
    </w:rPr>
  </w:style>
  <w:style w:type="character" w:customStyle="1" w:styleId="SaudaoChar">
    <w:name w:val="Saudação Char"/>
    <w:basedOn w:val="Fontepargpadro"/>
    <w:link w:val="Saudao"/>
    <w:uiPriority w:val="99"/>
    <w:rsid w:val="00237AD3"/>
    <w:rPr>
      <w:rFonts w:ascii="Arial" w:hAnsi="Arial"/>
      <w:sz w:val="24"/>
      <w:szCs w:val="24"/>
      <w:lang w:eastAsia="en-US"/>
    </w:rPr>
  </w:style>
  <w:style w:type="paragraph" w:customStyle="1" w:styleId="Estilo2">
    <w:name w:val="Estilo2"/>
    <w:basedOn w:val="Normal"/>
    <w:uiPriority w:val="99"/>
    <w:rsid w:val="00237AD3"/>
    <w:pPr>
      <w:autoSpaceDE w:val="0"/>
      <w:autoSpaceDN w:val="0"/>
      <w:adjustRightInd w:val="0"/>
      <w:ind w:left="900" w:hanging="540"/>
      <w:jc w:val="both"/>
    </w:pPr>
    <w:rPr>
      <w:rFonts w:ascii="Century Gothic" w:hAnsi="Century Gothic" w:cs="Arial"/>
      <w:color w:val="000000"/>
    </w:rPr>
  </w:style>
  <w:style w:type="paragraph" w:customStyle="1" w:styleId="corpo">
    <w:name w:val="corpo"/>
    <w:basedOn w:val="Normal"/>
    <w:rsid w:val="00237AD3"/>
    <w:pPr>
      <w:suppressAutoHyphens/>
      <w:spacing w:before="280" w:after="280"/>
    </w:pPr>
    <w:rPr>
      <w:lang w:eastAsia="ar-SA"/>
    </w:rPr>
  </w:style>
  <w:style w:type="paragraph" w:customStyle="1" w:styleId="style1">
    <w:name w:val="style1"/>
    <w:basedOn w:val="Normal"/>
    <w:rsid w:val="00237AD3"/>
    <w:pPr>
      <w:spacing w:before="100" w:beforeAutospacing="1" w:after="100" w:afterAutospacing="1"/>
    </w:pPr>
    <w:rPr>
      <w:rFonts w:ascii="Verdana" w:hAnsi="Verdana"/>
      <w:sz w:val="20"/>
      <w:szCs w:val="20"/>
    </w:rPr>
  </w:style>
  <w:style w:type="character" w:customStyle="1" w:styleId="style61">
    <w:name w:val="style61"/>
    <w:rsid w:val="00237AD3"/>
    <w:rPr>
      <w:color w:val="000000"/>
      <w:sz w:val="20"/>
      <w:szCs w:val="20"/>
    </w:rPr>
  </w:style>
  <w:style w:type="character" w:customStyle="1" w:styleId="style71">
    <w:name w:val="style71"/>
    <w:rsid w:val="00237AD3"/>
    <w:rPr>
      <w:color w:val="000000"/>
    </w:rPr>
  </w:style>
  <w:style w:type="paragraph" w:customStyle="1" w:styleId="OmniPage3">
    <w:name w:val="OmniPage #3"/>
    <w:basedOn w:val="Normal"/>
    <w:rsid w:val="00237AD3"/>
    <w:pPr>
      <w:widowControl w:val="0"/>
      <w:tabs>
        <w:tab w:val="left" w:pos="105"/>
        <w:tab w:val="left" w:pos="5070"/>
        <w:tab w:val="left" w:pos="6480"/>
        <w:tab w:val="left" w:pos="7170"/>
        <w:tab w:val="left" w:pos="8550"/>
        <w:tab w:val="left" w:pos="9690"/>
        <w:tab w:val="right" w:pos="10242"/>
      </w:tabs>
      <w:ind w:left="105" w:right="45"/>
    </w:pPr>
    <w:rPr>
      <w:snapToGrid w:val="0"/>
      <w:szCs w:val="20"/>
    </w:rPr>
  </w:style>
  <w:style w:type="table" w:styleId="Tabelaclssica1">
    <w:name w:val="Table Classic 1"/>
    <w:basedOn w:val="Tabelanormal"/>
    <w:rsid w:val="00237AD3"/>
    <w:rPr>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237AD3"/>
    <w:rPr>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237AD3"/>
    <w:rPr>
      <w:color w:val="000080"/>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237AD3"/>
    <w:rPr>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TextodoEspaoReservado">
    <w:name w:val="Placeholder Text"/>
    <w:basedOn w:val="Fontepargpadro"/>
    <w:uiPriority w:val="67"/>
    <w:semiHidden/>
    <w:rsid w:val="00237AD3"/>
    <w:rPr>
      <w:color w:val="808080"/>
    </w:rPr>
  </w:style>
  <w:style w:type="paragraph" w:customStyle="1" w:styleId="TableParagraph">
    <w:name w:val="Table Paragraph"/>
    <w:basedOn w:val="Normal"/>
    <w:uiPriority w:val="1"/>
    <w:qFormat/>
    <w:rsid w:val="00237AD3"/>
    <w:pPr>
      <w:widowControl w:val="0"/>
    </w:pPr>
    <w:rPr>
      <w:rFonts w:asciiTheme="minorHAnsi" w:eastAsiaTheme="minorHAnsi" w:hAnsiTheme="minorHAnsi" w:cstheme="minorBidi"/>
      <w:sz w:val="22"/>
      <w:szCs w:val="22"/>
      <w:lang w:val="en-US" w:eastAsia="en-US"/>
    </w:rPr>
  </w:style>
  <w:style w:type="paragraph" w:styleId="MapadoDocumento">
    <w:name w:val="Document Map"/>
    <w:basedOn w:val="Normal"/>
    <w:link w:val="MapadoDocumentoChar"/>
    <w:rsid w:val="00237AD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237AD3"/>
    <w:rPr>
      <w:rFonts w:ascii="Tahoma" w:hAnsi="Tahoma" w:cs="Tahoma"/>
      <w:shd w:val="clear" w:color="auto" w:fill="000080"/>
      <w:lang w:eastAsia="pt-BR"/>
    </w:rPr>
  </w:style>
  <w:style w:type="paragraph" w:customStyle="1" w:styleId="TextoPargrafo">
    <w:name w:val="Texto Parágrafo"/>
    <w:basedOn w:val="Normal"/>
    <w:rsid w:val="00237AD3"/>
    <w:pPr>
      <w:keepLines/>
      <w:suppressAutoHyphens/>
      <w:spacing w:before="120" w:after="120" w:line="260" w:lineRule="exact"/>
      <w:ind w:firstLine="284"/>
      <w:jc w:val="both"/>
      <w:outlineLvl w:val="0"/>
    </w:pPr>
    <w:rPr>
      <w:rFonts w:ascii="Book Antiqua" w:hAnsi="Book Antiqua"/>
      <w:snapToGrid w:val="0"/>
      <w:kern w:val="20"/>
      <w:sz w:val="22"/>
      <w:szCs w:val="20"/>
    </w:rPr>
  </w:style>
  <w:style w:type="paragraph" w:customStyle="1" w:styleId="paragraph">
    <w:name w:val="paragraph"/>
    <w:basedOn w:val="Normal"/>
    <w:rsid w:val="00237AD3"/>
    <w:pPr>
      <w:spacing w:before="100" w:beforeAutospacing="1" w:after="100" w:afterAutospacing="1"/>
    </w:pPr>
  </w:style>
  <w:style w:type="character" w:customStyle="1" w:styleId="normaltextrun">
    <w:name w:val="normaltextrun"/>
    <w:basedOn w:val="Fontepargpadro"/>
    <w:rsid w:val="00237AD3"/>
  </w:style>
  <w:style w:type="character" w:customStyle="1" w:styleId="eop">
    <w:name w:val="eop"/>
    <w:basedOn w:val="Fontepargpadro"/>
    <w:rsid w:val="00237AD3"/>
  </w:style>
  <w:style w:type="character" w:customStyle="1" w:styleId="spellingerror">
    <w:name w:val="spellingerror"/>
    <w:basedOn w:val="Fontepargpadro"/>
    <w:rsid w:val="00237AD3"/>
  </w:style>
  <w:style w:type="paragraph" w:customStyle="1" w:styleId="Standard">
    <w:name w:val="Standard"/>
    <w:rsid w:val="00237AD3"/>
    <w:pPr>
      <w:suppressAutoHyphens/>
      <w:autoSpaceDN w:val="0"/>
      <w:spacing w:after="200" w:line="276" w:lineRule="auto"/>
      <w:textAlignment w:val="baseline"/>
    </w:pPr>
    <w:rPr>
      <w:rFonts w:ascii="Calibri" w:eastAsia="Calibri" w:hAnsi="Calibri"/>
      <w:kern w:val="3"/>
      <w:sz w:val="22"/>
      <w:szCs w:val="22"/>
      <w:lang w:eastAsia="zh-CN"/>
    </w:rPr>
  </w:style>
  <w:style w:type="paragraph" w:styleId="Numerada2">
    <w:name w:val="List Number 2"/>
    <w:basedOn w:val="Normal"/>
    <w:unhideWhenUsed/>
    <w:rsid w:val="00237AD3"/>
    <w:pPr>
      <w:tabs>
        <w:tab w:val="center" w:pos="4252"/>
        <w:tab w:val="right" w:pos="8504"/>
      </w:tabs>
    </w:pPr>
    <w:rPr>
      <w:rFonts w:eastAsia="Lucida Sans Unicode"/>
      <w:szCs w:val="20"/>
    </w:rPr>
  </w:style>
  <w:style w:type="paragraph" w:customStyle="1" w:styleId="Ttulo51">
    <w:name w:val="Título 51"/>
    <w:basedOn w:val="Normal"/>
    <w:uiPriority w:val="1"/>
    <w:qFormat/>
    <w:rsid w:val="00237AD3"/>
    <w:pPr>
      <w:widowControl w:val="0"/>
      <w:autoSpaceDE w:val="0"/>
      <w:autoSpaceDN w:val="0"/>
      <w:spacing w:before="84"/>
      <w:ind w:left="417"/>
      <w:outlineLvl w:val="5"/>
    </w:pPr>
    <w:rPr>
      <w:rFonts w:ascii="Arial" w:eastAsia="Arial" w:hAnsi="Arial" w:cs="Arial"/>
      <w:b/>
      <w:bCs/>
      <w:sz w:val="13"/>
      <w:szCs w:val="13"/>
      <w:lang w:val="en-US" w:eastAsia="en-US"/>
    </w:rPr>
  </w:style>
  <w:style w:type="paragraph" w:styleId="Lista">
    <w:name w:val="List"/>
    <w:basedOn w:val="Normal"/>
    <w:unhideWhenUsed/>
    <w:rsid w:val="00237AD3"/>
    <w:pPr>
      <w:ind w:left="283" w:hanging="283"/>
      <w:contextualSpacing/>
    </w:pPr>
    <w:rPr>
      <w:rFonts w:ascii="Verdana" w:hAnsi="Verdana"/>
      <w:szCs w:val="20"/>
    </w:rPr>
  </w:style>
  <w:style w:type="paragraph" w:styleId="Lista2">
    <w:name w:val="List 2"/>
    <w:basedOn w:val="Normal"/>
    <w:uiPriority w:val="99"/>
    <w:unhideWhenUsed/>
    <w:rsid w:val="00237AD3"/>
    <w:pPr>
      <w:ind w:left="566" w:hanging="283"/>
      <w:contextualSpacing/>
    </w:pPr>
    <w:rPr>
      <w:rFonts w:ascii="Verdana" w:hAnsi="Verdana"/>
      <w:szCs w:val="20"/>
    </w:rPr>
  </w:style>
  <w:style w:type="paragraph" w:styleId="Lista3">
    <w:name w:val="List 3"/>
    <w:basedOn w:val="Normal"/>
    <w:uiPriority w:val="99"/>
    <w:unhideWhenUsed/>
    <w:rsid w:val="00237AD3"/>
    <w:pPr>
      <w:ind w:left="849" w:hanging="283"/>
      <w:contextualSpacing/>
    </w:pPr>
    <w:rPr>
      <w:rFonts w:ascii="Verdana" w:hAnsi="Verdana"/>
      <w:szCs w:val="20"/>
    </w:rPr>
  </w:style>
  <w:style w:type="paragraph" w:styleId="Lista4">
    <w:name w:val="List 4"/>
    <w:basedOn w:val="Normal"/>
    <w:uiPriority w:val="99"/>
    <w:unhideWhenUsed/>
    <w:rsid w:val="00237AD3"/>
    <w:pPr>
      <w:ind w:left="1132" w:hanging="283"/>
      <w:contextualSpacing/>
    </w:pPr>
    <w:rPr>
      <w:rFonts w:ascii="Verdana" w:hAnsi="Verdana"/>
      <w:szCs w:val="20"/>
    </w:rPr>
  </w:style>
  <w:style w:type="paragraph" w:styleId="Lista5">
    <w:name w:val="List 5"/>
    <w:basedOn w:val="Normal"/>
    <w:uiPriority w:val="99"/>
    <w:unhideWhenUsed/>
    <w:rsid w:val="00237AD3"/>
    <w:pPr>
      <w:ind w:left="1415" w:hanging="283"/>
      <w:contextualSpacing/>
    </w:pPr>
    <w:rPr>
      <w:rFonts w:ascii="Verdana" w:hAnsi="Verdana"/>
      <w:szCs w:val="20"/>
    </w:rPr>
  </w:style>
  <w:style w:type="paragraph" w:styleId="Primeirorecuodecorpodetexto2">
    <w:name w:val="Body Text First Indent 2"/>
    <w:basedOn w:val="Recuodecorpodetexto"/>
    <w:link w:val="Primeirorecuodecorpodetexto2Char"/>
    <w:uiPriority w:val="99"/>
    <w:unhideWhenUsed/>
    <w:rsid w:val="00237AD3"/>
    <w:pPr>
      <w:spacing w:after="0"/>
      <w:ind w:left="360" w:firstLine="360"/>
    </w:pPr>
    <w:rPr>
      <w:rFonts w:ascii="Verdana" w:hAnsi="Verdana"/>
      <w:szCs w:val="20"/>
    </w:rPr>
  </w:style>
  <w:style w:type="character" w:customStyle="1" w:styleId="Primeirorecuodecorpodetexto2Char">
    <w:name w:val="Primeiro recuo de corpo de texto 2 Char"/>
    <w:basedOn w:val="RecuodecorpodetextoChar"/>
    <w:link w:val="Primeirorecuodecorpodetexto2"/>
    <w:uiPriority w:val="99"/>
    <w:rsid w:val="00237AD3"/>
    <w:rPr>
      <w:rFonts w:ascii="Verdana" w:hAnsi="Verdana"/>
      <w:sz w:val="24"/>
      <w:szCs w:val="24"/>
      <w:lang w:eastAsia="pt-BR"/>
    </w:rPr>
  </w:style>
  <w:style w:type="paragraph" w:customStyle="1" w:styleId="Corpo0">
    <w:name w:val="Corpo"/>
    <w:uiPriority w:val="99"/>
    <w:rsid w:val="00237AD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pt-BR"/>
    </w:rPr>
  </w:style>
  <w:style w:type="paragraph" w:customStyle="1" w:styleId="Heading11">
    <w:name w:val="Heading 11"/>
    <w:basedOn w:val="Normal"/>
    <w:uiPriority w:val="99"/>
    <w:rsid w:val="00237AD3"/>
    <w:pPr>
      <w:widowControl w:val="0"/>
      <w:spacing w:before="65"/>
      <w:ind w:left="785"/>
      <w:outlineLvl w:val="1"/>
    </w:pPr>
    <w:rPr>
      <w:rFonts w:ascii="Arial" w:eastAsia="Calibri" w:hAnsi="Arial" w:cs="Arial"/>
      <w:b/>
      <w:bCs/>
      <w:sz w:val="28"/>
      <w:szCs w:val="28"/>
      <w:lang w:val="en-US" w:eastAsia="en-US"/>
    </w:rPr>
  </w:style>
  <w:style w:type="paragraph" w:customStyle="1" w:styleId="Heading21">
    <w:name w:val="Heading 21"/>
    <w:basedOn w:val="Normal"/>
    <w:uiPriority w:val="99"/>
    <w:rsid w:val="00237AD3"/>
    <w:pPr>
      <w:widowControl w:val="0"/>
      <w:ind w:left="118"/>
      <w:outlineLvl w:val="2"/>
    </w:pPr>
    <w:rPr>
      <w:rFonts w:ascii="Arial" w:eastAsia="Calibri" w:hAnsi="Arial" w:cs="Arial"/>
      <w:b/>
      <w:bCs/>
      <w:lang w:val="en-US" w:eastAsia="en-US"/>
    </w:rPr>
  </w:style>
  <w:style w:type="paragraph" w:customStyle="1" w:styleId="WW-Cabealho">
    <w:name w:val="WW-Cabeçalho"/>
    <w:basedOn w:val="Normal"/>
    <w:uiPriority w:val="99"/>
    <w:rsid w:val="00237AD3"/>
    <w:pPr>
      <w:suppressAutoHyphens/>
    </w:pPr>
    <w:rPr>
      <w:rFonts w:ascii="Calibri" w:eastAsia="Calibri" w:hAnsi="Calibri" w:cs="Calibri"/>
      <w:sz w:val="22"/>
      <w:szCs w:val="22"/>
      <w:lang w:eastAsia="ar-SA"/>
    </w:rPr>
  </w:style>
  <w:style w:type="character" w:customStyle="1" w:styleId="WW8Num4z0">
    <w:name w:val="WW8Num4z0"/>
    <w:rsid w:val="00237AD3"/>
    <w:rPr>
      <w:rFonts w:ascii="Wingdings" w:hAnsi="Wingdings" w:cs="Wingdings"/>
    </w:rPr>
  </w:style>
  <w:style w:type="character" w:customStyle="1" w:styleId="Absatz-Standardschriftart">
    <w:name w:val="Absatz-Standardschriftart"/>
    <w:rsid w:val="00237AD3"/>
    <w:rPr>
      <w:rFonts w:cs="Times New Roman"/>
    </w:rPr>
  </w:style>
  <w:style w:type="character" w:customStyle="1" w:styleId="WW-Absatz-Standardschriftart">
    <w:name w:val="WW-Absatz-Standardschriftart"/>
    <w:rsid w:val="00237AD3"/>
    <w:rPr>
      <w:rFonts w:cs="Times New Roman"/>
    </w:rPr>
  </w:style>
  <w:style w:type="character" w:customStyle="1" w:styleId="WW-Absatz-Standardschriftart1">
    <w:name w:val="WW-Absatz-Standardschriftart1"/>
    <w:rsid w:val="00237AD3"/>
    <w:rPr>
      <w:rFonts w:cs="Times New Roman"/>
    </w:rPr>
  </w:style>
  <w:style w:type="character" w:customStyle="1" w:styleId="WW-Absatz-Standardschriftart11">
    <w:name w:val="WW-Absatz-Standardschriftart11"/>
    <w:rsid w:val="00237AD3"/>
    <w:rPr>
      <w:rFonts w:cs="Times New Roman"/>
    </w:rPr>
  </w:style>
  <w:style w:type="character" w:customStyle="1" w:styleId="WW-Absatz-Standardschriftart111">
    <w:name w:val="WW-Absatz-Standardschriftart111"/>
    <w:rsid w:val="00237AD3"/>
    <w:rPr>
      <w:rFonts w:cs="Times New Roman"/>
    </w:rPr>
  </w:style>
  <w:style w:type="character" w:customStyle="1" w:styleId="WW-Absatz-Standardschriftart1111">
    <w:name w:val="WW-Absatz-Standardschriftart1111"/>
    <w:rsid w:val="00237AD3"/>
    <w:rPr>
      <w:rFonts w:cs="Times New Roman"/>
    </w:rPr>
  </w:style>
  <w:style w:type="character" w:customStyle="1" w:styleId="WW-Absatz-Standardschriftart11111">
    <w:name w:val="WW-Absatz-Standardschriftart11111"/>
    <w:rsid w:val="00237AD3"/>
    <w:rPr>
      <w:rFonts w:cs="Times New Roman"/>
    </w:rPr>
  </w:style>
  <w:style w:type="character" w:customStyle="1" w:styleId="WW-Absatz-Standardschriftart111111">
    <w:name w:val="WW-Absatz-Standardschriftart111111"/>
    <w:rsid w:val="00237AD3"/>
    <w:rPr>
      <w:rFonts w:cs="Times New Roman"/>
    </w:rPr>
  </w:style>
  <w:style w:type="character" w:customStyle="1" w:styleId="WW8Num3z0">
    <w:name w:val="WW8Num3z0"/>
    <w:rsid w:val="00237AD3"/>
    <w:rPr>
      <w:rFonts w:ascii="Wingdings" w:hAnsi="Wingdings" w:cs="Wingdings"/>
    </w:rPr>
  </w:style>
  <w:style w:type="character" w:customStyle="1" w:styleId="WW8Num3z1">
    <w:name w:val="WW8Num3z1"/>
    <w:uiPriority w:val="99"/>
    <w:rsid w:val="00237AD3"/>
    <w:rPr>
      <w:rFonts w:ascii="Wingdings 2" w:hAnsi="Wingdings 2" w:cs="Wingdings 2"/>
      <w:sz w:val="18"/>
      <w:szCs w:val="18"/>
    </w:rPr>
  </w:style>
  <w:style w:type="character" w:customStyle="1" w:styleId="WW8Num3z2">
    <w:name w:val="WW8Num3z2"/>
    <w:uiPriority w:val="99"/>
    <w:rsid w:val="00237AD3"/>
    <w:rPr>
      <w:rFonts w:ascii="StarSymbol" w:hAnsi="StarSymbol" w:cs="StarSymbol"/>
      <w:sz w:val="18"/>
      <w:szCs w:val="18"/>
    </w:rPr>
  </w:style>
  <w:style w:type="character" w:customStyle="1" w:styleId="WW8Num4z1">
    <w:name w:val="WW8Num4z1"/>
    <w:uiPriority w:val="99"/>
    <w:rsid w:val="00237AD3"/>
    <w:rPr>
      <w:rFonts w:ascii="Wingdings 2" w:hAnsi="Wingdings 2" w:cs="Wingdings 2"/>
      <w:sz w:val="18"/>
      <w:szCs w:val="18"/>
    </w:rPr>
  </w:style>
  <w:style w:type="character" w:customStyle="1" w:styleId="WW8Num4z2">
    <w:name w:val="WW8Num4z2"/>
    <w:uiPriority w:val="99"/>
    <w:rsid w:val="00237AD3"/>
    <w:rPr>
      <w:rFonts w:ascii="StarSymbol" w:hAnsi="StarSymbol" w:cs="StarSymbol"/>
      <w:sz w:val="18"/>
      <w:szCs w:val="18"/>
    </w:rPr>
  </w:style>
  <w:style w:type="character" w:customStyle="1" w:styleId="Fontepargpadro5">
    <w:name w:val="Fonte parág. padrão5"/>
    <w:uiPriority w:val="99"/>
    <w:rsid w:val="00237AD3"/>
    <w:rPr>
      <w:rFonts w:cs="Times New Roman"/>
    </w:rPr>
  </w:style>
  <w:style w:type="character" w:customStyle="1" w:styleId="Fontepargpadro4">
    <w:name w:val="Fonte parág. padrão4"/>
    <w:uiPriority w:val="99"/>
    <w:rsid w:val="00237AD3"/>
    <w:rPr>
      <w:rFonts w:cs="Times New Roman"/>
    </w:rPr>
  </w:style>
  <w:style w:type="character" w:customStyle="1" w:styleId="WW8Num5z0">
    <w:name w:val="WW8Num5z0"/>
    <w:uiPriority w:val="99"/>
    <w:rsid w:val="00237AD3"/>
    <w:rPr>
      <w:rFonts w:ascii="Symbol" w:hAnsi="Symbol" w:cs="Symbol"/>
    </w:rPr>
  </w:style>
  <w:style w:type="character" w:customStyle="1" w:styleId="WW8Num6z0">
    <w:name w:val="WW8Num6z0"/>
    <w:rsid w:val="00237AD3"/>
    <w:rPr>
      <w:rFonts w:ascii="Symbol" w:hAnsi="Symbol" w:cs="Symbol"/>
    </w:rPr>
  </w:style>
  <w:style w:type="character" w:customStyle="1" w:styleId="WW8Num7z0">
    <w:name w:val="WW8Num7z0"/>
    <w:uiPriority w:val="99"/>
    <w:rsid w:val="00237AD3"/>
    <w:rPr>
      <w:rFonts w:ascii="Wingdings" w:hAnsi="Wingdings" w:cs="Wingdings"/>
    </w:rPr>
  </w:style>
  <w:style w:type="character" w:customStyle="1" w:styleId="Fontepargpadro3">
    <w:name w:val="Fonte parág. padrão3"/>
    <w:uiPriority w:val="99"/>
    <w:rsid w:val="00237AD3"/>
    <w:rPr>
      <w:rFonts w:cs="Times New Roman"/>
    </w:rPr>
  </w:style>
  <w:style w:type="character" w:customStyle="1" w:styleId="WW-Absatz-Standardschriftart11111111">
    <w:name w:val="WW-Absatz-Standardschriftart11111111"/>
    <w:rsid w:val="00237AD3"/>
    <w:rPr>
      <w:rFonts w:cs="Times New Roman"/>
    </w:rPr>
  </w:style>
  <w:style w:type="character" w:customStyle="1" w:styleId="WW8Num7z1">
    <w:name w:val="WW8Num7z1"/>
    <w:uiPriority w:val="99"/>
    <w:rsid w:val="00237AD3"/>
    <w:rPr>
      <w:rFonts w:ascii="Courier New" w:hAnsi="Courier New" w:cs="Courier New"/>
    </w:rPr>
  </w:style>
  <w:style w:type="character" w:customStyle="1" w:styleId="WW8Num7z3">
    <w:name w:val="WW8Num7z3"/>
    <w:uiPriority w:val="99"/>
    <w:rsid w:val="00237AD3"/>
    <w:rPr>
      <w:rFonts w:ascii="Symbol" w:hAnsi="Symbol" w:cs="Symbol"/>
    </w:rPr>
  </w:style>
  <w:style w:type="character" w:customStyle="1" w:styleId="WW8Num9z0">
    <w:name w:val="WW8Num9z0"/>
    <w:rsid w:val="00237AD3"/>
    <w:rPr>
      <w:rFonts w:ascii="Symbol" w:hAnsi="Symbol" w:cs="Symbol"/>
    </w:rPr>
  </w:style>
  <w:style w:type="character" w:customStyle="1" w:styleId="WW8Num9z1">
    <w:name w:val="WW8Num9z1"/>
    <w:uiPriority w:val="99"/>
    <w:rsid w:val="00237AD3"/>
    <w:rPr>
      <w:rFonts w:ascii="Courier New" w:hAnsi="Courier New" w:cs="Courier New"/>
    </w:rPr>
  </w:style>
  <w:style w:type="character" w:customStyle="1" w:styleId="WW8Num9z2">
    <w:name w:val="WW8Num9z2"/>
    <w:uiPriority w:val="99"/>
    <w:rsid w:val="00237AD3"/>
    <w:rPr>
      <w:rFonts w:ascii="Wingdings" w:hAnsi="Wingdings" w:cs="Wingdings"/>
    </w:rPr>
  </w:style>
  <w:style w:type="character" w:customStyle="1" w:styleId="WW8Num12z0">
    <w:name w:val="WW8Num12z0"/>
    <w:rsid w:val="00237AD3"/>
    <w:rPr>
      <w:rFonts w:ascii="Wingdings" w:hAnsi="Wingdings" w:cs="Wingdings"/>
    </w:rPr>
  </w:style>
  <w:style w:type="character" w:customStyle="1" w:styleId="WW8Num12z1">
    <w:name w:val="WW8Num12z1"/>
    <w:uiPriority w:val="99"/>
    <w:rsid w:val="00237AD3"/>
    <w:rPr>
      <w:rFonts w:ascii="Courier New" w:hAnsi="Courier New" w:cs="Courier New"/>
    </w:rPr>
  </w:style>
  <w:style w:type="character" w:customStyle="1" w:styleId="WW8Num12z3">
    <w:name w:val="WW8Num12z3"/>
    <w:uiPriority w:val="99"/>
    <w:rsid w:val="00237AD3"/>
    <w:rPr>
      <w:rFonts w:ascii="Symbol" w:hAnsi="Symbol" w:cs="Symbol"/>
    </w:rPr>
  </w:style>
  <w:style w:type="character" w:customStyle="1" w:styleId="WW8Num15z0">
    <w:name w:val="WW8Num15z0"/>
    <w:rsid w:val="00237AD3"/>
    <w:rPr>
      <w:rFonts w:cs="Times New Roman"/>
      <w:b/>
      <w:bCs/>
      <w:color w:val="FF0000"/>
      <w:sz w:val="22"/>
      <w:szCs w:val="22"/>
    </w:rPr>
  </w:style>
  <w:style w:type="character" w:customStyle="1" w:styleId="WW8Num16z0">
    <w:name w:val="WW8Num16z0"/>
    <w:rsid w:val="00237AD3"/>
    <w:rPr>
      <w:rFonts w:ascii="Symbol" w:hAnsi="Symbol" w:cs="Symbol"/>
    </w:rPr>
  </w:style>
  <w:style w:type="character" w:customStyle="1" w:styleId="WW8Num16z1">
    <w:name w:val="WW8Num16z1"/>
    <w:uiPriority w:val="99"/>
    <w:rsid w:val="00237AD3"/>
    <w:rPr>
      <w:rFonts w:ascii="Courier New" w:hAnsi="Courier New" w:cs="Courier New"/>
    </w:rPr>
  </w:style>
  <w:style w:type="character" w:customStyle="1" w:styleId="WW8Num16z2">
    <w:name w:val="WW8Num16z2"/>
    <w:uiPriority w:val="99"/>
    <w:rsid w:val="00237AD3"/>
    <w:rPr>
      <w:rFonts w:ascii="Wingdings" w:hAnsi="Wingdings" w:cs="Wingdings"/>
    </w:rPr>
  </w:style>
  <w:style w:type="character" w:customStyle="1" w:styleId="WW8Num20z0">
    <w:name w:val="WW8Num20z0"/>
    <w:rsid w:val="00237AD3"/>
    <w:rPr>
      <w:rFonts w:ascii="Symbol" w:hAnsi="Symbol" w:cs="Symbol"/>
    </w:rPr>
  </w:style>
  <w:style w:type="character" w:customStyle="1" w:styleId="WW8Num20z1">
    <w:name w:val="WW8Num20z1"/>
    <w:uiPriority w:val="99"/>
    <w:rsid w:val="00237AD3"/>
    <w:rPr>
      <w:rFonts w:ascii="Courier New" w:hAnsi="Courier New" w:cs="Courier New"/>
    </w:rPr>
  </w:style>
  <w:style w:type="character" w:customStyle="1" w:styleId="WW8Num20z2">
    <w:name w:val="WW8Num20z2"/>
    <w:uiPriority w:val="99"/>
    <w:rsid w:val="00237AD3"/>
    <w:rPr>
      <w:rFonts w:ascii="Wingdings" w:hAnsi="Wingdings" w:cs="Wingdings"/>
    </w:rPr>
  </w:style>
  <w:style w:type="character" w:customStyle="1" w:styleId="WW8Num23z0">
    <w:name w:val="WW8Num23z0"/>
    <w:rsid w:val="00237AD3"/>
    <w:rPr>
      <w:rFonts w:ascii="Wingdings" w:hAnsi="Wingdings" w:cs="Wingdings"/>
    </w:rPr>
  </w:style>
  <w:style w:type="character" w:customStyle="1" w:styleId="WW8Num23z1">
    <w:name w:val="WW8Num23z1"/>
    <w:uiPriority w:val="99"/>
    <w:rsid w:val="00237AD3"/>
    <w:rPr>
      <w:rFonts w:ascii="Courier New" w:hAnsi="Courier New" w:cs="Courier New"/>
    </w:rPr>
  </w:style>
  <w:style w:type="character" w:customStyle="1" w:styleId="WW8Num23z3">
    <w:name w:val="WW8Num23z3"/>
    <w:uiPriority w:val="99"/>
    <w:rsid w:val="00237AD3"/>
    <w:rPr>
      <w:rFonts w:ascii="Symbol" w:hAnsi="Symbol" w:cs="Symbol"/>
    </w:rPr>
  </w:style>
  <w:style w:type="character" w:customStyle="1" w:styleId="Fontepargpadro2">
    <w:name w:val="Fonte parág. padrão2"/>
    <w:uiPriority w:val="99"/>
    <w:rsid w:val="00237AD3"/>
    <w:rPr>
      <w:rFonts w:cs="Times New Roman"/>
    </w:rPr>
  </w:style>
  <w:style w:type="character" w:customStyle="1" w:styleId="WW-Absatz-Standardschriftart1111111111">
    <w:name w:val="WW-Absatz-Standardschriftart1111111111"/>
    <w:rsid w:val="00237AD3"/>
    <w:rPr>
      <w:rFonts w:cs="Times New Roman"/>
    </w:rPr>
  </w:style>
  <w:style w:type="character" w:customStyle="1" w:styleId="WW-Absatz-Standardschriftart11111111111">
    <w:name w:val="WW-Absatz-Standardschriftart11111111111"/>
    <w:rsid w:val="00237AD3"/>
    <w:rPr>
      <w:rFonts w:cs="Times New Roman"/>
    </w:rPr>
  </w:style>
  <w:style w:type="character" w:customStyle="1" w:styleId="WW-Absatz-Standardschriftart111111111111">
    <w:name w:val="WW-Absatz-Standardschriftart111111111111"/>
    <w:rsid w:val="00237AD3"/>
    <w:rPr>
      <w:rFonts w:cs="Times New Roman"/>
    </w:rPr>
  </w:style>
  <w:style w:type="character" w:customStyle="1" w:styleId="WW-Absatz-Standardschriftart1111111111111">
    <w:name w:val="WW-Absatz-Standardschriftart1111111111111"/>
    <w:rsid w:val="00237AD3"/>
    <w:rPr>
      <w:rFonts w:cs="Times New Roman"/>
    </w:rPr>
  </w:style>
  <w:style w:type="character" w:customStyle="1" w:styleId="WW-Absatz-Standardschriftart11111111111111">
    <w:name w:val="WW-Absatz-Standardschriftart11111111111111"/>
    <w:rsid w:val="00237AD3"/>
    <w:rPr>
      <w:rFonts w:cs="Times New Roman"/>
    </w:rPr>
  </w:style>
  <w:style w:type="character" w:customStyle="1" w:styleId="WW8Num1z0">
    <w:name w:val="WW8Num1z0"/>
    <w:uiPriority w:val="99"/>
    <w:rsid w:val="00237AD3"/>
    <w:rPr>
      <w:rFonts w:ascii="Symbol" w:hAnsi="Symbol" w:cs="Symbol"/>
    </w:rPr>
  </w:style>
  <w:style w:type="character" w:customStyle="1" w:styleId="WW8Num1z1">
    <w:name w:val="WW8Num1z1"/>
    <w:uiPriority w:val="99"/>
    <w:rsid w:val="00237AD3"/>
    <w:rPr>
      <w:rFonts w:ascii="Courier New" w:hAnsi="Courier New" w:cs="Courier New"/>
    </w:rPr>
  </w:style>
  <w:style w:type="character" w:customStyle="1" w:styleId="WW8Num1z2">
    <w:name w:val="WW8Num1z2"/>
    <w:uiPriority w:val="99"/>
    <w:rsid w:val="00237AD3"/>
    <w:rPr>
      <w:rFonts w:ascii="Wingdings" w:hAnsi="Wingdings" w:cs="Wingdings"/>
    </w:rPr>
  </w:style>
  <w:style w:type="character" w:customStyle="1" w:styleId="WW8Num5z1">
    <w:name w:val="WW8Num5z1"/>
    <w:uiPriority w:val="99"/>
    <w:rsid w:val="00237AD3"/>
    <w:rPr>
      <w:rFonts w:ascii="Courier New" w:hAnsi="Courier New" w:cs="Courier New"/>
    </w:rPr>
  </w:style>
  <w:style w:type="character" w:customStyle="1" w:styleId="WW8Num5z2">
    <w:name w:val="WW8Num5z2"/>
    <w:uiPriority w:val="99"/>
    <w:rsid w:val="00237AD3"/>
    <w:rPr>
      <w:rFonts w:ascii="Wingdings" w:hAnsi="Wingdings" w:cs="Wingdings"/>
    </w:rPr>
  </w:style>
  <w:style w:type="character" w:customStyle="1" w:styleId="Fontepargpadro1">
    <w:name w:val="Fonte parág. padrão1"/>
    <w:uiPriority w:val="99"/>
    <w:rsid w:val="00237AD3"/>
    <w:rPr>
      <w:rFonts w:cs="Times New Roman"/>
    </w:rPr>
  </w:style>
  <w:style w:type="character" w:styleId="HiperlinkVisitado">
    <w:name w:val="FollowedHyperlink"/>
    <w:basedOn w:val="Fontepargpadro1"/>
    <w:uiPriority w:val="99"/>
    <w:rsid w:val="00237AD3"/>
    <w:rPr>
      <w:rFonts w:cs="Times New Roman"/>
      <w:color w:val="800080"/>
      <w:u w:val="single"/>
    </w:rPr>
  </w:style>
  <w:style w:type="character" w:customStyle="1" w:styleId="Smbolosdenumerao">
    <w:name w:val="Símbolos de numeração"/>
    <w:rsid w:val="00237AD3"/>
    <w:rPr>
      <w:rFonts w:cs="Times New Roman"/>
    </w:rPr>
  </w:style>
  <w:style w:type="character" w:customStyle="1" w:styleId="Bullets">
    <w:name w:val="Bullets"/>
    <w:uiPriority w:val="99"/>
    <w:rsid w:val="00237AD3"/>
    <w:rPr>
      <w:rFonts w:ascii="StarSymbol" w:hAnsi="StarSymbol" w:cs="StarSymbol"/>
      <w:sz w:val="18"/>
      <w:szCs w:val="18"/>
    </w:rPr>
  </w:style>
  <w:style w:type="character" w:customStyle="1" w:styleId="NumberingSymbols">
    <w:name w:val="Numbering Symbols"/>
    <w:uiPriority w:val="99"/>
    <w:rsid w:val="00237AD3"/>
    <w:rPr>
      <w:rFonts w:cs="Times New Roman"/>
    </w:rPr>
  </w:style>
  <w:style w:type="character" w:customStyle="1" w:styleId="WW8Num5z3">
    <w:name w:val="WW8Num5z3"/>
    <w:uiPriority w:val="99"/>
    <w:rsid w:val="00237AD3"/>
    <w:rPr>
      <w:rFonts w:ascii="Symbol" w:hAnsi="Symbol" w:cs="Symbol"/>
    </w:rPr>
  </w:style>
  <w:style w:type="paragraph" w:customStyle="1" w:styleId="Heading">
    <w:name w:val="Heading"/>
    <w:basedOn w:val="Normal"/>
    <w:next w:val="Corpodetexto"/>
    <w:rsid w:val="00237AD3"/>
    <w:pPr>
      <w:keepNext/>
      <w:suppressAutoHyphens/>
      <w:spacing w:before="240" w:after="120"/>
    </w:pPr>
    <w:rPr>
      <w:rFonts w:ascii="Arial" w:eastAsia="Calibri" w:hAnsi="Arial" w:cs="Arial"/>
      <w:sz w:val="28"/>
      <w:szCs w:val="28"/>
      <w:lang w:eastAsia="ar-SA"/>
    </w:rPr>
  </w:style>
  <w:style w:type="paragraph" w:customStyle="1" w:styleId="Caption1">
    <w:name w:val="Caption1"/>
    <w:basedOn w:val="Normal"/>
    <w:uiPriority w:val="99"/>
    <w:rsid w:val="00237AD3"/>
    <w:pPr>
      <w:suppressLineNumbers/>
      <w:suppressAutoHyphens/>
      <w:spacing w:before="120" w:after="120"/>
    </w:pPr>
    <w:rPr>
      <w:i/>
      <w:iCs/>
      <w:lang w:eastAsia="ar-SA"/>
    </w:rPr>
  </w:style>
  <w:style w:type="paragraph" w:customStyle="1" w:styleId="Index">
    <w:name w:val="Index"/>
    <w:basedOn w:val="Normal"/>
    <w:rsid w:val="00237AD3"/>
    <w:pPr>
      <w:suppressLineNumbers/>
      <w:suppressAutoHyphens/>
    </w:pPr>
    <w:rPr>
      <w:lang w:eastAsia="ar-SA"/>
    </w:rPr>
  </w:style>
  <w:style w:type="paragraph" w:customStyle="1" w:styleId="Legenda4">
    <w:name w:val="Legenda4"/>
    <w:basedOn w:val="Normal"/>
    <w:uiPriority w:val="99"/>
    <w:rsid w:val="00237AD3"/>
    <w:pPr>
      <w:suppressLineNumbers/>
      <w:suppressAutoHyphens/>
      <w:spacing w:before="120" w:after="120"/>
    </w:pPr>
    <w:rPr>
      <w:i/>
      <w:iCs/>
      <w:lang w:eastAsia="ar-SA"/>
    </w:rPr>
  </w:style>
  <w:style w:type="paragraph" w:customStyle="1" w:styleId="ndice">
    <w:name w:val="Índice"/>
    <w:basedOn w:val="Normal"/>
    <w:rsid w:val="00237AD3"/>
    <w:pPr>
      <w:suppressLineNumbers/>
      <w:suppressAutoHyphens/>
    </w:pPr>
    <w:rPr>
      <w:lang w:eastAsia="ar-SA"/>
    </w:rPr>
  </w:style>
  <w:style w:type="paragraph" w:customStyle="1" w:styleId="Ttulo20">
    <w:name w:val="Título2"/>
    <w:basedOn w:val="Normal"/>
    <w:next w:val="Corpodetexto"/>
    <w:uiPriority w:val="99"/>
    <w:rsid w:val="00237AD3"/>
    <w:pPr>
      <w:keepNext/>
      <w:suppressAutoHyphens/>
      <w:spacing w:before="240" w:after="120"/>
    </w:pPr>
    <w:rPr>
      <w:rFonts w:ascii="Arial" w:eastAsia="Mincho" w:hAnsi="Arial" w:cs="Arial"/>
      <w:sz w:val="28"/>
      <w:szCs w:val="28"/>
      <w:lang w:eastAsia="ar-SA"/>
    </w:rPr>
  </w:style>
  <w:style w:type="paragraph" w:customStyle="1" w:styleId="Captulo">
    <w:name w:val="Capítulo"/>
    <w:basedOn w:val="Normal"/>
    <w:next w:val="Corpodetexto"/>
    <w:rsid w:val="00237AD3"/>
    <w:pPr>
      <w:keepNext/>
      <w:suppressAutoHyphens/>
      <w:spacing w:before="240" w:after="120"/>
    </w:pPr>
    <w:rPr>
      <w:rFonts w:ascii="Arial" w:eastAsia="Mincho" w:hAnsi="Arial" w:cs="Arial"/>
      <w:sz w:val="28"/>
      <w:szCs w:val="28"/>
      <w:lang w:eastAsia="ar-SA"/>
    </w:rPr>
  </w:style>
  <w:style w:type="paragraph" w:customStyle="1" w:styleId="Legenda3">
    <w:name w:val="Legenda3"/>
    <w:basedOn w:val="Normal"/>
    <w:uiPriority w:val="99"/>
    <w:rsid w:val="00237AD3"/>
    <w:pPr>
      <w:suppressLineNumbers/>
      <w:suppressAutoHyphens/>
      <w:spacing w:before="120" w:after="120"/>
    </w:pPr>
    <w:rPr>
      <w:i/>
      <w:iCs/>
      <w:lang w:eastAsia="ar-SA"/>
    </w:rPr>
  </w:style>
  <w:style w:type="paragraph" w:customStyle="1" w:styleId="Legenda2">
    <w:name w:val="Legenda2"/>
    <w:basedOn w:val="Normal"/>
    <w:uiPriority w:val="99"/>
    <w:rsid w:val="00237AD3"/>
    <w:pPr>
      <w:suppressLineNumbers/>
      <w:suppressAutoHyphens/>
      <w:spacing w:before="120" w:after="120"/>
    </w:pPr>
    <w:rPr>
      <w:i/>
      <w:iCs/>
      <w:lang w:eastAsia="ar-SA"/>
    </w:rPr>
  </w:style>
  <w:style w:type="paragraph" w:customStyle="1" w:styleId="Legenda1">
    <w:name w:val="Legenda1"/>
    <w:basedOn w:val="Normal"/>
    <w:rsid w:val="00237AD3"/>
    <w:pPr>
      <w:suppressLineNumbers/>
      <w:suppressAutoHyphens/>
      <w:spacing w:before="120" w:after="120"/>
    </w:pPr>
    <w:rPr>
      <w:i/>
      <w:iCs/>
      <w:sz w:val="20"/>
      <w:szCs w:val="20"/>
      <w:lang w:eastAsia="ar-SA"/>
    </w:rPr>
  </w:style>
  <w:style w:type="paragraph" w:customStyle="1" w:styleId="Ttulo10">
    <w:name w:val="Título1"/>
    <w:basedOn w:val="Normal"/>
    <w:next w:val="Corpodetexto"/>
    <w:rsid w:val="00237AD3"/>
    <w:pPr>
      <w:keepNext/>
      <w:suppressAutoHyphens/>
      <w:spacing w:before="240" w:after="120"/>
    </w:pPr>
    <w:rPr>
      <w:rFonts w:ascii="Arial" w:eastAsia="Mincho" w:hAnsi="Arial" w:cs="Arial"/>
      <w:sz w:val="28"/>
      <w:szCs w:val="28"/>
      <w:lang w:eastAsia="ar-SA"/>
    </w:rPr>
  </w:style>
  <w:style w:type="paragraph" w:customStyle="1" w:styleId="Textoembloco1">
    <w:name w:val="Texto em bloco1"/>
    <w:basedOn w:val="Normal"/>
    <w:uiPriority w:val="99"/>
    <w:rsid w:val="00237AD3"/>
    <w:pPr>
      <w:suppressAutoHyphens/>
      <w:ind w:left="851" w:right="284"/>
      <w:jc w:val="both"/>
    </w:pPr>
    <w:rPr>
      <w:lang w:eastAsia="ar-SA"/>
    </w:rPr>
  </w:style>
  <w:style w:type="paragraph" w:customStyle="1" w:styleId="Corpodetexto21">
    <w:name w:val="Corpo de texto 21"/>
    <w:basedOn w:val="Normal"/>
    <w:uiPriority w:val="99"/>
    <w:rsid w:val="00237AD3"/>
    <w:pPr>
      <w:suppressAutoHyphens/>
      <w:jc w:val="center"/>
    </w:pPr>
    <w:rPr>
      <w:b/>
      <w:bCs/>
      <w:lang w:eastAsia="ar-SA"/>
    </w:rPr>
  </w:style>
  <w:style w:type="paragraph" w:customStyle="1" w:styleId="Recuodecorpodetexto21">
    <w:name w:val="Recuo de corpo de texto 21"/>
    <w:basedOn w:val="Normal"/>
    <w:rsid w:val="00237AD3"/>
    <w:pPr>
      <w:suppressAutoHyphens/>
      <w:ind w:firstLine="284"/>
      <w:jc w:val="both"/>
    </w:pPr>
    <w:rPr>
      <w:rFonts w:ascii="Arial" w:hAnsi="Arial" w:cs="Arial"/>
      <w:lang w:eastAsia="ar-SA"/>
    </w:rPr>
  </w:style>
  <w:style w:type="paragraph" w:customStyle="1" w:styleId="Recuodecorpodetexto31">
    <w:name w:val="Recuo de corpo de texto 31"/>
    <w:basedOn w:val="Normal"/>
    <w:uiPriority w:val="99"/>
    <w:rsid w:val="00237AD3"/>
    <w:pPr>
      <w:suppressAutoHyphens/>
      <w:ind w:left="993"/>
      <w:jc w:val="both"/>
    </w:pPr>
    <w:rPr>
      <w:rFonts w:ascii="Century Gothic" w:hAnsi="Century Gothic" w:cs="Century Gothic"/>
      <w:lang w:eastAsia="ar-SA"/>
    </w:rPr>
  </w:style>
  <w:style w:type="paragraph" w:customStyle="1" w:styleId="Corpodetexto31">
    <w:name w:val="Corpo de texto 31"/>
    <w:basedOn w:val="Normal"/>
    <w:uiPriority w:val="99"/>
    <w:rsid w:val="00237AD3"/>
    <w:pPr>
      <w:suppressAutoHyphens/>
      <w:jc w:val="both"/>
    </w:pPr>
    <w:rPr>
      <w:color w:val="000000"/>
      <w:lang w:eastAsia="ar-SA"/>
    </w:rPr>
  </w:style>
  <w:style w:type="paragraph" w:customStyle="1" w:styleId="font5">
    <w:name w:val="font5"/>
    <w:basedOn w:val="Normal"/>
    <w:uiPriority w:val="99"/>
    <w:rsid w:val="00237AD3"/>
    <w:pPr>
      <w:suppressAutoHyphens/>
      <w:spacing w:before="280" w:after="280"/>
    </w:pPr>
    <w:rPr>
      <w:rFonts w:ascii="Arial" w:eastAsia="Calibri" w:hAnsi="Arial" w:cs="Arial"/>
      <w:lang w:eastAsia="ar-SA"/>
    </w:rPr>
  </w:style>
  <w:style w:type="paragraph" w:customStyle="1" w:styleId="font6">
    <w:name w:val="font6"/>
    <w:basedOn w:val="Normal"/>
    <w:uiPriority w:val="99"/>
    <w:rsid w:val="00237AD3"/>
    <w:pPr>
      <w:suppressAutoHyphens/>
      <w:spacing w:before="280" w:after="280"/>
    </w:pPr>
    <w:rPr>
      <w:rFonts w:ascii="Arial" w:eastAsia="Calibri" w:hAnsi="Arial" w:cs="Arial"/>
      <w:sz w:val="20"/>
      <w:szCs w:val="20"/>
      <w:lang w:eastAsia="ar-SA"/>
    </w:rPr>
  </w:style>
  <w:style w:type="paragraph" w:customStyle="1" w:styleId="font7">
    <w:name w:val="font7"/>
    <w:basedOn w:val="Normal"/>
    <w:uiPriority w:val="99"/>
    <w:rsid w:val="00237AD3"/>
    <w:pPr>
      <w:suppressAutoHyphens/>
      <w:spacing w:before="280" w:after="280"/>
    </w:pPr>
    <w:rPr>
      <w:rFonts w:ascii="Arial" w:eastAsia="Calibri" w:hAnsi="Arial" w:cs="Arial"/>
      <w:sz w:val="14"/>
      <w:szCs w:val="14"/>
      <w:lang w:eastAsia="ar-SA"/>
    </w:rPr>
  </w:style>
  <w:style w:type="paragraph" w:customStyle="1" w:styleId="xl24">
    <w:name w:val="xl24"/>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lang w:eastAsia="ar-SA"/>
    </w:rPr>
  </w:style>
  <w:style w:type="paragraph" w:customStyle="1" w:styleId="xl25">
    <w:name w:val="xl25"/>
    <w:basedOn w:val="Normal"/>
    <w:uiPriority w:val="99"/>
    <w:rsid w:val="00237AD3"/>
    <w:pPr>
      <w:pBdr>
        <w:top w:val="single" w:sz="4" w:space="0" w:color="000000"/>
        <w:bottom w:val="single" w:sz="4" w:space="0" w:color="000000"/>
        <w:right w:val="single" w:sz="4" w:space="0" w:color="000000"/>
      </w:pBdr>
      <w:shd w:val="clear" w:color="auto" w:fill="A8A8A8"/>
      <w:suppressAutoHyphens/>
      <w:spacing w:before="280" w:after="280"/>
      <w:textAlignment w:val="center"/>
    </w:pPr>
    <w:rPr>
      <w:rFonts w:ascii="Arial" w:eastAsia="Calibri" w:hAnsi="Arial" w:cs="Arial"/>
      <w:b/>
      <w:bCs/>
      <w:lang w:eastAsia="ar-SA"/>
    </w:rPr>
  </w:style>
  <w:style w:type="paragraph" w:customStyle="1" w:styleId="xl26">
    <w:name w:val="xl26"/>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27">
    <w:name w:val="xl27"/>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eastAsia="Calibri" w:hAnsi="Arial" w:cs="Arial"/>
      <w:lang w:eastAsia="ar-SA"/>
    </w:rPr>
  </w:style>
  <w:style w:type="paragraph" w:customStyle="1" w:styleId="xl28">
    <w:name w:val="xl28"/>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b/>
      <w:bCs/>
      <w:lang w:eastAsia="ar-SA"/>
    </w:rPr>
  </w:style>
  <w:style w:type="paragraph" w:customStyle="1" w:styleId="xl29">
    <w:name w:val="xl29"/>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eastAsia="Calibri" w:hAnsi="Arial" w:cs="Arial"/>
      <w:lang w:eastAsia="ar-SA"/>
    </w:rPr>
  </w:style>
  <w:style w:type="paragraph" w:customStyle="1" w:styleId="xl30">
    <w:name w:val="xl30"/>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Calibri" w:hAnsi="Arial" w:cs="Arial"/>
      <w:b/>
      <w:bCs/>
      <w:lang w:eastAsia="ar-SA"/>
    </w:rPr>
  </w:style>
  <w:style w:type="paragraph" w:customStyle="1" w:styleId="xl31">
    <w:name w:val="xl31"/>
    <w:basedOn w:val="Normal"/>
    <w:uiPriority w:val="99"/>
    <w:rsid w:val="00237AD3"/>
    <w:pPr>
      <w:suppressAutoHyphens/>
      <w:spacing w:before="280" w:after="280"/>
    </w:pPr>
    <w:rPr>
      <w:rFonts w:ascii="Arial" w:eastAsia="Calibri" w:hAnsi="Arial" w:cs="Arial"/>
      <w:color w:val="000000"/>
      <w:lang w:eastAsia="ar-SA"/>
    </w:rPr>
  </w:style>
  <w:style w:type="paragraph" w:customStyle="1" w:styleId="xl32">
    <w:name w:val="xl32"/>
    <w:basedOn w:val="Normal"/>
    <w:uiPriority w:val="99"/>
    <w:rsid w:val="00237AD3"/>
    <w:pPr>
      <w:pBdr>
        <w:left w:val="single" w:sz="4" w:space="0" w:color="000000"/>
        <w:right w:val="single" w:sz="4" w:space="0" w:color="000000"/>
      </w:pBdr>
      <w:suppressAutoHyphens/>
      <w:spacing w:before="280" w:after="280"/>
    </w:pPr>
    <w:rPr>
      <w:rFonts w:ascii="Arial Unicode MS" w:eastAsia="Calibri" w:hAnsi="Arial Unicode MS" w:cs="Arial Unicode MS"/>
      <w:lang w:eastAsia="ar-SA"/>
    </w:rPr>
  </w:style>
  <w:style w:type="paragraph" w:customStyle="1" w:styleId="xl33">
    <w:name w:val="xl33"/>
    <w:basedOn w:val="Normal"/>
    <w:uiPriority w:val="99"/>
    <w:rsid w:val="00237AD3"/>
    <w:pPr>
      <w:pBdr>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34">
    <w:name w:val="xl34"/>
    <w:basedOn w:val="Normal"/>
    <w:uiPriority w:val="99"/>
    <w:rsid w:val="00237AD3"/>
    <w:pPr>
      <w:pBdr>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35">
    <w:name w:val="xl35"/>
    <w:basedOn w:val="Normal"/>
    <w:uiPriority w:val="99"/>
    <w:rsid w:val="00237AD3"/>
    <w:pPr>
      <w:pBdr>
        <w:top w:val="single" w:sz="4" w:space="0" w:color="000000"/>
        <w:left w:val="single" w:sz="4" w:space="0" w:color="000000"/>
        <w:bottom w:val="single" w:sz="4" w:space="0" w:color="000000"/>
        <w:right w:val="single" w:sz="4" w:space="0" w:color="000000"/>
      </w:pBdr>
      <w:shd w:val="clear" w:color="auto" w:fill="A8A8A8"/>
      <w:suppressAutoHyphens/>
      <w:spacing w:before="280" w:after="280"/>
      <w:textAlignment w:val="center"/>
    </w:pPr>
    <w:rPr>
      <w:rFonts w:ascii="Arial" w:eastAsia="Calibri" w:hAnsi="Arial" w:cs="Arial"/>
      <w:b/>
      <w:bCs/>
      <w:lang w:eastAsia="ar-SA"/>
    </w:rPr>
  </w:style>
  <w:style w:type="paragraph" w:customStyle="1" w:styleId="xl36">
    <w:name w:val="xl36"/>
    <w:basedOn w:val="Normal"/>
    <w:uiPriority w:val="99"/>
    <w:rsid w:val="00237AD3"/>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rFonts w:ascii="Arial" w:eastAsia="Calibri" w:hAnsi="Arial" w:cs="Arial"/>
      <w:b/>
      <w:bCs/>
      <w:sz w:val="22"/>
      <w:szCs w:val="22"/>
      <w:lang w:eastAsia="ar-SA"/>
    </w:rPr>
  </w:style>
  <w:style w:type="paragraph" w:customStyle="1" w:styleId="xl37">
    <w:name w:val="xl37"/>
    <w:basedOn w:val="Normal"/>
    <w:uiPriority w:val="99"/>
    <w:rsid w:val="00237AD3"/>
    <w:pPr>
      <w:pBdr>
        <w:left w:val="single" w:sz="4" w:space="0" w:color="000000"/>
        <w:bottom w:val="single" w:sz="4" w:space="0" w:color="000000"/>
        <w:right w:val="single" w:sz="4" w:space="0" w:color="000000"/>
      </w:pBdr>
      <w:suppressAutoHyphens/>
      <w:spacing w:before="280" w:after="280"/>
    </w:pPr>
    <w:rPr>
      <w:rFonts w:ascii="Arial Unicode MS" w:eastAsia="Calibri" w:hAnsi="Arial Unicode MS" w:cs="Arial Unicode MS"/>
      <w:lang w:eastAsia="ar-SA"/>
    </w:rPr>
  </w:style>
  <w:style w:type="paragraph" w:customStyle="1" w:styleId="xl38">
    <w:name w:val="xl38"/>
    <w:basedOn w:val="Normal"/>
    <w:uiPriority w:val="99"/>
    <w:rsid w:val="00237AD3"/>
    <w:pPr>
      <w:pBdr>
        <w:top w:val="single" w:sz="4" w:space="0" w:color="000000"/>
        <w:bottom w:val="single" w:sz="4" w:space="0" w:color="000000"/>
        <w:right w:val="single" w:sz="4" w:space="0" w:color="000000"/>
      </w:pBdr>
      <w:shd w:val="clear" w:color="auto" w:fill="A8A8A8"/>
      <w:suppressAutoHyphens/>
      <w:spacing w:before="280" w:after="280"/>
      <w:jc w:val="center"/>
      <w:textAlignment w:val="center"/>
    </w:pPr>
    <w:rPr>
      <w:rFonts w:ascii="Arial" w:eastAsia="Calibri" w:hAnsi="Arial" w:cs="Arial"/>
      <w:b/>
      <w:bCs/>
      <w:lang w:eastAsia="ar-SA"/>
    </w:rPr>
  </w:style>
  <w:style w:type="paragraph" w:customStyle="1" w:styleId="xl39">
    <w:name w:val="xl39"/>
    <w:basedOn w:val="Normal"/>
    <w:uiPriority w:val="99"/>
    <w:rsid w:val="00237AD3"/>
    <w:pPr>
      <w:pBdr>
        <w:top w:val="single" w:sz="4" w:space="0" w:color="000000"/>
        <w:left w:val="single" w:sz="4" w:space="0" w:color="000000"/>
        <w:right w:val="single" w:sz="4" w:space="0" w:color="000000"/>
      </w:pBdr>
      <w:suppressAutoHyphens/>
      <w:spacing w:before="280" w:after="280"/>
    </w:pPr>
    <w:rPr>
      <w:rFonts w:ascii="Arial" w:eastAsia="Calibri" w:hAnsi="Arial" w:cs="Arial"/>
      <w:lang w:eastAsia="ar-SA"/>
    </w:rPr>
  </w:style>
  <w:style w:type="paragraph" w:customStyle="1" w:styleId="xl48">
    <w:name w:val="xl48"/>
    <w:basedOn w:val="Normal"/>
    <w:uiPriority w:val="99"/>
    <w:rsid w:val="00237AD3"/>
    <w:pPr>
      <w:pBdr>
        <w:top w:val="single" w:sz="4" w:space="0" w:color="000000"/>
        <w:left w:val="single" w:sz="4" w:space="0" w:color="000000"/>
        <w:right w:val="single" w:sz="4" w:space="0" w:color="000000"/>
      </w:pBdr>
      <w:suppressAutoHyphens/>
      <w:spacing w:before="280" w:after="280"/>
    </w:pPr>
    <w:rPr>
      <w:rFonts w:ascii="Arial" w:eastAsia="Calibri" w:hAnsi="Arial" w:cs="Arial"/>
      <w:b/>
      <w:bCs/>
      <w:lang w:eastAsia="ar-SA"/>
    </w:rPr>
  </w:style>
  <w:style w:type="paragraph" w:customStyle="1" w:styleId="edital">
    <w:name w:val="edital"/>
    <w:basedOn w:val="Normal"/>
    <w:uiPriority w:val="99"/>
    <w:rsid w:val="00237AD3"/>
    <w:pPr>
      <w:tabs>
        <w:tab w:val="left" w:pos="0"/>
        <w:tab w:val="left" w:pos="1764"/>
      </w:tabs>
      <w:suppressAutoHyphens/>
      <w:jc w:val="both"/>
    </w:pPr>
    <w:rPr>
      <w:lang w:eastAsia="ar-SA"/>
    </w:rPr>
  </w:style>
  <w:style w:type="paragraph" w:styleId="Subttulo">
    <w:name w:val="Subtitle"/>
    <w:basedOn w:val="Ttulo10"/>
    <w:next w:val="Corpodetexto"/>
    <w:link w:val="SubttuloChar"/>
    <w:qFormat/>
    <w:rsid w:val="00237AD3"/>
    <w:pPr>
      <w:jc w:val="center"/>
    </w:pPr>
    <w:rPr>
      <w:i/>
      <w:iCs/>
    </w:rPr>
  </w:style>
  <w:style w:type="character" w:customStyle="1" w:styleId="SubttuloChar">
    <w:name w:val="Subtítulo Char"/>
    <w:basedOn w:val="Fontepargpadro"/>
    <w:link w:val="Subttulo"/>
    <w:rsid w:val="00237AD3"/>
    <w:rPr>
      <w:rFonts w:ascii="Arial" w:eastAsia="Mincho" w:hAnsi="Arial" w:cs="Arial"/>
      <w:i/>
      <w:iCs/>
      <w:sz w:val="28"/>
      <w:szCs w:val="28"/>
      <w:lang w:eastAsia="ar-SA"/>
    </w:rPr>
  </w:style>
  <w:style w:type="paragraph" w:customStyle="1" w:styleId="WW-Default">
    <w:name w:val="WW-Default"/>
    <w:uiPriority w:val="99"/>
    <w:rsid w:val="00237AD3"/>
    <w:pPr>
      <w:widowControl w:val="0"/>
      <w:suppressAutoHyphens/>
      <w:autoSpaceDE w:val="0"/>
    </w:pPr>
    <w:rPr>
      <w:rFonts w:ascii="Arial" w:hAnsi="Arial" w:cs="Arial"/>
      <w:color w:val="000000"/>
      <w:sz w:val="24"/>
      <w:szCs w:val="24"/>
      <w:lang w:eastAsia="ar-SA"/>
    </w:rPr>
  </w:style>
  <w:style w:type="paragraph" w:customStyle="1" w:styleId="Contedodatabela">
    <w:name w:val="Conteúdo da tabela"/>
    <w:basedOn w:val="Normal"/>
    <w:rsid w:val="00237AD3"/>
    <w:pPr>
      <w:suppressLineNumbers/>
      <w:suppressAutoHyphens/>
    </w:pPr>
    <w:rPr>
      <w:lang w:eastAsia="ar-SA"/>
    </w:rPr>
  </w:style>
  <w:style w:type="paragraph" w:customStyle="1" w:styleId="Ttulodatabela">
    <w:name w:val="Título da tabela"/>
    <w:basedOn w:val="Contedodatabela"/>
    <w:rsid w:val="00237AD3"/>
    <w:pPr>
      <w:jc w:val="center"/>
    </w:pPr>
    <w:rPr>
      <w:b/>
      <w:bCs/>
      <w:i/>
      <w:iCs/>
    </w:rPr>
  </w:style>
  <w:style w:type="paragraph" w:customStyle="1" w:styleId="Contedodoquadro">
    <w:name w:val="Conteúdo do quadro"/>
    <w:basedOn w:val="Corpodetexto"/>
    <w:uiPriority w:val="99"/>
    <w:rsid w:val="00237AD3"/>
    <w:pPr>
      <w:suppressAutoHyphens/>
      <w:ind w:right="284"/>
      <w:jc w:val="both"/>
    </w:pPr>
    <w:rPr>
      <w:sz w:val="24"/>
      <w:szCs w:val="24"/>
      <w:lang w:eastAsia="ar-SA"/>
    </w:rPr>
  </w:style>
  <w:style w:type="paragraph" w:customStyle="1" w:styleId="gem2">
    <w:name w:val="gem 2"/>
    <w:basedOn w:val="Normal"/>
    <w:uiPriority w:val="99"/>
    <w:rsid w:val="00237AD3"/>
    <w:pPr>
      <w:suppressAutoHyphens/>
      <w:spacing w:before="60"/>
      <w:ind w:left="644" w:hanging="644"/>
      <w:jc w:val="both"/>
    </w:pPr>
    <w:rPr>
      <w:rFonts w:ascii="Century Gothic" w:hAnsi="Century Gothic" w:cs="Century Gothic"/>
      <w:lang w:eastAsia="ar-SA"/>
    </w:rPr>
  </w:style>
  <w:style w:type="paragraph" w:customStyle="1" w:styleId="Textoembloco2">
    <w:name w:val="Texto em bloco2"/>
    <w:basedOn w:val="Normal"/>
    <w:uiPriority w:val="99"/>
    <w:rsid w:val="00237AD3"/>
    <w:pPr>
      <w:ind w:left="851" w:right="284"/>
      <w:jc w:val="both"/>
    </w:pPr>
    <w:rPr>
      <w:lang w:eastAsia="ar-SA"/>
    </w:rPr>
  </w:style>
  <w:style w:type="paragraph" w:customStyle="1" w:styleId="PADRAO">
    <w:name w:val="PADRAO"/>
    <w:basedOn w:val="Normal"/>
    <w:uiPriority w:val="99"/>
    <w:rsid w:val="00237AD3"/>
    <w:pPr>
      <w:widowControl w:val="0"/>
      <w:ind w:left="1296" w:firstLine="3456"/>
      <w:jc w:val="both"/>
    </w:pPr>
    <w:rPr>
      <w:lang w:eastAsia="ar-SA"/>
    </w:rPr>
  </w:style>
  <w:style w:type="paragraph" w:customStyle="1" w:styleId="TableContents">
    <w:name w:val="Table Contents"/>
    <w:basedOn w:val="Normal"/>
    <w:rsid w:val="00237AD3"/>
    <w:pPr>
      <w:suppressLineNumbers/>
      <w:suppressAutoHyphens/>
    </w:pPr>
    <w:rPr>
      <w:lang w:eastAsia="ar-SA"/>
    </w:rPr>
  </w:style>
  <w:style w:type="paragraph" w:customStyle="1" w:styleId="TableHeading">
    <w:name w:val="Table Heading"/>
    <w:basedOn w:val="TableContents"/>
    <w:rsid w:val="00237AD3"/>
    <w:pPr>
      <w:jc w:val="center"/>
    </w:pPr>
    <w:rPr>
      <w:b/>
      <w:bCs/>
    </w:rPr>
  </w:style>
  <w:style w:type="paragraph" w:customStyle="1" w:styleId="Framecontents">
    <w:name w:val="Frame contents"/>
    <w:basedOn w:val="Corpodetexto"/>
    <w:uiPriority w:val="99"/>
    <w:rsid w:val="00237AD3"/>
    <w:pPr>
      <w:suppressAutoHyphens/>
      <w:ind w:right="284"/>
      <w:jc w:val="both"/>
    </w:pPr>
    <w:rPr>
      <w:sz w:val="24"/>
      <w:szCs w:val="24"/>
      <w:lang w:eastAsia="ar-SA"/>
    </w:rPr>
  </w:style>
  <w:style w:type="paragraph" w:customStyle="1" w:styleId="Textoembloco3">
    <w:name w:val="Texto em bloco3"/>
    <w:basedOn w:val="Normal"/>
    <w:uiPriority w:val="99"/>
    <w:rsid w:val="00237AD3"/>
    <w:pPr>
      <w:suppressAutoHyphens/>
      <w:ind w:left="57" w:right="57"/>
      <w:jc w:val="both"/>
    </w:pPr>
    <w:rPr>
      <w:rFonts w:ascii="Bookman Old Style" w:hAnsi="Bookman Old Style" w:cs="Bookman Old Style"/>
      <w:sz w:val="18"/>
      <w:szCs w:val="18"/>
      <w:lang w:eastAsia="ar-SA"/>
    </w:rPr>
  </w:style>
  <w:style w:type="paragraph" w:customStyle="1" w:styleId="Corpodetexto22">
    <w:name w:val="Corpo de texto 22"/>
    <w:basedOn w:val="Normal"/>
    <w:uiPriority w:val="99"/>
    <w:rsid w:val="00237AD3"/>
    <w:pPr>
      <w:suppressAutoHyphens/>
      <w:jc w:val="both"/>
    </w:pPr>
    <w:rPr>
      <w:lang w:eastAsia="ar-SA"/>
    </w:rPr>
  </w:style>
  <w:style w:type="paragraph" w:customStyle="1" w:styleId="CM1">
    <w:name w:val="CM1"/>
    <w:basedOn w:val="Default"/>
    <w:next w:val="Default"/>
    <w:uiPriority w:val="99"/>
    <w:rsid w:val="00237AD3"/>
    <w:pPr>
      <w:widowControl w:val="0"/>
    </w:pPr>
    <w:rPr>
      <w:rFonts w:ascii="Arial" w:hAnsi="Arial" w:cs="Arial"/>
      <w:color w:val="auto"/>
    </w:rPr>
  </w:style>
  <w:style w:type="paragraph" w:customStyle="1" w:styleId="CM10">
    <w:name w:val="CM10"/>
    <w:basedOn w:val="Default"/>
    <w:next w:val="Default"/>
    <w:uiPriority w:val="99"/>
    <w:rsid w:val="00237AD3"/>
    <w:pPr>
      <w:widowControl w:val="0"/>
      <w:spacing w:after="393"/>
    </w:pPr>
    <w:rPr>
      <w:rFonts w:ascii="Arial" w:hAnsi="Arial" w:cs="Arial"/>
      <w:color w:val="auto"/>
    </w:rPr>
  </w:style>
  <w:style w:type="paragraph" w:customStyle="1" w:styleId="CM2">
    <w:name w:val="CM2"/>
    <w:basedOn w:val="Default"/>
    <w:next w:val="Default"/>
    <w:uiPriority w:val="99"/>
    <w:rsid w:val="00237AD3"/>
    <w:pPr>
      <w:widowControl w:val="0"/>
      <w:spacing w:line="273" w:lineRule="atLeast"/>
    </w:pPr>
    <w:rPr>
      <w:rFonts w:ascii="Arial" w:hAnsi="Arial" w:cs="Arial"/>
      <w:color w:val="auto"/>
    </w:rPr>
  </w:style>
  <w:style w:type="paragraph" w:customStyle="1" w:styleId="CM11">
    <w:name w:val="CM11"/>
    <w:basedOn w:val="Default"/>
    <w:next w:val="Default"/>
    <w:uiPriority w:val="99"/>
    <w:rsid w:val="00237AD3"/>
    <w:pPr>
      <w:widowControl w:val="0"/>
      <w:spacing w:after="555"/>
    </w:pPr>
    <w:rPr>
      <w:rFonts w:ascii="Arial" w:hAnsi="Arial" w:cs="Arial"/>
      <w:color w:val="auto"/>
    </w:rPr>
  </w:style>
  <w:style w:type="paragraph" w:customStyle="1" w:styleId="CM12">
    <w:name w:val="CM12"/>
    <w:basedOn w:val="Default"/>
    <w:next w:val="Default"/>
    <w:uiPriority w:val="99"/>
    <w:rsid w:val="00237AD3"/>
    <w:pPr>
      <w:widowControl w:val="0"/>
      <w:spacing w:after="273"/>
    </w:pPr>
    <w:rPr>
      <w:rFonts w:ascii="Arial" w:hAnsi="Arial" w:cs="Arial"/>
      <w:color w:val="auto"/>
    </w:rPr>
  </w:style>
  <w:style w:type="paragraph" w:customStyle="1" w:styleId="CM3">
    <w:name w:val="CM3"/>
    <w:basedOn w:val="Default"/>
    <w:next w:val="Default"/>
    <w:uiPriority w:val="99"/>
    <w:rsid w:val="00237AD3"/>
    <w:pPr>
      <w:widowControl w:val="0"/>
      <w:spacing w:line="278" w:lineRule="atLeast"/>
    </w:pPr>
    <w:rPr>
      <w:rFonts w:ascii="Arial" w:hAnsi="Arial" w:cs="Arial"/>
      <w:color w:val="auto"/>
    </w:rPr>
  </w:style>
  <w:style w:type="paragraph" w:customStyle="1" w:styleId="CM4">
    <w:name w:val="CM4"/>
    <w:basedOn w:val="Default"/>
    <w:next w:val="Default"/>
    <w:uiPriority w:val="99"/>
    <w:rsid w:val="00237AD3"/>
    <w:pPr>
      <w:widowControl w:val="0"/>
      <w:spacing w:line="276" w:lineRule="atLeast"/>
    </w:pPr>
    <w:rPr>
      <w:rFonts w:ascii="Arial" w:hAnsi="Arial" w:cs="Arial"/>
      <w:color w:val="auto"/>
    </w:rPr>
  </w:style>
  <w:style w:type="paragraph" w:customStyle="1" w:styleId="CM6">
    <w:name w:val="CM6"/>
    <w:basedOn w:val="Default"/>
    <w:next w:val="Default"/>
    <w:uiPriority w:val="99"/>
    <w:rsid w:val="00237AD3"/>
    <w:pPr>
      <w:widowControl w:val="0"/>
      <w:spacing w:line="278" w:lineRule="atLeast"/>
    </w:pPr>
    <w:rPr>
      <w:rFonts w:ascii="Arial" w:hAnsi="Arial" w:cs="Arial"/>
      <w:color w:val="auto"/>
    </w:rPr>
  </w:style>
  <w:style w:type="paragraph" w:customStyle="1" w:styleId="CM7">
    <w:name w:val="CM7"/>
    <w:basedOn w:val="Default"/>
    <w:next w:val="Default"/>
    <w:uiPriority w:val="99"/>
    <w:rsid w:val="00237AD3"/>
    <w:pPr>
      <w:widowControl w:val="0"/>
      <w:spacing w:line="278" w:lineRule="atLeast"/>
    </w:pPr>
    <w:rPr>
      <w:rFonts w:ascii="Arial" w:hAnsi="Arial" w:cs="Arial"/>
      <w:color w:val="auto"/>
    </w:rPr>
  </w:style>
  <w:style w:type="paragraph" w:customStyle="1" w:styleId="CM8">
    <w:name w:val="CM8"/>
    <w:basedOn w:val="Default"/>
    <w:next w:val="Default"/>
    <w:uiPriority w:val="99"/>
    <w:rsid w:val="00237AD3"/>
    <w:pPr>
      <w:widowControl w:val="0"/>
      <w:spacing w:line="273" w:lineRule="atLeast"/>
    </w:pPr>
    <w:rPr>
      <w:rFonts w:ascii="Arial" w:hAnsi="Arial" w:cs="Arial"/>
      <w:color w:val="auto"/>
    </w:rPr>
  </w:style>
  <w:style w:type="paragraph" w:customStyle="1" w:styleId="CM13">
    <w:name w:val="CM13"/>
    <w:basedOn w:val="Default"/>
    <w:next w:val="Default"/>
    <w:uiPriority w:val="99"/>
    <w:rsid w:val="00237AD3"/>
    <w:pPr>
      <w:widowControl w:val="0"/>
      <w:spacing w:after="663"/>
    </w:pPr>
    <w:rPr>
      <w:rFonts w:ascii="Arial" w:hAnsi="Arial" w:cs="Arial"/>
      <w:color w:val="auto"/>
    </w:rPr>
  </w:style>
  <w:style w:type="paragraph" w:customStyle="1" w:styleId="CM14">
    <w:name w:val="CM14"/>
    <w:basedOn w:val="Default"/>
    <w:next w:val="Default"/>
    <w:uiPriority w:val="99"/>
    <w:rsid w:val="00237AD3"/>
    <w:pPr>
      <w:widowControl w:val="0"/>
      <w:spacing w:after="830"/>
    </w:pPr>
    <w:rPr>
      <w:rFonts w:ascii="Arial" w:hAnsi="Arial" w:cs="Arial"/>
      <w:color w:val="auto"/>
    </w:rPr>
  </w:style>
  <w:style w:type="paragraph" w:customStyle="1" w:styleId="xxx">
    <w:name w:val="x.x.x"/>
    <w:basedOn w:val="Normal"/>
    <w:uiPriority w:val="99"/>
    <w:rsid w:val="00237AD3"/>
    <w:pPr>
      <w:keepLines/>
      <w:autoSpaceDE w:val="0"/>
      <w:autoSpaceDN w:val="0"/>
      <w:spacing w:before="40"/>
      <w:ind w:left="1276" w:hanging="709"/>
      <w:jc w:val="both"/>
    </w:pPr>
    <w:rPr>
      <w:rFonts w:ascii="Arial" w:hAnsi="Arial" w:cs="Arial"/>
      <w:sz w:val="22"/>
      <w:szCs w:val="22"/>
    </w:rPr>
  </w:style>
  <w:style w:type="paragraph" w:customStyle="1" w:styleId="OmniPage7">
    <w:name w:val="OmniPage #7"/>
    <w:basedOn w:val="Normal"/>
    <w:uiPriority w:val="99"/>
    <w:rsid w:val="00237AD3"/>
    <w:rPr>
      <w:rFonts w:ascii="Haettenschweiler" w:hAnsi="Haettenschweiler" w:cs="Haettenschweiler"/>
      <w:noProof/>
      <w:sz w:val="20"/>
      <w:szCs w:val="20"/>
    </w:rPr>
  </w:style>
  <w:style w:type="table" w:customStyle="1" w:styleId="Tabelacomgrade1">
    <w:name w:val="Tabela com grade1"/>
    <w:uiPriority w:val="99"/>
    <w:rsid w:val="00237AD3"/>
    <w:pPr>
      <w:suppressAutoHyphens/>
    </w:pPr>
    <w:rPr>
      <w:lang w:val="en-US"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uiPriority w:val="99"/>
    <w:rsid w:val="00237AD3"/>
    <w:pPr>
      <w:tabs>
        <w:tab w:val="left" w:pos="708"/>
      </w:tabs>
      <w:suppressAutoHyphens/>
      <w:spacing w:after="200" w:line="276" w:lineRule="auto"/>
    </w:pPr>
    <w:rPr>
      <w:sz w:val="24"/>
      <w:szCs w:val="24"/>
      <w:lang w:eastAsia="ar-SA"/>
    </w:rPr>
  </w:style>
  <w:style w:type="paragraph" w:styleId="Commarcadores">
    <w:name w:val="List Bullet"/>
    <w:basedOn w:val="Normal"/>
    <w:autoRedefine/>
    <w:uiPriority w:val="99"/>
    <w:rsid w:val="00237AD3"/>
    <w:pPr>
      <w:tabs>
        <w:tab w:val="left" w:pos="540"/>
        <w:tab w:val="left" w:pos="1260"/>
        <w:tab w:val="left" w:pos="3828"/>
      </w:tabs>
      <w:jc w:val="both"/>
    </w:pPr>
    <w:rPr>
      <w:rFonts w:ascii="Century Gothic" w:hAnsi="Century Gothic" w:cs="Century Gothic"/>
      <w:sz w:val="22"/>
      <w:szCs w:val="22"/>
    </w:rPr>
  </w:style>
  <w:style w:type="paragraph" w:customStyle="1" w:styleId="Estilo7">
    <w:name w:val="Estilo7"/>
    <w:basedOn w:val="Normal"/>
    <w:uiPriority w:val="99"/>
    <w:rsid w:val="00237AD3"/>
    <w:pPr>
      <w:ind w:left="1134"/>
      <w:jc w:val="both"/>
    </w:pPr>
  </w:style>
  <w:style w:type="character" w:styleId="Refdecomentrio">
    <w:name w:val="annotation reference"/>
    <w:basedOn w:val="Fontepargpadro"/>
    <w:uiPriority w:val="99"/>
    <w:rsid w:val="00237AD3"/>
    <w:rPr>
      <w:rFonts w:cs="Times New Roman"/>
      <w:sz w:val="16"/>
      <w:szCs w:val="16"/>
    </w:rPr>
  </w:style>
  <w:style w:type="paragraph" w:styleId="Textodecomentrio">
    <w:name w:val="annotation text"/>
    <w:basedOn w:val="Normal"/>
    <w:link w:val="TextodecomentrioChar"/>
    <w:uiPriority w:val="99"/>
    <w:rsid w:val="00237AD3"/>
    <w:pPr>
      <w:widowControl w:val="0"/>
      <w:autoSpaceDE w:val="0"/>
      <w:autoSpaceDN w:val="0"/>
    </w:pPr>
    <w:rPr>
      <w:sz w:val="20"/>
      <w:szCs w:val="20"/>
    </w:rPr>
  </w:style>
  <w:style w:type="character" w:customStyle="1" w:styleId="TextodecomentrioChar">
    <w:name w:val="Texto de comentário Char"/>
    <w:basedOn w:val="Fontepargpadro"/>
    <w:link w:val="Textodecomentrio"/>
    <w:uiPriority w:val="99"/>
    <w:qFormat/>
    <w:rsid w:val="00237AD3"/>
    <w:rPr>
      <w:lang w:eastAsia="pt-BR"/>
    </w:rPr>
  </w:style>
  <w:style w:type="paragraph" w:styleId="Assuntodocomentrio">
    <w:name w:val="annotation subject"/>
    <w:basedOn w:val="Textodecomentrio"/>
    <w:next w:val="Textodecomentrio"/>
    <w:link w:val="AssuntodocomentrioChar"/>
    <w:uiPriority w:val="99"/>
    <w:rsid w:val="00237AD3"/>
    <w:rPr>
      <w:b/>
      <w:bCs/>
    </w:rPr>
  </w:style>
  <w:style w:type="character" w:customStyle="1" w:styleId="AssuntodocomentrioChar">
    <w:name w:val="Assunto do comentário Char"/>
    <w:basedOn w:val="TextodecomentrioChar"/>
    <w:link w:val="Assuntodocomentrio"/>
    <w:uiPriority w:val="99"/>
    <w:rsid w:val="00237AD3"/>
    <w:rPr>
      <w:b/>
      <w:bCs/>
      <w:lang w:eastAsia="pt-BR"/>
    </w:rPr>
  </w:style>
  <w:style w:type="paragraph" w:customStyle="1" w:styleId="TtuloA">
    <w:name w:val="Título A"/>
    <w:uiPriority w:val="99"/>
    <w:rsid w:val="00237AD3"/>
    <w:pPr>
      <w:suppressAutoHyphens/>
      <w:jc w:val="center"/>
    </w:pPr>
    <w:rPr>
      <w:rFonts w:ascii="Arial" w:eastAsia="Calibri" w:hAnsi="Arial" w:cs="Arial"/>
      <w:color w:val="000000"/>
      <w:sz w:val="28"/>
      <w:szCs w:val="28"/>
      <w:lang w:eastAsia="pt-BR"/>
    </w:rPr>
  </w:style>
  <w:style w:type="character" w:customStyle="1" w:styleId="PargrafodaListaChar">
    <w:name w:val="Parágrafo da Lista Char"/>
    <w:aliases w:val="List I Paragraph Char,Segundo Char,DOCs_Paragrafo-1 Char,Texto Char"/>
    <w:basedOn w:val="Fontepargpadro"/>
    <w:link w:val="PargrafodaLista"/>
    <w:uiPriority w:val="1"/>
    <w:qFormat/>
    <w:locked/>
    <w:rsid w:val="00237AD3"/>
    <w:rPr>
      <w:sz w:val="24"/>
      <w:szCs w:val="24"/>
      <w:lang w:eastAsia="pt-BR"/>
    </w:rPr>
  </w:style>
  <w:style w:type="paragraph" w:customStyle="1" w:styleId="NoSpacing1">
    <w:name w:val="No Spacing1"/>
    <w:uiPriority w:val="99"/>
    <w:rsid w:val="00237AD3"/>
    <w:rPr>
      <w:rFonts w:ascii="Calibri" w:eastAsia="Calibri" w:hAnsi="Calibri" w:cs="Calibri"/>
      <w:sz w:val="22"/>
      <w:szCs w:val="22"/>
      <w:lang w:eastAsia="en-US"/>
    </w:rPr>
  </w:style>
  <w:style w:type="paragraph" w:customStyle="1" w:styleId="GradeColorida-nfase11">
    <w:name w:val="Grade Colorida - Ênfase 11"/>
    <w:basedOn w:val="Normal"/>
    <w:next w:val="Normal"/>
    <w:link w:val="GradeColorida-nfase1Char"/>
    <w:uiPriority w:val="29"/>
    <w:qFormat/>
    <w:rsid w:val="00237AD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en-US" w:eastAsia="en-US"/>
    </w:rPr>
  </w:style>
  <w:style w:type="character" w:customStyle="1" w:styleId="GradeColorida-nfase1Char">
    <w:name w:val="Grade Colorida - Ênfase 1 Char"/>
    <w:link w:val="GradeColorida-nfase11"/>
    <w:uiPriority w:val="29"/>
    <w:locked/>
    <w:rsid w:val="00237AD3"/>
    <w:rPr>
      <w:rFonts w:ascii="Ecofont_Spranq_eco_Sans" w:eastAsia="Calibri" w:hAnsi="Ecofont_Spranq_eco_Sans" w:cs="Ecofont_Spranq_eco_Sans"/>
      <w:i/>
      <w:iCs/>
      <w:color w:val="000000"/>
      <w:sz w:val="24"/>
      <w:szCs w:val="24"/>
      <w:shd w:val="clear" w:color="auto" w:fill="FFFFCC"/>
      <w:lang w:val="en-US" w:eastAsia="en-US"/>
    </w:rPr>
  </w:style>
  <w:style w:type="paragraph" w:customStyle="1" w:styleId="citao2">
    <w:name w:val="citação 2"/>
    <w:basedOn w:val="Citao"/>
    <w:link w:val="citao2Char"/>
    <w:qFormat/>
    <w:rsid w:val="00237AD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sz w:val="24"/>
      <w:szCs w:val="24"/>
    </w:rPr>
  </w:style>
  <w:style w:type="character" w:customStyle="1" w:styleId="citao2Char">
    <w:name w:val="citação 2 Char"/>
    <w:basedOn w:val="CitaoChar"/>
    <w:link w:val="citao2"/>
    <w:uiPriority w:val="99"/>
    <w:locked/>
    <w:rsid w:val="00237AD3"/>
    <w:rPr>
      <w:rFonts w:ascii="Ecofont_Spranq_eco_Sans" w:eastAsia="Calibri" w:hAnsi="Ecofont_Spranq_eco_Sans" w:cs="Ecofont_Spranq_eco_Sans"/>
      <w:i/>
      <w:iCs/>
      <w:color w:val="000000"/>
      <w:sz w:val="22"/>
      <w:szCs w:val="22"/>
      <w:shd w:val="clear" w:color="auto" w:fill="FFFFCC"/>
      <w:lang w:eastAsia="en-US"/>
    </w:rPr>
  </w:style>
  <w:style w:type="paragraph" w:styleId="Citao">
    <w:name w:val="Quote"/>
    <w:aliases w:val="TCU,Citação AGU,NotaExplicativa"/>
    <w:basedOn w:val="Normal"/>
    <w:next w:val="Normal"/>
    <w:link w:val="CitaoChar"/>
    <w:qFormat/>
    <w:rsid w:val="00237AD3"/>
    <w:pPr>
      <w:spacing w:after="160" w:line="259" w:lineRule="auto"/>
    </w:pPr>
    <w:rPr>
      <w:rFonts w:ascii="Calibri" w:eastAsia="Calibri" w:hAnsi="Calibri" w:cs="Calibri"/>
      <w:i/>
      <w:iCs/>
      <w:color w:val="000000"/>
      <w:sz w:val="22"/>
      <w:szCs w:val="22"/>
      <w:lang w:eastAsia="en-US"/>
    </w:rPr>
  </w:style>
  <w:style w:type="character" w:customStyle="1" w:styleId="CitaoChar">
    <w:name w:val="Citação Char"/>
    <w:aliases w:val="TCU Char,Citação AGU Char,NotaExplicativa Char"/>
    <w:basedOn w:val="Fontepargpadro"/>
    <w:link w:val="Citao"/>
    <w:qFormat/>
    <w:rsid w:val="00237AD3"/>
    <w:rPr>
      <w:rFonts w:ascii="Calibri" w:eastAsia="Calibri" w:hAnsi="Calibri" w:cs="Calibri"/>
      <w:i/>
      <w:iCs/>
      <w:color w:val="000000"/>
      <w:sz w:val="22"/>
      <w:szCs w:val="22"/>
      <w:lang w:eastAsia="en-US"/>
    </w:rPr>
  </w:style>
  <w:style w:type="paragraph" w:customStyle="1" w:styleId="N11">
    <w:name w:val="N 1.1"/>
    <w:basedOn w:val="Normal"/>
    <w:link w:val="N11Char"/>
    <w:uiPriority w:val="99"/>
    <w:rsid w:val="00237AD3"/>
    <w:pPr>
      <w:spacing w:before="240" w:after="240"/>
      <w:jc w:val="both"/>
    </w:pPr>
    <w:rPr>
      <w:rFonts w:ascii="Arial" w:eastAsia="Calibri" w:hAnsi="Arial" w:cs="Arial"/>
      <w:lang w:eastAsia="en-US"/>
    </w:rPr>
  </w:style>
  <w:style w:type="paragraph" w:customStyle="1" w:styleId="N111">
    <w:name w:val="N 1.1.1"/>
    <w:basedOn w:val="N11"/>
    <w:link w:val="N111Char"/>
    <w:uiPriority w:val="99"/>
    <w:rsid w:val="00237AD3"/>
    <w:pPr>
      <w:tabs>
        <w:tab w:val="num" w:pos="360"/>
        <w:tab w:val="num" w:pos="3076"/>
      </w:tabs>
      <w:ind w:left="284" w:hanging="296"/>
    </w:pPr>
  </w:style>
  <w:style w:type="paragraph" w:customStyle="1" w:styleId="N1111">
    <w:name w:val="N 1.1.1.1"/>
    <w:basedOn w:val="N111"/>
    <w:link w:val="N1111Char"/>
    <w:uiPriority w:val="99"/>
    <w:rsid w:val="00237AD3"/>
    <w:pPr>
      <w:tabs>
        <w:tab w:val="clear" w:pos="3076"/>
        <w:tab w:val="num" w:pos="3796"/>
      </w:tabs>
      <w:ind w:left="567" w:hanging="360"/>
    </w:pPr>
  </w:style>
  <w:style w:type="character" w:customStyle="1" w:styleId="N11Char">
    <w:name w:val="N 1.1 Char"/>
    <w:basedOn w:val="Fontepargpadro"/>
    <w:link w:val="N11"/>
    <w:uiPriority w:val="99"/>
    <w:locked/>
    <w:rsid w:val="00237AD3"/>
    <w:rPr>
      <w:rFonts w:ascii="Arial" w:eastAsia="Calibri" w:hAnsi="Arial" w:cs="Arial"/>
      <w:sz w:val="24"/>
      <w:szCs w:val="24"/>
      <w:lang w:eastAsia="en-US"/>
    </w:rPr>
  </w:style>
  <w:style w:type="paragraph" w:customStyle="1" w:styleId="Nabc">
    <w:name w:val="N abc"/>
    <w:basedOn w:val="Normal"/>
    <w:link w:val="NabcChar"/>
    <w:uiPriority w:val="99"/>
    <w:rsid w:val="00237AD3"/>
    <w:pPr>
      <w:spacing w:before="240" w:after="240"/>
      <w:ind w:left="284"/>
      <w:jc w:val="both"/>
    </w:pPr>
    <w:rPr>
      <w:rFonts w:ascii="Arial" w:eastAsia="Calibri" w:hAnsi="Arial" w:cs="Arial"/>
      <w:lang w:val="it-IT" w:eastAsia="en-US"/>
    </w:rPr>
  </w:style>
  <w:style w:type="character" w:customStyle="1" w:styleId="N1111Char">
    <w:name w:val="N 1.1.1.1 Char"/>
    <w:basedOn w:val="Fontepargpadro"/>
    <w:link w:val="N1111"/>
    <w:uiPriority w:val="99"/>
    <w:locked/>
    <w:rsid w:val="00237AD3"/>
    <w:rPr>
      <w:rFonts w:ascii="Arial" w:eastAsia="Calibri" w:hAnsi="Arial" w:cs="Arial"/>
      <w:sz w:val="24"/>
      <w:szCs w:val="24"/>
      <w:lang w:eastAsia="en-US"/>
    </w:rPr>
  </w:style>
  <w:style w:type="paragraph" w:customStyle="1" w:styleId="Textopadro">
    <w:name w:val="Texto padrão"/>
    <w:basedOn w:val="Normal"/>
    <w:uiPriority w:val="99"/>
    <w:rsid w:val="00237AD3"/>
    <w:pPr>
      <w:widowControl w:val="0"/>
      <w:suppressAutoHyphens/>
      <w:autoSpaceDN w:val="0"/>
      <w:textAlignment w:val="baseline"/>
    </w:pPr>
    <w:rPr>
      <w:rFonts w:ascii="Thorndale AMT" w:eastAsia="Calibri" w:hAnsi="Thorndale AMT" w:cs="Thorndale AMT"/>
      <w:kern w:val="3"/>
      <w:lang w:val="en-US"/>
    </w:rPr>
  </w:style>
  <w:style w:type="character" w:customStyle="1" w:styleId="NabcChar">
    <w:name w:val="N abc Char"/>
    <w:basedOn w:val="Fontepargpadro"/>
    <w:link w:val="Nabc"/>
    <w:uiPriority w:val="99"/>
    <w:locked/>
    <w:rsid w:val="00237AD3"/>
    <w:rPr>
      <w:rFonts w:ascii="Arial" w:eastAsia="Calibri" w:hAnsi="Arial" w:cs="Arial"/>
      <w:sz w:val="24"/>
      <w:szCs w:val="24"/>
      <w:lang w:val="it-IT" w:eastAsia="en-US"/>
    </w:rPr>
  </w:style>
  <w:style w:type="character" w:customStyle="1" w:styleId="N111Char">
    <w:name w:val="N 1.1.1 Char"/>
    <w:basedOn w:val="N11Char"/>
    <w:link w:val="N111"/>
    <w:uiPriority w:val="99"/>
    <w:locked/>
    <w:rsid w:val="00237AD3"/>
    <w:rPr>
      <w:rFonts w:ascii="Arial" w:eastAsia="Calibri" w:hAnsi="Arial" w:cs="Arial"/>
      <w:sz w:val="24"/>
      <w:szCs w:val="24"/>
      <w:lang w:eastAsia="en-US"/>
    </w:rPr>
  </w:style>
  <w:style w:type="numbering" w:customStyle="1" w:styleId="List1">
    <w:name w:val="List 1"/>
    <w:rsid w:val="00237AD3"/>
    <w:pPr>
      <w:numPr>
        <w:numId w:val="4"/>
      </w:numPr>
    </w:pPr>
  </w:style>
  <w:style w:type="numbering" w:customStyle="1" w:styleId="Letras">
    <w:name w:val="Letras"/>
    <w:rsid w:val="00237AD3"/>
    <w:pPr>
      <w:numPr>
        <w:numId w:val="5"/>
      </w:numPr>
    </w:pPr>
  </w:style>
  <w:style w:type="character" w:customStyle="1" w:styleId="MenoPendente1">
    <w:name w:val="Menção Pendente1"/>
    <w:basedOn w:val="Fontepargpadro"/>
    <w:uiPriority w:val="99"/>
    <w:semiHidden/>
    <w:unhideWhenUsed/>
    <w:rsid w:val="00237AD3"/>
    <w:rPr>
      <w:color w:val="605E5C"/>
      <w:shd w:val="clear" w:color="auto" w:fill="E1DFDD"/>
    </w:rPr>
  </w:style>
  <w:style w:type="character" w:customStyle="1" w:styleId="tex3">
    <w:name w:val="tex3"/>
    <w:rsid w:val="00237AD3"/>
  </w:style>
  <w:style w:type="paragraph" w:customStyle="1" w:styleId="yiv1178822400msonormal">
    <w:name w:val="yiv1178822400msonormal"/>
    <w:basedOn w:val="Normal"/>
    <w:rsid w:val="00237AD3"/>
    <w:pPr>
      <w:spacing w:before="100" w:beforeAutospacing="1" w:after="100" w:afterAutospacing="1"/>
    </w:pPr>
  </w:style>
  <w:style w:type="character" w:customStyle="1" w:styleId="WW-Absatz-Standardschriftart111111111111111">
    <w:name w:val="WW-Absatz-Standardschriftart111111111111111"/>
    <w:rsid w:val="00237AD3"/>
  </w:style>
  <w:style w:type="character" w:customStyle="1" w:styleId="WW-Absatz-Standardschriftart1111111111111111">
    <w:name w:val="WW-Absatz-Standardschriftart1111111111111111"/>
    <w:rsid w:val="00237AD3"/>
  </w:style>
  <w:style w:type="character" w:customStyle="1" w:styleId="WW-Absatz-Standardschriftart11111111111111111">
    <w:name w:val="WW-Absatz-Standardschriftart11111111111111111"/>
    <w:rsid w:val="00237AD3"/>
  </w:style>
  <w:style w:type="character" w:customStyle="1" w:styleId="WW-Absatz-Standardschriftart111111111111111111">
    <w:name w:val="WW-Absatz-Standardschriftart111111111111111111"/>
    <w:rsid w:val="00237AD3"/>
  </w:style>
  <w:style w:type="character" w:customStyle="1" w:styleId="WW-Absatz-Standardschriftart1111111111111111111">
    <w:name w:val="WW-Absatz-Standardschriftart1111111111111111111"/>
    <w:rsid w:val="00237AD3"/>
  </w:style>
  <w:style w:type="character" w:customStyle="1" w:styleId="WW-Absatz-Standardschriftart11111111111111111111">
    <w:name w:val="WW-Absatz-Standardschriftart11111111111111111111"/>
    <w:rsid w:val="00237AD3"/>
  </w:style>
  <w:style w:type="character" w:customStyle="1" w:styleId="WW-Absatz-Standardschriftart111111111111111111111">
    <w:name w:val="WW-Absatz-Standardschriftart111111111111111111111"/>
    <w:rsid w:val="00237AD3"/>
  </w:style>
  <w:style w:type="character" w:customStyle="1" w:styleId="WW-Absatz-Standardschriftart1111111111111111111111">
    <w:name w:val="WW-Absatz-Standardschriftart1111111111111111111111"/>
    <w:rsid w:val="00237AD3"/>
  </w:style>
  <w:style w:type="character" w:customStyle="1" w:styleId="WW-Absatz-Standardschriftart11111111111111111111111">
    <w:name w:val="WW-Absatz-Standardschriftart11111111111111111111111"/>
    <w:rsid w:val="00237AD3"/>
  </w:style>
  <w:style w:type="character" w:customStyle="1" w:styleId="WW-Absatz-Standardschriftart111111111111111111111111">
    <w:name w:val="WW-Absatz-Standardschriftart111111111111111111111111"/>
    <w:rsid w:val="00237AD3"/>
  </w:style>
  <w:style w:type="character" w:customStyle="1" w:styleId="WW-Absatz-Standardschriftart1111111111111111111111111">
    <w:name w:val="WW-Absatz-Standardschriftart1111111111111111111111111"/>
    <w:rsid w:val="00237AD3"/>
  </w:style>
  <w:style w:type="character" w:customStyle="1" w:styleId="WW-Absatz-Standardschriftart11111111111111111111111111">
    <w:name w:val="WW-Absatz-Standardschriftart11111111111111111111111111"/>
    <w:rsid w:val="00237AD3"/>
  </w:style>
  <w:style w:type="character" w:customStyle="1" w:styleId="WW-Absatz-Standardschriftart111111111111111111111111111">
    <w:name w:val="WW-Absatz-Standardschriftart111111111111111111111111111"/>
    <w:rsid w:val="00237AD3"/>
  </w:style>
  <w:style w:type="character" w:customStyle="1" w:styleId="WW-Absatz-Standardschriftart1111111111111111111111111111">
    <w:name w:val="WW-Absatz-Standardschriftart1111111111111111111111111111"/>
    <w:rsid w:val="00237AD3"/>
  </w:style>
  <w:style w:type="character" w:customStyle="1" w:styleId="WW-Absatz-Standardschriftart11111111111111111111111111111">
    <w:name w:val="WW-Absatz-Standardschriftart11111111111111111111111111111"/>
    <w:rsid w:val="00237AD3"/>
  </w:style>
  <w:style w:type="character" w:customStyle="1" w:styleId="WW-Absatz-Standardschriftart111111111111111111111111111111">
    <w:name w:val="WW-Absatz-Standardschriftart111111111111111111111111111111"/>
    <w:rsid w:val="00237AD3"/>
  </w:style>
  <w:style w:type="character" w:customStyle="1" w:styleId="WW-Absatz-Standardschriftart1111111111111111111111111111111">
    <w:name w:val="WW-Absatz-Standardschriftart1111111111111111111111111111111"/>
    <w:rsid w:val="00237AD3"/>
  </w:style>
  <w:style w:type="character" w:customStyle="1" w:styleId="WW-Absatz-Standardschriftart11111111111111111111111111111111">
    <w:name w:val="WW-Absatz-Standardschriftart11111111111111111111111111111111"/>
    <w:rsid w:val="00237AD3"/>
  </w:style>
  <w:style w:type="character" w:customStyle="1" w:styleId="WW-Absatz-Standardschriftart111111111111111111111111111111111">
    <w:name w:val="WW-Absatz-Standardschriftart111111111111111111111111111111111"/>
    <w:rsid w:val="00237AD3"/>
  </w:style>
  <w:style w:type="character" w:customStyle="1" w:styleId="WW-Absatz-Standardschriftart1111111111111111111111111111111111">
    <w:name w:val="WW-Absatz-Standardschriftart1111111111111111111111111111111111"/>
    <w:rsid w:val="00237AD3"/>
  </w:style>
  <w:style w:type="character" w:customStyle="1" w:styleId="WW8Num2z0">
    <w:name w:val="WW8Num2z0"/>
    <w:rsid w:val="00237AD3"/>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237AD3"/>
  </w:style>
  <w:style w:type="character" w:customStyle="1" w:styleId="WW-WW8Num2z0">
    <w:name w:val="WW-WW8Num2z0"/>
    <w:rsid w:val="00237AD3"/>
    <w:rPr>
      <w:rFonts w:ascii="StarSymbol" w:hAnsi="StarSymbol" w:cs="StarSymbol"/>
      <w:sz w:val="18"/>
      <w:szCs w:val="18"/>
    </w:rPr>
  </w:style>
  <w:style w:type="character" w:customStyle="1" w:styleId="WW-WW8Num3z0">
    <w:name w:val="WW-WW8Num3z0"/>
    <w:rsid w:val="00237AD3"/>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237AD3"/>
  </w:style>
  <w:style w:type="character" w:customStyle="1" w:styleId="WW-WW8Num2z01">
    <w:name w:val="WW-WW8Num2z01"/>
    <w:rsid w:val="00237AD3"/>
    <w:rPr>
      <w:rFonts w:ascii="StarSymbol" w:hAnsi="StarSymbol" w:cs="StarSymbol"/>
      <w:sz w:val="18"/>
      <w:szCs w:val="18"/>
    </w:rPr>
  </w:style>
  <w:style w:type="character" w:customStyle="1" w:styleId="WW-WW8Num3z01">
    <w:name w:val="WW-WW8Num3z01"/>
    <w:rsid w:val="00237AD3"/>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237AD3"/>
  </w:style>
  <w:style w:type="character" w:customStyle="1" w:styleId="WW8Num8z0">
    <w:name w:val="WW8Num8z0"/>
    <w:rsid w:val="00237AD3"/>
    <w:rPr>
      <w:rFonts w:ascii="StarSymbol" w:hAnsi="StarSymbol" w:cs="StarSymbol"/>
      <w:sz w:val="18"/>
      <w:szCs w:val="18"/>
    </w:rPr>
  </w:style>
  <w:style w:type="character" w:customStyle="1" w:styleId="WW8Num10z0">
    <w:name w:val="WW8Num10z0"/>
    <w:rsid w:val="00237AD3"/>
    <w:rPr>
      <w:rFonts w:ascii="Symbol" w:hAnsi="Symbol" w:cs="StarSymbol"/>
      <w:sz w:val="18"/>
      <w:szCs w:val="18"/>
    </w:rPr>
  </w:style>
  <w:style w:type="character" w:customStyle="1" w:styleId="WW8Num11z0">
    <w:name w:val="WW8Num11z0"/>
    <w:rsid w:val="00237AD3"/>
    <w:rPr>
      <w:rFonts w:ascii="Symbol" w:hAnsi="Symbol" w:cs="StarSymbol"/>
      <w:sz w:val="18"/>
      <w:szCs w:val="18"/>
    </w:rPr>
  </w:style>
  <w:style w:type="character" w:customStyle="1" w:styleId="WW8Num13z0">
    <w:name w:val="WW8Num13z0"/>
    <w:rsid w:val="00237AD3"/>
    <w:rPr>
      <w:rFonts w:ascii="Symbol" w:hAnsi="Symbol" w:cs="StarSymbol"/>
      <w:sz w:val="18"/>
      <w:szCs w:val="18"/>
    </w:rPr>
  </w:style>
  <w:style w:type="character" w:customStyle="1" w:styleId="WW8Num14z0">
    <w:name w:val="WW8Num14z0"/>
    <w:rsid w:val="00237AD3"/>
    <w:rPr>
      <w:rFonts w:ascii="Symbol" w:hAnsi="Symbol" w:cs="StarSymbol"/>
      <w:sz w:val="18"/>
      <w:szCs w:val="18"/>
    </w:rPr>
  </w:style>
  <w:style w:type="character" w:customStyle="1" w:styleId="WW8Num17z0">
    <w:name w:val="WW8Num17z0"/>
    <w:rsid w:val="00237AD3"/>
    <w:rPr>
      <w:rFonts w:ascii="Symbol" w:hAnsi="Symbol" w:cs="StarSymbol"/>
      <w:sz w:val="18"/>
      <w:szCs w:val="18"/>
    </w:rPr>
  </w:style>
  <w:style w:type="character" w:customStyle="1" w:styleId="WW8Num18z0">
    <w:name w:val="WW8Num18z0"/>
    <w:rsid w:val="00237AD3"/>
    <w:rPr>
      <w:rFonts w:ascii="Symbol" w:hAnsi="Symbol" w:cs="StarSymbol"/>
      <w:sz w:val="18"/>
      <w:szCs w:val="18"/>
    </w:rPr>
  </w:style>
  <w:style w:type="character" w:customStyle="1" w:styleId="WW8Num19z0">
    <w:name w:val="WW8Num19z0"/>
    <w:rsid w:val="00237AD3"/>
    <w:rPr>
      <w:rFonts w:ascii="Symbol" w:hAnsi="Symbol" w:cs="StarSymbol"/>
      <w:sz w:val="18"/>
      <w:szCs w:val="18"/>
    </w:rPr>
  </w:style>
  <w:style w:type="character" w:customStyle="1" w:styleId="WW8Num21z0">
    <w:name w:val="WW8Num21z0"/>
    <w:rsid w:val="00237AD3"/>
    <w:rPr>
      <w:rFonts w:ascii="Symbol" w:hAnsi="Symbol" w:cs="StarSymbol"/>
      <w:sz w:val="18"/>
      <w:szCs w:val="18"/>
    </w:rPr>
  </w:style>
  <w:style w:type="character" w:customStyle="1" w:styleId="WW8Num22z0">
    <w:name w:val="WW8Num22z0"/>
    <w:rsid w:val="00237AD3"/>
    <w:rPr>
      <w:rFonts w:ascii="Symbol" w:hAnsi="Symbol" w:cs="StarSymbol"/>
      <w:sz w:val="18"/>
      <w:szCs w:val="18"/>
    </w:rPr>
  </w:style>
  <w:style w:type="character" w:customStyle="1" w:styleId="WW8Num24z0">
    <w:name w:val="WW8Num24z0"/>
    <w:rsid w:val="00237AD3"/>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237AD3"/>
  </w:style>
  <w:style w:type="character" w:customStyle="1" w:styleId="WW-Smbolosdenumerao">
    <w:name w:val="WW-Símbolos de numeração"/>
    <w:rsid w:val="00237AD3"/>
  </w:style>
  <w:style w:type="character" w:customStyle="1" w:styleId="WW-Smbolosdenumerao1">
    <w:name w:val="WW-Símbolos de numeração1"/>
    <w:rsid w:val="00237AD3"/>
  </w:style>
  <w:style w:type="character" w:customStyle="1" w:styleId="WW-Smbolosdenumerao11">
    <w:name w:val="WW-Símbolos de numeração11"/>
    <w:rsid w:val="00237AD3"/>
  </w:style>
  <w:style w:type="character" w:customStyle="1" w:styleId="WW-Smbolosdenumerao111">
    <w:name w:val="WW-Símbolos de numeração111"/>
    <w:rsid w:val="00237AD3"/>
  </w:style>
  <w:style w:type="character" w:customStyle="1" w:styleId="WW-Smbolosdenumerao1111">
    <w:name w:val="WW-Símbolos de numeração1111"/>
    <w:rsid w:val="00237AD3"/>
  </w:style>
  <w:style w:type="character" w:customStyle="1" w:styleId="WW-Smbolosdenumerao11111">
    <w:name w:val="WW-Símbolos de numeração11111"/>
    <w:rsid w:val="00237AD3"/>
  </w:style>
  <w:style w:type="character" w:customStyle="1" w:styleId="WW-Smbolosdenumerao111111">
    <w:name w:val="WW-Símbolos de numeração111111"/>
    <w:rsid w:val="00237AD3"/>
  </w:style>
  <w:style w:type="character" w:customStyle="1" w:styleId="WW-Smbolosdenumerao1111111">
    <w:name w:val="WW-Símbolos de numeração1111111"/>
    <w:rsid w:val="00237AD3"/>
  </w:style>
  <w:style w:type="character" w:customStyle="1" w:styleId="WW-Smbolosdenumerao11111111">
    <w:name w:val="WW-Símbolos de numeração11111111"/>
    <w:rsid w:val="00237AD3"/>
  </w:style>
  <w:style w:type="character" w:customStyle="1" w:styleId="WW-Smbolosdenumerao111111111">
    <w:name w:val="WW-Símbolos de numeração111111111"/>
    <w:rsid w:val="00237AD3"/>
  </w:style>
  <w:style w:type="character" w:customStyle="1" w:styleId="WW-Smbolosdenumerao1111111111">
    <w:name w:val="WW-Símbolos de numeração1111111111"/>
    <w:rsid w:val="00237AD3"/>
  </w:style>
  <w:style w:type="character" w:customStyle="1" w:styleId="WW-Smbolosdenumerao11111111111">
    <w:name w:val="WW-Símbolos de numeração11111111111"/>
    <w:rsid w:val="00237AD3"/>
  </w:style>
  <w:style w:type="character" w:customStyle="1" w:styleId="WW-Smbolosdenumerao111111111111">
    <w:name w:val="WW-Símbolos de numeração111111111111"/>
    <w:rsid w:val="00237AD3"/>
  </w:style>
  <w:style w:type="character" w:customStyle="1" w:styleId="WW-Smbolosdenumerao1111111111111">
    <w:name w:val="WW-Símbolos de numeração1111111111111"/>
    <w:rsid w:val="00237AD3"/>
  </w:style>
  <w:style w:type="character" w:customStyle="1" w:styleId="WW-Smbolosdenumerao11111111111111">
    <w:name w:val="WW-Símbolos de numeração11111111111111"/>
    <w:rsid w:val="00237AD3"/>
  </w:style>
  <w:style w:type="character" w:customStyle="1" w:styleId="WW-Smbolosdenumerao111111111111111">
    <w:name w:val="WW-Símbolos de numeração111111111111111"/>
    <w:rsid w:val="00237AD3"/>
  </w:style>
  <w:style w:type="character" w:customStyle="1" w:styleId="WW-Smbolosdenumerao1111111111111111">
    <w:name w:val="WW-Símbolos de numeração1111111111111111"/>
    <w:rsid w:val="00237AD3"/>
  </w:style>
  <w:style w:type="character" w:customStyle="1" w:styleId="WW-Smbolosdenumerao11111111111111111">
    <w:name w:val="WW-Símbolos de numeração11111111111111111"/>
    <w:rsid w:val="00237AD3"/>
  </w:style>
  <w:style w:type="character" w:customStyle="1" w:styleId="WW-Smbolosdenumerao111111111111111111">
    <w:name w:val="WW-Símbolos de numeração111111111111111111"/>
    <w:rsid w:val="00237AD3"/>
  </w:style>
  <w:style w:type="character" w:customStyle="1" w:styleId="Smbolosdemarca">
    <w:name w:val="Símbolos de marca"/>
    <w:rsid w:val="00237AD3"/>
    <w:rPr>
      <w:rFonts w:ascii="StarSymbol" w:eastAsia="StarSymbol" w:hAnsi="StarSymbol" w:cs="StarSymbol"/>
      <w:sz w:val="18"/>
      <w:szCs w:val="18"/>
    </w:rPr>
  </w:style>
  <w:style w:type="character" w:customStyle="1" w:styleId="WW-Smbolosdemarca">
    <w:name w:val="WW-Símbolos de marca"/>
    <w:rsid w:val="00237AD3"/>
    <w:rPr>
      <w:rFonts w:ascii="StarSymbol" w:eastAsia="StarSymbol" w:hAnsi="StarSymbol" w:cs="StarSymbol"/>
      <w:sz w:val="18"/>
      <w:szCs w:val="18"/>
    </w:rPr>
  </w:style>
  <w:style w:type="character" w:customStyle="1" w:styleId="WW-Smbolosdemarca1">
    <w:name w:val="WW-Símbolos de marca1"/>
    <w:rsid w:val="00237AD3"/>
    <w:rPr>
      <w:rFonts w:ascii="StarSymbol" w:eastAsia="StarSymbol" w:hAnsi="StarSymbol" w:cs="StarSymbol"/>
      <w:sz w:val="18"/>
      <w:szCs w:val="18"/>
    </w:rPr>
  </w:style>
  <w:style w:type="character" w:customStyle="1" w:styleId="WW-Smbolosdemarca11">
    <w:name w:val="WW-Símbolos de marca11"/>
    <w:rsid w:val="00237AD3"/>
    <w:rPr>
      <w:rFonts w:ascii="StarSymbol" w:eastAsia="StarSymbol" w:hAnsi="StarSymbol" w:cs="StarSymbol"/>
      <w:sz w:val="18"/>
      <w:szCs w:val="18"/>
    </w:rPr>
  </w:style>
  <w:style w:type="character" w:customStyle="1" w:styleId="WW-Smbolosdemarca111">
    <w:name w:val="WW-Símbolos de marca111"/>
    <w:rsid w:val="00237AD3"/>
    <w:rPr>
      <w:rFonts w:ascii="StarSymbol" w:eastAsia="StarSymbol" w:hAnsi="StarSymbol" w:cs="StarSymbol"/>
      <w:sz w:val="18"/>
      <w:szCs w:val="18"/>
    </w:rPr>
  </w:style>
  <w:style w:type="character" w:customStyle="1" w:styleId="WW-Smbolosdemarca1111">
    <w:name w:val="WW-Símbolos de marca1111"/>
    <w:rsid w:val="00237AD3"/>
    <w:rPr>
      <w:rFonts w:ascii="StarSymbol" w:eastAsia="StarSymbol" w:hAnsi="StarSymbol" w:cs="StarSymbol"/>
      <w:sz w:val="18"/>
      <w:szCs w:val="18"/>
    </w:rPr>
  </w:style>
  <w:style w:type="character" w:customStyle="1" w:styleId="WW-Smbolosdemarca11111">
    <w:name w:val="WW-Símbolos de marca11111"/>
    <w:rsid w:val="00237AD3"/>
    <w:rPr>
      <w:rFonts w:ascii="StarSymbol" w:eastAsia="StarSymbol" w:hAnsi="StarSymbol" w:cs="StarSymbol"/>
      <w:sz w:val="18"/>
      <w:szCs w:val="18"/>
    </w:rPr>
  </w:style>
  <w:style w:type="character" w:customStyle="1" w:styleId="WW-Smbolosdemarca111111">
    <w:name w:val="WW-Símbolos de marca111111"/>
    <w:rsid w:val="00237AD3"/>
    <w:rPr>
      <w:rFonts w:ascii="StarSymbol" w:eastAsia="StarSymbol" w:hAnsi="StarSymbol" w:cs="StarSymbol"/>
      <w:sz w:val="18"/>
      <w:szCs w:val="18"/>
    </w:rPr>
  </w:style>
  <w:style w:type="character" w:customStyle="1" w:styleId="WW-Smbolosdemarca1111111">
    <w:name w:val="WW-Símbolos de marca1111111"/>
    <w:rsid w:val="00237AD3"/>
    <w:rPr>
      <w:rFonts w:ascii="StarSymbol" w:eastAsia="StarSymbol" w:hAnsi="StarSymbol" w:cs="StarSymbol"/>
      <w:sz w:val="18"/>
      <w:szCs w:val="18"/>
    </w:rPr>
  </w:style>
  <w:style w:type="character" w:customStyle="1" w:styleId="WW-Smbolosdemarca11111111">
    <w:name w:val="WW-Símbolos de marca11111111"/>
    <w:rsid w:val="00237AD3"/>
    <w:rPr>
      <w:rFonts w:ascii="StarSymbol" w:eastAsia="StarSymbol" w:hAnsi="StarSymbol" w:cs="StarSymbol"/>
      <w:sz w:val="18"/>
      <w:szCs w:val="18"/>
    </w:rPr>
  </w:style>
  <w:style w:type="character" w:customStyle="1" w:styleId="WW-Smbolosdemarca111111111">
    <w:name w:val="WW-Símbolos de marca111111111"/>
    <w:rsid w:val="00237AD3"/>
    <w:rPr>
      <w:rFonts w:ascii="StarSymbol" w:eastAsia="StarSymbol" w:hAnsi="StarSymbol" w:cs="StarSymbol"/>
      <w:sz w:val="18"/>
      <w:szCs w:val="18"/>
    </w:rPr>
  </w:style>
  <w:style w:type="character" w:customStyle="1" w:styleId="WW-Smbolosdemarca1111111111">
    <w:name w:val="WW-Símbolos de marca1111111111"/>
    <w:rsid w:val="00237AD3"/>
    <w:rPr>
      <w:rFonts w:ascii="StarSymbol" w:eastAsia="StarSymbol" w:hAnsi="StarSymbol" w:cs="StarSymbol"/>
      <w:sz w:val="18"/>
      <w:szCs w:val="18"/>
    </w:rPr>
  </w:style>
  <w:style w:type="character" w:customStyle="1" w:styleId="WW-Smbolosdemarca11111111111">
    <w:name w:val="WW-Símbolos de marca11111111111"/>
    <w:rsid w:val="00237AD3"/>
    <w:rPr>
      <w:rFonts w:ascii="StarSymbol" w:eastAsia="StarSymbol" w:hAnsi="StarSymbol" w:cs="StarSymbol"/>
      <w:sz w:val="18"/>
      <w:szCs w:val="18"/>
    </w:rPr>
  </w:style>
  <w:style w:type="character" w:customStyle="1" w:styleId="WW-Smbolosdemarca111111111111">
    <w:name w:val="WW-Símbolos de marca111111111111"/>
    <w:rsid w:val="00237AD3"/>
    <w:rPr>
      <w:rFonts w:ascii="StarSymbol" w:eastAsia="StarSymbol" w:hAnsi="StarSymbol" w:cs="StarSymbol"/>
      <w:sz w:val="18"/>
      <w:szCs w:val="18"/>
    </w:rPr>
  </w:style>
  <w:style w:type="character" w:customStyle="1" w:styleId="WW-Smbolosdemarca1111111111111">
    <w:name w:val="WW-Símbolos de marca1111111111111"/>
    <w:rsid w:val="00237AD3"/>
    <w:rPr>
      <w:rFonts w:ascii="StarSymbol" w:eastAsia="StarSymbol" w:hAnsi="StarSymbol" w:cs="StarSymbol"/>
      <w:sz w:val="18"/>
      <w:szCs w:val="18"/>
    </w:rPr>
  </w:style>
  <w:style w:type="character" w:customStyle="1" w:styleId="WW-Smbolosdemarca11111111111111">
    <w:name w:val="WW-Símbolos de marca11111111111111"/>
    <w:rsid w:val="00237AD3"/>
    <w:rPr>
      <w:rFonts w:ascii="StarSymbol" w:eastAsia="StarSymbol" w:hAnsi="StarSymbol" w:cs="StarSymbol"/>
      <w:sz w:val="18"/>
      <w:szCs w:val="18"/>
    </w:rPr>
  </w:style>
  <w:style w:type="character" w:customStyle="1" w:styleId="WW-Smbolosdemarca111111111111111">
    <w:name w:val="WW-Símbolos de marca111111111111111"/>
    <w:rsid w:val="00237AD3"/>
    <w:rPr>
      <w:rFonts w:ascii="StarSymbol" w:eastAsia="StarSymbol" w:hAnsi="StarSymbol" w:cs="StarSymbol"/>
      <w:sz w:val="18"/>
      <w:szCs w:val="18"/>
    </w:rPr>
  </w:style>
  <w:style w:type="character" w:customStyle="1" w:styleId="WW-Smbolosdemarca1111111111111111">
    <w:name w:val="WW-Símbolos de marca1111111111111111"/>
    <w:rsid w:val="00237AD3"/>
    <w:rPr>
      <w:rFonts w:ascii="StarSymbol" w:eastAsia="StarSymbol" w:hAnsi="StarSymbol" w:cs="StarSymbol"/>
      <w:sz w:val="18"/>
      <w:szCs w:val="18"/>
    </w:rPr>
  </w:style>
  <w:style w:type="character" w:customStyle="1" w:styleId="WW-Smbolosdemarca11111111111111111">
    <w:name w:val="WW-Símbolos de marca11111111111111111"/>
    <w:rsid w:val="00237AD3"/>
    <w:rPr>
      <w:rFonts w:ascii="StarSymbol" w:eastAsia="StarSymbol" w:hAnsi="StarSymbol" w:cs="StarSymbol"/>
      <w:sz w:val="18"/>
      <w:szCs w:val="18"/>
    </w:rPr>
  </w:style>
  <w:style w:type="character" w:customStyle="1" w:styleId="WW-Smbolosdemarca111111111111111111">
    <w:name w:val="WW-Símbolos de marca111111111111111111"/>
    <w:rsid w:val="00237AD3"/>
    <w:rPr>
      <w:rFonts w:ascii="StarSymbol" w:eastAsia="StarSymbol" w:hAnsi="StarSymbol" w:cs="StarSymbol"/>
      <w:sz w:val="18"/>
      <w:szCs w:val="18"/>
    </w:rPr>
  </w:style>
  <w:style w:type="character" w:customStyle="1" w:styleId="WW8Num232z0">
    <w:name w:val="WW8Num232z0"/>
    <w:rsid w:val="00237AD3"/>
    <w:rPr>
      <w:b/>
    </w:rPr>
  </w:style>
  <w:style w:type="paragraph" w:customStyle="1" w:styleId="Recuodopargrafo">
    <w:name w:val="Recuo do parágrafo"/>
    <w:basedOn w:val="Corpodetexto"/>
    <w:rsid w:val="00237AD3"/>
    <w:pPr>
      <w:widowControl w:val="0"/>
      <w:tabs>
        <w:tab w:val="left" w:pos="567"/>
      </w:tabs>
      <w:suppressAutoHyphens/>
      <w:spacing w:after="120"/>
      <w:ind w:left="567" w:hanging="283"/>
    </w:pPr>
    <w:rPr>
      <w:rFonts w:eastAsia="Lucida Sans Unicode"/>
      <w:sz w:val="24"/>
      <w:lang w:val="x-none" w:eastAsia="x-none"/>
    </w:rPr>
  </w:style>
  <w:style w:type="paragraph" w:customStyle="1" w:styleId="Blockquote">
    <w:name w:val="Blockquote"/>
    <w:basedOn w:val="Normal"/>
    <w:rsid w:val="00237AD3"/>
    <w:pPr>
      <w:widowControl w:val="0"/>
      <w:suppressAutoHyphens/>
      <w:spacing w:before="100" w:after="100"/>
      <w:ind w:left="360" w:right="360"/>
    </w:pPr>
    <w:rPr>
      <w:rFonts w:eastAsia="Lucida Sans Unicode"/>
      <w:szCs w:val="20"/>
    </w:rPr>
  </w:style>
  <w:style w:type="paragraph" w:customStyle="1" w:styleId="Contedodetabela">
    <w:name w:val="Conteúdo de tabela"/>
    <w:basedOn w:val="Normal"/>
    <w:rsid w:val="00237AD3"/>
    <w:pPr>
      <w:widowControl w:val="0"/>
      <w:suppressLineNumbers/>
      <w:suppressAutoHyphens/>
    </w:pPr>
    <w:rPr>
      <w:rFonts w:eastAsia="Lucida Sans Unicode"/>
      <w:szCs w:val="20"/>
    </w:rPr>
  </w:style>
  <w:style w:type="paragraph" w:customStyle="1" w:styleId="Ttulodetabela">
    <w:name w:val="Título de tabela"/>
    <w:basedOn w:val="Contedodetabela"/>
    <w:rsid w:val="00237AD3"/>
    <w:pPr>
      <w:jc w:val="center"/>
    </w:pPr>
    <w:rPr>
      <w:b/>
      <w:bCs/>
    </w:rPr>
  </w:style>
  <w:style w:type="paragraph" w:customStyle="1" w:styleId="Cabealho0">
    <w:name w:val="#Cabeçalho"/>
    <w:basedOn w:val="Normal"/>
    <w:rsid w:val="00237AD3"/>
    <w:pPr>
      <w:spacing w:line="220" w:lineRule="exact"/>
      <w:jc w:val="both"/>
    </w:pPr>
    <w:rPr>
      <w:sz w:val="18"/>
      <w:szCs w:val="20"/>
    </w:rPr>
  </w:style>
  <w:style w:type="character" w:styleId="CitaoHTML">
    <w:name w:val="HTML Cite"/>
    <w:rsid w:val="00237AD3"/>
    <w:rPr>
      <w:i/>
      <w:iCs/>
    </w:rPr>
  </w:style>
  <w:style w:type="paragraph" w:customStyle="1" w:styleId="i1a">
    <w:name w:val="i1a"/>
    <w:basedOn w:val="Normal"/>
    <w:rsid w:val="00237AD3"/>
    <w:pPr>
      <w:tabs>
        <w:tab w:val="left" w:pos="1191"/>
        <w:tab w:val="left" w:pos="1361"/>
      </w:tabs>
      <w:overflowPunct w:val="0"/>
      <w:autoSpaceDE w:val="0"/>
      <w:autoSpaceDN w:val="0"/>
      <w:adjustRightInd w:val="0"/>
      <w:spacing w:before="120"/>
      <w:ind w:left="454"/>
      <w:jc w:val="both"/>
      <w:textAlignment w:val="baseline"/>
    </w:pPr>
    <w:rPr>
      <w:rFonts w:ascii="Arial" w:hAnsi="Arial"/>
      <w:szCs w:val="20"/>
    </w:rPr>
  </w:style>
  <w:style w:type="paragraph" w:customStyle="1" w:styleId="ListParagraph1">
    <w:name w:val="List Paragraph1"/>
    <w:basedOn w:val="Normal"/>
    <w:uiPriority w:val="99"/>
    <w:rsid w:val="00237AD3"/>
    <w:pPr>
      <w:spacing w:after="200" w:line="276" w:lineRule="auto"/>
      <w:ind w:left="720"/>
      <w:contextualSpacing/>
    </w:pPr>
    <w:rPr>
      <w:rFonts w:ascii="Calibri" w:eastAsia="Calibri" w:hAnsi="Calibri"/>
      <w:sz w:val="22"/>
      <w:szCs w:val="22"/>
      <w:lang w:eastAsia="en-US"/>
    </w:rPr>
  </w:style>
  <w:style w:type="paragraph" w:customStyle="1" w:styleId="parag1">
    <w:name w:val="parag1"/>
    <w:basedOn w:val="Normal"/>
    <w:rsid w:val="00237AD3"/>
    <w:pPr>
      <w:ind w:left="709" w:hanging="709"/>
      <w:jc w:val="both"/>
    </w:pPr>
    <w:rPr>
      <w:rFonts w:ascii="Arial" w:hAnsi="Arial"/>
      <w:b/>
      <w:sz w:val="22"/>
      <w:szCs w:val="20"/>
      <w:lang w:val="pt-PT"/>
    </w:rPr>
  </w:style>
  <w:style w:type="paragraph" w:customStyle="1" w:styleId="Estilo1">
    <w:name w:val="Estilo1"/>
    <w:basedOn w:val="Normal"/>
    <w:rsid w:val="00237AD3"/>
    <w:pPr>
      <w:jc w:val="both"/>
    </w:pPr>
    <w:rPr>
      <w:szCs w:val="20"/>
    </w:rPr>
  </w:style>
  <w:style w:type="paragraph" w:styleId="Encerramento">
    <w:name w:val="Closing"/>
    <w:basedOn w:val="Normal"/>
    <w:link w:val="EncerramentoChar"/>
    <w:rsid w:val="00237AD3"/>
    <w:pPr>
      <w:widowControl w:val="0"/>
      <w:ind w:left="4252"/>
    </w:pPr>
    <w:rPr>
      <w:sz w:val="20"/>
      <w:szCs w:val="20"/>
    </w:rPr>
  </w:style>
  <w:style w:type="character" w:customStyle="1" w:styleId="EncerramentoChar">
    <w:name w:val="Encerramento Char"/>
    <w:basedOn w:val="Fontepargpadro"/>
    <w:link w:val="Encerramento"/>
    <w:rsid w:val="00237AD3"/>
    <w:rPr>
      <w:lang w:eastAsia="pt-BR"/>
    </w:rPr>
  </w:style>
  <w:style w:type="paragraph" w:styleId="Cabealhodamensagem">
    <w:name w:val="Message Header"/>
    <w:basedOn w:val="Normal"/>
    <w:link w:val="CabealhodamensagemChar"/>
    <w:rsid w:val="00237A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CabealhodamensagemChar">
    <w:name w:val="Cabeçalho da mensagem Char"/>
    <w:basedOn w:val="Fontepargpadro"/>
    <w:link w:val="Cabealhodamensagem"/>
    <w:rsid w:val="00237AD3"/>
    <w:rPr>
      <w:rFonts w:ascii="Arial" w:hAnsi="Arial"/>
      <w:sz w:val="24"/>
      <w:shd w:val="pct20" w:color="auto" w:fill="auto"/>
      <w:lang w:eastAsia="pt-BR"/>
    </w:rPr>
  </w:style>
  <w:style w:type="character" w:customStyle="1" w:styleId="Textodocorpo">
    <w:name w:val="Texto do corpo_"/>
    <w:basedOn w:val="Fontepargpadro"/>
    <w:link w:val="Textodocorpo0"/>
    <w:uiPriority w:val="99"/>
    <w:locked/>
    <w:rsid w:val="00237AD3"/>
    <w:rPr>
      <w:rFonts w:ascii="Arial" w:hAnsi="Arial" w:cs="Arial"/>
      <w:shd w:val="clear" w:color="auto" w:fill="FFFFFF"/>
    </w:rPr>
  </w:style>
  <w:style w:type="paragraph" w:customStyle="1" w:styleId="Textodocorpo0">
    <w:name w:val="Texto do corpo"/>
    <w:basedOn w:val="Normal"/>
    <w:link w:val="Textodocorpo"/>
    <w:uiPriority w:val="99"/>
    <w:rsid w:val="00237AD3"/>
    <w:pPr>
      <w:widowControl w:val="0"/>
      <w:shd w:val="clear" w:color="auto" w:fill="FFFFFF"/>
      <w:spacing w:before="240" w:after="240" w:line="274" w:lineRule="exact"/>
      <w:ind w:hanging="400"/>
      <w:jc w:val="both"/>
    </w:pPr>
    <w:rPr>
      <w:rFonts w:ascii="Arial" w:hAnsi="Arial" w:cs="Arial"/>
      <w:sz w:val="20"/>
      <w:szCs w:val="20"/>
      <w:lang w:eastAsia="ja-JP"/>
    </w:rPr>
  </w:style>
  <w:style w:type="table" w:customStyle="1" w:styleId="SombreamentoClaro-nfase11">
    <w:name w:val="Sombreamento Claro - Ênfase 11"/>
    <w:basedOn w:val="Tabelanormal"/>
    <w:uiPriority w:val="60"/>
    <w:rsid w:val="00237AD3"/>
    <w:rPr>
      <w:rFonts w:ascii="Calibri" w:eastAsia="Calibri" w:hAnsi="Calibri"/>
      <w:color w:val="2F5496" w:themeColor="accent1" w:themeShade="BF"/>
      <w:lang w:eastAsia="pt-BR"/>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ombreamentoClaro1">
    <w:name w:val="Sombreamento Claro1"/>
    <w:basedOn w:val="Tabelanormal"/>
    <w:uiPriority w:val="60"/>
    <w:rsid w:val="00237AD3"/>
    <w:rPr>
      <w:rFonts w:ascii="Calibri" w:eastAsia="Calibri" w:hAnsi="Calibri"/>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Fontepargpadro"/>
    <w:rsid w:val="00237AD3"/>
    <w:rPr>
      <w:rFonts w:ascii="Calibri-Bold" w:hAnsi="Calibri-Bold" w:hint="default"/>
      <w:b/>
      <w:bCs/>
      <w:i w:val="0"/>
      <w:iCs w:val="0"/>
      <w:color w:val="000000"/>
      <w:sz w:val="24"/>
      <w:szCs w:val="24"/>
    </w:rPr>
  </w:style>
  <w:style w:type="character" w:customStyle="1" w:styleId="fontstyle21">
    <w:name w:val="fontstyle21"/>
    <w:basedOn w:val="Fontepargpadro"/>
    <w:rsid w:val="00237AD3"/>
    <w:rPr>
      <w:rFonts w:ascii="Calibri" w:hAnsi="Calibri" w:hint="default"/>
      <w:b w:val="0"/>
      <w:bCs w:val="0"/>
      <w:i w:val="0"/>
      <w:iCs w:val="0"/>
      <w:color w:val="000000"/>
      <w:sz w:val="24"/>
      <w:szCs w:val="24"/>
    </w:rPr>
  </w:style>
  <w:style w:type="table" w:customStyle="1" w:styleId="SombreamentoClaro2">
    <w:name w:val="Sombreamento Claro2"/>
    <w:basedOn w:val="Tabelanormal"/>
    <w:uiPriority w:val="60"/>
    <w:rsid w:val="00237AD3"/>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237A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1">
    <w:name w:val="Body Text 21"/>
    <w:basedOn w:val="Normal"/>
    <w:rsid w:val="00237AD3"/>
    <w:pPr>
      <w:suppressAutoHyphens/>
      <w:autoSpaceDE w:val="0"/>
      <w:jc w:val="both"/>
    </w:pPr>
    <w:rPr>
      <w:lang w:eastAsia="ar-SA"/>
    </w:rPr>
  </w:style>
  <w:style w:type="paragraph" w:customStyle="1" w:styleId="Nivel01">
    <w:name w:val="Nivel 01"/>
    <w:basedOn w:val="Ttulo1"/>
    <w:next w:val="Normal"/>
    <w:link w:val="Nivel01Char"/>
    <w:qFormat/>
    <w:rsid w:val="00237AD3"/>
    <w:pPr>
      <w:keepLines/>
      <w:tabs>
        <w:tab w:val="left" w:pos="567"/>
      </w:tabs>
      <w:spacing w:before="240"/>
      <w:ind w:left="360" w:hanging="360"/>
      <w:jc w:val="both"/>
    </w:pPr>
    <w:rPr>
      <w:rFonts w:ascii="Ecofont_Spranq_eco_Sans" w:eastAsiaTheme="majorEastAsia" w:hAnsi="Ecofont_Spranq_eco_Sans"/>
      <w:b/>
      <w:bCs/>
      <w:color w:val="000000"/>
      <w:sz w:val="20"/>
      <w:lang w:val="pt-BR" w:eastAsia="pt-BR"/>
    </w:rPr>
  </w:style>
  <w:style w:type="numbering" w:customStyle="1" w:styleId="WWNum1">
    <w:name w:val="WWNum1"/>
    <w:basedOn w:val="Semlista"/>
    <w:rsid w:val="00237AD3"/>
    <w:pPr>
      <w:numPr>
        <w:numId w:val="6"/>
      </w:numPr>
    </w:pPr>
  </w:style>
  <w:style w:type="paragraph" w:customStyle="1" w:styleId="PADRO0">
    <w:name w:val="PADRÃO"/>
    <w:rsid w:val="00237AD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SemEspaamentoChar">
    <w:name w:val="Sem Espaçamento Char"/>
    <w:aliases w:val="P-Corpo Char,Sem Espaçamento1 Char,Grade Média 21 Char,TEXTO Char"/>
    <w:link w:val="SemEspaamento"/>
    <w:uiPriority w:val="1"/>
    <w:qFormat/>
    <w:rsid w:val="00237AD3"/>
    <w:rPr>
      <w:rFonts w:ascii="Calibri" w:hAnsi="Calibri"/>
      <w:sz w:val="22"/>
      <w:szCs w:val="22"/>
      <w:lang w:eastAsia="pt-BR"/>
    </w:rPr>
  </w:style>
  <w:style w:type="paragraph" w:customStyle="1" w:styleId="xl100">
    <w:name w:val="xl100"/>
    <w:basedOn w:val="Normal"/>
    <w:rsid w:val="00237AD3"/>
    <w:pPr>
      <w:spacing w:before="100" w:beforeAutospacing="1" w:after="100" w:afterAutospacing="1"/>
      <w:jc w:val="center"/>
      <w:textAlignment w:val="center"/>
    </w:pPr>
    <w:rPr>
      <w:b/>
      <w:bCs/>
      <w:sz w:val="20"/>
      <w:szCs w:val="20"/>
    </w:rPr>
  </w:style>
  <w:style w:type="paragraph" w:customStyle="1" w:styleId="xl101">
    <w:name w:val="xl101"/>
    <w:basedOn w:val="Normal"/>
    <w:rsid w:val="00237AD3"/>
    <w:pPr>
      <w:spacing w:before="100" w:beforeAutospacing="1" w:after="100" w:afterAutospacing="1"/>
      <w:textAlignment w:val="center"/>
    </w:pPr>
    <w:rPr>
      <w:sz w:val="16"/>
      <w:szCs w:val="16"/>
    </w:rPr>
  </w:style>
  <w:style w:type="paragraph" w:customStyle="1" w:styleId="xl102">
    <w:name w:val="xl102"/>
    <w:basedOn w:val="Normal"/>
    <w:rsid w:val="00237AD3"/>
    <w:pPr>
      <w:shd w:val="clear" w:color="000000" w:fill="FFFFFF"/>
      <w:spacing w:before="100" w:beforeAutospacing="1" w:after="100" w:afterAutospacing="1"/>
      <w:textAlignment w:val="center"/>
    </w:pPr>
    <w:rPr>
      <w:sz w:val="16"/>
      <w:szCs w:val="16"/>
    </w:rPr>
  </w:style>
  <w:style w:type="paragraph" w:customStyle="1" w:styleId="xl103">
    <w:name w:val="xl103"/>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04">
    <w:name w:val="xl104"/>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05">
    <w:name w:val="xl105"/>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16"/>
      <w:szCs w:val="16"/>
    </w:rPr>
  </w:style>
  <w:style w:type="paragraph" w:customStyle="1" w:styleId="xl106">
    <w:name w:val="xl106"/>
    <w:basedOn w:val="Normal"/>
    <w:rsid w:val="00237AD3"/>
    <w:pPr>
      <w:spacing w:before="100" w:beforeAutospacing="1" w:after="100" w:afterAutospacing="1"/>
      <w:jc w:val="center"/>
      <w:textAlignment w:val="center"/>
    </w:pPr>
    <w:rPr>
      <w:sz w:val="16"/>
      <w:szCs w:val="16"/>
    </w:rPr>
  </w:style>
  <w:style w:type="paragraph" w:customStyle="1" w:styleId="xl107">
    <w:name w:val="xl107"/>
    <w:basedOn w:val="Normal"/>
    <w:rsid w:val="00237AD3"/>
    <w:pPr>
      <w:spacing w:before="100" w:beforeAutospacing="1" w:after="100" w:afterAutospacing="1"/>
      <w:textAlignment w:val="center"/>
    </w:pPr>
    <w:rPr>
      <w:sz w:val="16"/>
      <w:szCs w:val="16"/>
    </w:rPr>
  </w:style>
  <w:style w:type="paragraph" w:customStyle="1" w:styleId="xl108">
    <w:name w:val="xl108"/>
    <w:basedOn w:val="Normal"/>
    <w:rsid w:val="00237AD3"/>
    <w:pPr>
      <w:spacing w:before="100" w:beforeAutospacing="1" w:after="100" w:afterAutospacing="1"/>
      <w:textAlignment w:val="center"/>
    </w:pPr>
    <w:rPr>
      <w:sz w:val="16"/>
      <w:szCs w:val="16"/>
    </w:rPr>
  </w:style>
  <w:style w:type="paragraph" w:customStyle="1" w:styleId="xl109">
    <w:name w:val="xl109"/>
    <w:basedOn w:val="Normal"/>
    <w:rsid w:val="00237AD3"/>
    <w:pPr>
      <w:pBdr>
        <w:top w:val="single" w:sz="4" w:space="0" w:color="auto"/>
      </w:pBdr>
      <w:spacing w:before="100" w:beforeAutospacing="1" w:after="100" w:afterAutospacing="1"/>
      <w:jc w:val="both"/>
      <w:textAlignment w:val="center"/>
    </w:pPr>
    <w:rPr>
      <w:sz w:val="16"/>
      <w:szCs w:val="16"/>
    </w:rPr>
  </w:style>
  <w:style w:type="paragraph" w:customStyle="1" w:styleId="xl110">
    <w:name w:val="xl110"/>
    <w:basedOn w:val="Normal"/>
    <w:rsid w:val="00237AD3"/>
    <w:pPr>
      <w:spacing w:before="100" w:beforeAutospacing="1" w:after="100" w:afterAutospacing="1"/>
      <w:jc w:val="center"/>
      <w:textAlignment w:val="center"/>
    </w:pPr>
    <w:rPr>
      <w:b/>
      <w:bCs/>
      <w:sz w:val="20"/>
      <w:szCs w:val="20"/>
    </w:rPr>
  </w:style>
  <w:style w:type="paragraph" w:customStyle="1" w:styleId="xl111">
    <w:name w:val="xl111"/>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style>
  <w:style w:type="paragraph" w:customStyle="1" w:styleId="xl112">
    <w:name w:val="xl112"/>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23"/>
      <w:szCs w:val="23"/>
    </w:rPr>
  </w:style>
  <w:style w:type="paragraph" w:customStyle="1" w:styleId="xl113">
    <w:name w:val="xl113"/>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rPr>
  </w:style>
  <w:style w:type="paragraph" w:customStyle="1" w:styleId="xl114">
    <w:name w:val="xl114"/>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rPr>
  </w:style>
  <w:style w:type="paragraph" w:customStyle="1" w:styleId="xl115">
    <w:name w:val="xl115"/>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rPr>
  </w:style>
  <w:style w:type="paragraph" w:customStyle="1" w:styleId="xl116">
    <w:name w:val="xl116"/>
    <w:basedOn w:val="Normal"/>
    <w:rsid w:val="00237AD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right"/>
      <w:textAlignment w:val="center"/>
    </w:pPr>
    <w:rPr>
      <w:b/>
      <w:bCs/>
    </w:rPr>
  </w:style>
  <w:style w:type="paragraph" w:customStyle="1" w:styleId="xl117">
    <w:name w:val="xl117"/>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both"/>
      <w:textAlignment w:val="center"/>
    </w:pPr>
    <w:rPr>
      <w:b/>
      <w:bCs/>
      <w:sz w:val="16"/>
      <w:szCs w:val="16"/>
    </w:rPr>
  </w:style>
  <w:style w:type="paragraph" w:customStyle="1" w:styleId="xl118">
    <w:name w:val="xl118"/>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center"/>
      <w:textAlignment w:val="center"/>
    </w:pPr>
    <w:rPr>
      <w:sz w:val="16"/>
      <w:szCs w:val="16"/>
    </w:rPr>
  </w:style>
  <w:style w:type="paragraph" w:customStyle="1" w:styleId="xl119">
    <w:name w:val="xl119"/>
    <w:basedOn w:val="Normal"/>
    <w:rsid w:val="00237AD3"/>
    <w:pPr>
      <w:pBdr>
        <w:top w:val="single" w:sz="4" w:space="0" w:color="auto"/>
        <w:left w:val="single" w:sz="4" w:space="0" w:color="auto"/>
      </w:pBdr>
      <w:shd w:val="clear" w:color="000000" w:fill="D0CECE"/>
      <w:spacing w:before="100" w:beforeAutospacing="1" w:after="100" w:afterAutospacing="1"/>
      <w:jc w:val="center"/>
      <w:textAlignment w:val="center"/>
    </w:pPr>
    <w:rPr>
      <w:b/>
      <w:bCs/>
      <w:sz w:val="16"/>
      <w:szCs w:val="16"/>
    </w:rPr>
  </w:style>
  <w:style w:type="paragraph" w:customStyle="1" w:styleId="xl120">
    <w:name w:val="xl120"/>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22">
    <w:name w:val="xl122"/>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color w:val="FF0000"/>
      <w:sz w:val="16"/>
      <w:szCs w:val="16"/>
    </w:rPr>
  </w:style>
  <w:style w:type="paragraph" w:customStyle="1" w:styleId="xl124">
    <w:name w:val="xl124"/>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color w:val="FF0000"/>
      <w:sz w:val="16"/>
      <w:szCs w:val="16"/>
    </w:rPr>
  </w:style>
  <w:style w:type="paragraph" w:customStyle="1" w:styleId="xl125">
    <w:name w:val="xl125"/>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right"/>
      <w:textAlignment w:val="center"/>
    </w:pPr>
    <w:rPr>
      <w:color w:val="FF0000"/>
      <w:sz w:val="16"/>
      <w:szCs w:val="16"/>
    </w:rPr>
  </w:style>
  <w:style w:type="paragraph" w:customStyle="1" w:styleId="xl126">
    <w:name w:val="xl126"/>
    <w:basedOn w:val="Normal"/>
    <w:rsid w:val="00237AD3"/>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127">
    <w:name w:val="xl127"/>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237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Normal"/>
    <w:rsid w:val="00237AD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sz w:val="16"/>
      <w:szCs w:val="16"/>
    </w:rPr>
  </w:style>
  <w:style w:type="paragraph" w:customStyle="1" w:styleId="xl131">
    <w:name w:val="xl131"/>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textAlignment w:val="center"/>
    </w:pPr>
    <w:rPr>
      <w:sz w:val="16"/>
      <w:szCs w:val="16"/>
    </w:rPr>
  </w:style>
  <w:style w:type="paragraph" w:customStyle="1" w:styleId="xl132">
    <w:name w:val="xl132"/>
    <w:basedOn w:val="Normal"/>
    <w:rsid w:val="00237AD3"/>
    <w:pPr>
      <w:pBdr>
        <w:top w:val="single" w:sz="4" w:space="0" w:color="auto"/>
        <w:left w:val="single" w:sz="4" w:space="0" w:color="auto"/>
        <w:right w:val="single" w:sz="4" w:space="0" w:color="auto"/>
      </w:pBdr>
      <w:shd w:val="clear" w:color="000000" w:fill="D0CECE"/>
      <w:spacing w:before="100" w:beforeAutospacing="1" w:after="100" w:afterAutospacing="1"/>
      <w:jc w:val="right"/>
      <w:textAlignment w:val="center"/>
    </w:pPr>
    <w:rPr>
      <w:sz w:val="16"/>
      <w:szCs w:val="16"/>
    </w:rPr>
  </w:style>
  <w:style w:type="paragraph" w:customStyle="1" w:styleId="xl133">
    <w:name w:val="xl133"/>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4">
    <w:name w:val="xl134"/>
    <w:basedOn w:val="Normal"/>
    <w:rsid w:val="00237A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35">
    <w:name w:val="xl135"/>
    <w:basedOn w:val="Normal"/>
    <w:rsid w:val="00237AD3"/>
    <w:pPr>
      <w:spacing w:before="100" w:beforeAutospacing="1" w:after="100" w:afterAutospacing="1"/>
      <w:jc w:val="center"/>
      <w:textAlignment w:val="center"/>
    </w:pPr>
    <w:rPr>
      <w:b/>
      <w:bCs/>
      <w:sz w:val="16"/>
      <w:szCs w:val="16"/>
    </w:rPr>
  </w:style>
  <w:style w:type="paragraph" w:customStyle="1" w:styleId="xl136">
    <w:name w:val="xl136"/>
    <w:basedOn w:val="Normal"/>
    <w:rsid w:val="00237AD3"/>
    <w:pPr>
      <w:spacing w:before="100" w:beforeAutospacing="1" w:after="100" w:afterAutospacing="1"/>
      <w:jc w:val="center"/>
      <w:textAlignment w:val="center"/>
    </w:pPr>
    <w:rPr>
      <w:b/>
      <w:bCs/>
      <w:sz w:val="20"/>
      <w:szCs w:val="20"/>
    </w:rPr>
  </w:style>
  <w:style w:type="paragraph" w:customStyle="1" w:styleId="xl137">
    <w:name w:val="xl137"/>
    <w:basedOn w:val="Normal"/>
    <w:rsid w:val="00237AD3"/>
    <w:pPr>
      <w:spacing w:before="100" w:beforeAutospacing="1" w:after="100" w:afterAutospacing="1"/>
      <w:jc w:val="center"/>
      <w:textAlignment w:val="center"/>
    </w:pPr>
    <w:rPr>
      <w:b/>
      <w:bCs/>
      <w:color w:val="FF0000"/>
      <w:sz w:val="20"/>
      <w:szCs w:val="20"/>
    </w:rPr>
  </w:style>
  <w:style w:type="character" w:customStyle="1" w:styleId="normalchar1">
    <w:name w:val="normal__char1"/>
    <w:rsid w:val="00237AD3"/>
    <w:rPr>
      <w:rFonts w:ascii="Arial" w:hAnsi="Arial" w:cs="Arial" w:hint="default"/>
      <w:strike w:val="0"/>
      <w:dstrike w:val="0"/>
      <w:sz w:val="24"/>
      <w:szCs w:val="24"/>
      <w:u w:val="none"/>
      <w:effect w:val="none"/>
    </w:rPr>
  </w:style>
  <w:style w:type="paragraph" w:customStyle="1" w:styleId="msonormal0">
    <w:name w:val="msonormal"/>
    <w:basedOn w:val="Normal"/>
    <w:rsid w:val="00237AD3"/>
    <w:pPr>
      <w:spacing w:before="100" w:beforeAutospacing="1" w:after="100" w:afterAutospacing="1"/>
    </w:pPr>
  </w:style>
  <w:style w:type="paragraph" w:customStyle="1" w:styleId="xl138">
    <w:name w:val="xl138"/>
    <w:basedOn w:val="Normal"/>
    <w:rsid w:val="00237AD3"/>
    <w:pPr>
      <w:spacing w:before="100" w:beforeAutospacing="1" w:after="100" w:afterAutospacing="1"/>
      <w:jc w:val="center"/>
      <w:textAlignment w:val="center"/>
    </w:pPr>
    <w:rPr>
      <w:b/>
      <w:bCs/>
      <w:sz w:val="20"/>
      <w:szCs w:val="20"/>
    </w:rPr>
  </w:style>
  <w:style w:type="paragraph" w:customStyle="1" w:styleId="xl139">
    <w:name w:val="xl139"/>
    <w:basedOn w:val="Normal"/>
    <w:rsid w:val="00237AD3"/>
    <w:pPr>
      <w:spacing w:before="100" w:beforeAutospacing="1" w:after="100" w:afterAutospacing="1"/>
      <w:jc w:val="center"/>
      <w:textAlignment w:val="center"/>
    </w:pPr>
    <w:rPr>
      <w:b/>
      <w:bCs/>
      <w:color w:val="FF0000"/>
      <w:sz w:val="20"/>
      <w:szCs w:val="20"/>
    </w:rPr>
  </w:style>
  <w:style w:type="paragraph" w:customStyle="1" w:styleId="xl65">
    <w:name w:val="xl65"/>
    <w:basedOn w:val="Normal"/>
    <w:rsid w:val="00E11787"/>
    <w:pPr>
      <w:pBdr>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6">
    <w:name w:val="xl66"/>
    <w:basedOn w:val="Normal"/>
    <w:rsid w:val="00E11787"/>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7">
    <w:name w:val="xl67"/>
    <w:basedOn w:val="Normal"/>
    <w:rsid w:val="00E117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8">
    <w:name w:val="xl68"/>
    <w:basedOn w:val="Normal"/>
    <w:rsid w:val="00E11787"/>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69">
    <w:name w:val="xl69"/>
    <w:basedOn w:val="Normal"/>
    <w:rsid w:val="00E11787"/>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70">
    <w:name w:val="xl70"/>
    <w:basedOn w:val="Normal"/>
    <w:rsid w:val="00E11787"/>
    <w:pPr>
      <w:spacing w:before="100" w:beforeAutospacing="1" w:after="100" w:afterAutospacing="1"/>
    </w:pPr>
    <w:rPr>
      <w:rFonts w:ascii="Tahoma" w:hAnsi="Tahoma" w:cs="Tahoma"/>
      <w:sz w:val="18"/>
      <w:szCs w:val="18"/>
    </w:rPr>
  </w:style>
  <w:style w:type="paragraph" w:customStyle="1" w:styleId="xl71">
    <w:name w:val="xl71"/>
    <w:basedOn w:val="Normal"/>
    <w:rsid w:val="00E11787"/>
    <w:pPr>
      <w:spacing w:before="100" w:beforeAutospacing="1" w:after="100" w:afterAutospacing="1"/>
      <w:textAlignment w:val="center"/>
    </w:pPr>
    <w:rPr>
      <w:rFonts w:ascii="Tahoma" w:hAnsi="Tahoma" w:cs="Tahoma"/>
      <w:sz w:val="18"/>
      <w:szCs w:val="18"/>
    </w:rPr>
  </w:style>
  <w:style w:type="paragraph" w:customStyle="1" w:styleId="xl72">
    <w:name w:val="xl72"/>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3">
    <w:name w:val="xl73"/>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74">
    <w:name w:val="xl74"/>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75">
    <w:name w:val="xl75"/>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76">
    <w:name w:val="xl76"/>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77">
    <w:name w:val="xl77"/>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78">
    <w:name w:val="xl78"/>
    <w:basedOn w:val="Normal"/>
    <w:rsid w:val="00E11787"/>
    <w:pPr>
      <w:pBdr>
        <w:left w:val="single" w:sz="8" w:space="0" w:color="auto"/>
        <w:bottom w:val="single" w:sz="8"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79">
    <w:name w:val="xl79"/>
    <w:basedOn w:val="Normal"/>
    <w:rsid w:val="00E11787"/>
    <w:pPr>
      <w:pBdr>
        <w:left w:val="single" w:sz="4" w:space="0" w:color="auto"/>
        <w:bottom w:val="single" w:sz="8" w:space="0" w:color="auto"/>
        <w:right w:val="single" w:sz="4" w:space="0" w:color="auto"/>
      </w:pBdr>
      <w:spacing w:before="100" w:beforeAutospacing="1" w:after="100" w:afterAutospacing="1"/>
      <w:jc w:val="right"/>
      <w:textAlignment w:val="center"/>
    </w:pPr>
    <w:rPr>
      <w:rFonts w:ascii="Tahoma" w:hAnsi="Tahoma" w:cs="Tahoma"/>
      <w:b/>
      <w:bCs/>
      <w:sz w:val="18"/>
      <w:szCs w:val="18"/>
    </w:rPr>
  </w:style>
  <w:style w:type="paragraph" w:customStyle="1" w:styleId="xl80">
    <w:name w:val="xl80"/>
    <w:basedOn w:val="Normal"/>
    <w:rsid w:val="00E11787"/>
    <w:pPr>
      <w:pBdr>
        <w:left w:val="single" w:sz="4" w:space="0" w:color="auto"/>
        <w:bottom w:val="single" w:sz="8" w:space="0" w:color="auto"/>
        <w:right w:val="single" w:sz="8" w:space="0" w:color="auto"/>
      </w:pBdr>
      <w:spacing w:before="100" w:beforeAutospacing="1" w:after="100" w:afterAutospacing="1"/>
      <w:jc w:val="right"/>
      <w:textAlignment w:val="center"/>
    </w:pPr>
    <w:rPr>
      <w:rFonts w:ascii="Tahoma" w:hAnsi="Tahoma" w:cs="Tahoma"/>
      <w:b/>
      <w:bCs/>
      <w:sz w:val="18"/>
      <w:szCs w:val="18"/>
    </w:rPr>
  </w:style>
  <w:style w:type="paragraph" w:customStyle="1" w:styleId="xl81">
    <w:name w:val="xl81"/>
    <w:basedOn w:val="Normal"/>
    <w:rsid w:val="00E11787"/>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sz w:val="18"/>
      <w:szCs w:val="18"/>
    </w:rPr>
  </w:style>
  <w:style w:type="paragraph" w:customStyle="1" w:styleId="xl82">
    <w:name w:val="xl82"/>
    <w:basedOn w:val="Normal"/>
    <w:rsid w:val="00E117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83">
    <w:name w:val="xl83"/>
    <w:basedOn w:val="Normal"/>
    <w:rsid w:val="00E11787"/>
    <w:pPr>
      <w:spacing w:before="100" w:beforeAutospacing="1" w:after="100" w:afterAutospacing="1"/>
      <w:jc w:val="center"/>
      <w:textAlignment w:val="center"/>
    </w:pPr>
    <w:rPr>
      <w:rFonts w:ascii="Tahoma" w:hAnsi="Tahoma" w:cs="Tahoma"/>
      <w:b/>
      <w:bCs/>
    </w:rPr>
  </w:style>
  <w:style w:type="paragraph" w:customStyle="1" w:styleId="xl84">
    <w:name w:val="xl84"/>
    <w:basedOn w:val="Normal"/>
    <w:rsid w:val="00E11787"/>
    <w:pPr>
      <w:pBdr>
        <w:top w:val="single" w:sz="8" w:space="0" w:color="auto"/>
        <w:right w:val="single" w:sz="8" w:space="0" w:color="auto"/>
      </w:pBdr>
      <w:spacing w:before="100" w:beforeAutospacing="1" w:after="100" w:afterAutospacing="1"/>
      <w:textAlignment w:val="center"/>
    </w:pPr>
    <w:rPr>
      <w:rFonts w:ascii="Tahoma" w:hAnsi="Tahoma" w:cs="Tahoma"/>
      <w:b/>
      <w:bCs/>
      <w:color w:val="000000"/>
      <w:sz w:val="18"/>
      <w:szCs w:val="18"/>
    </w:rPr>
  </w:style>
  <w:style w:type="paragraph" w:customStyle="1" w:styleId="xl85">
    <w:name w:val="xl85"/>
    <w:basedOn w:val="Normal"/>
    <w:rsid w:val="00E11787"/>
    <w:pPr>
      <w:pBdr>
        <w:bottom w:val="single" w:sz="8" w:space="0" w:color="auto"/>
        <w:right w:val="single" w:sz="8" w:space="0" w:color="auto"/>
      </w:pBdr>
      <w:spacing w:before="100" w:beforeAutospacing="1" w:after="100" w:afterAutospacing="1"/>
      <w:textAlignment w:val="center"/>
    </w:pPr>
    <w:rPr>
      <w:rFonts w:ascii="Tahoma" w:hAnsi="Tahoma" w:cs="Tahoma"/>
      <w:b/>
      <w:bCs/>
      <w:color w:val="000000"/>
      <w:sz w:val="18"/>
      <w:szCs w:val="18"/>
    </w:rPr>
  </w:style>
  <w:style w:type="paragraph" w:customStyle="1" w:styleId="xl86">
    <w:name w:val="xl86"/>
    <w:basedOn w:val="Normal"/>
    <w:rsid w:val="00E11787"/>
    <w:pPr>
      <w:pBdr>
        <w:top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87">
    <w:name w:val="xl87"/>
    <w:basedOn w:val="Normal"/>
    <w:rsid w:val="00E11787"/>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88">
    <w:name w:val="xl88"/>
    <w:basedOn w:val="Normal"/>
    <w:rsid w:val="00E117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8"/>
      <w:szCs w:val="18"/>
    </w:rPr>
  </w:style>
  <w:style w:type="table" w:customStyle="1" w:styleId="TableNormal1">
    <w:name w:val="Table Normal1"/>
    <w:rsid w:val="00F46879"/>
    <w:pPr>
      <w:widowControl w:val="0"/>
      <w:spacing w:after="200" w:line="276" w:lineRule="auto"/>
    </w:pPr>
    <w:rPr>
      <w:rFonts w:ascii="Calibri" w:eastAsia="Calibri" w:hAnsi="Calibri" w:cs="Calibri"/>
      <w:color w:val="000000"/>
      <w:sz w:val="22"/>
      <w:szCs w:val="22"/>
      <w:lang w:eastAsia="pt-BR"/>
    </w:rPr>
    <w:tblPr>
      <w:tblCellMar>
        <w:top w:w="0" w:type="dxa"/>
        <w:left w:w="0" w:type="dxa"/>
        <w:bottom w:w="0" w:type="dxa"/>
        <w:right w:w="0" w:type="dxa"/>
      </w:tblCellMar>
    </w:tblPr>
  </w:style>
  <w:style w:type="table" w:customStyle="1" w:styleId="TableNormal">
    <w:name w:val="Table Normal"/>
    <w:uiPriority w:val="2"/>
    <w:qFormat/>
    <w:rsid w:val="00506E71"/>
    <w:pPr>
      <w:widowControl w:val="0"/>
      <w:spacing w:after="200" w:line="276" w:lineRule="auto"/>
    </w:pPr>
    <w:rPr>
      <w:rFonts w:ascii="Calibri" w:eastAsia="Calibri" w:hAnsi="Calibri" w:cs="Calibri"/>
      <w:color w:val="000000"/>
      <w:sz w:val="22"/>
      <w:szCs w:val="22"/>
      <w:lang w:eastAsia="pt-BR"/>
    </w:rPr>
    <w:tblPr>
      <w:tblCellMar>
        <w:top w:w="0" w:type="dxa"/>
        <w:left w:w="0" w:type="dxa"/>
        <w:bottom w:w="0" w:type="dxa"/>
        <w:right w:w="0" w:type="dxa"/>
      </w:tblCellMar>
    </w:tblPr>
  </w:style>
  <w:style w:type="paragraph" w:customStyle="1" w:styleId="ecmsonormal">
    <w:name w:val="ec_msonormal"/>
    <w:basedOn w:val="Normal"/>
    <w:rsid w:val="00506E71"/>
    <w:pPr>
      <w:spacing w:after="324"/>
    </w:pPr>
  </w:style>
  <w:style w:type="character" w:customStyle="1" w:styleId="UnresolvedMention">
    <w:name w:val="Unresolved Mention"/>
    <w:basedOn w:val="Fontepargpadro"/>
    <w:uiPriority w:val="99"/>
    <w:semiHidden/>
    <w:unhideWhenUsed/>
    <w:rsid w:val="00506E71"/>
    <w:rPr>
      <w:color w:val="605E5C"/>
      <w:shd w:val="clear" w:color="auto" w:fill="E1DFDD"/>
    </w:rPr>
  </w:style>
  <w:style w:type="paragraph" w:customStyle="1" w:styleId="Recuo2">
    <w:name w:val="Recuo2"/>
    <w:basedOn w:val="Normal"/>
    <w:rsid w:val="00D558D3"/>
    <w:pPr>
      <w:ind w:left="2269" w:hanging="851"/>
      <w:jc w:val="both"/>
    </w:pPr>
    <w:rPr>
      <w:rFonts w:ascii="Arial" w:eastAsia="MS Mincho" w:hAnsi="Arial"/>
      <w:sz w:val="26"/>
      <w:szCs w:val="20"/>
    </w:rPr>
  </w:style>
  <w:style w:type="paragraph" w:customStyle="1" w:styleId="LetrasMultinvel">
    <w:name w:val="Letras Multinível"/>
    <w:basedOn w:val="Corpodetexto"/>
    <w:rsid w:val="00E812F1"/>
    <w:pPr>
      <w:numPr>
        <w:numId w:val="8"/>
      </w:numPr>
      <w:tabs>
        <w:tab w:val="num" w:pos="284"/>
        <w:tab w:val="num" w:pos="360"/>
      </w:tabs>
      <w:spacing w:after="120"/>
      <w:ind w:left="1418" w:firstLine="0"/>
      <w:jc w:val="both"/>
    </w:pPr>
    <w:rPr>
      <w:sz w:val="24"/>
      <w:szCs w:val="24"/>
    </w:rPr>
  </w:style>
  <w:style w:type="character" w:customStyle="1" w:styleId="Nivel2Char">
    <w:name w:val="Nivel 2 Char"/>
    <w:link w:val="Nivel2"/>
    <w:locked/>
    <w:rsid w:val="000A4997"/>
    <w:rPr>
      <w:rFonts w:ascii="Ecofont_Spranq_eco_Sans" w:eastAsia="Arial Unicode MS" w:hAnsi="Ecofont_Spranq_eco_Sans"/>
      <w:lang w:eastAsia="pt-BR"/>
    </w:rPr>
  </w:style>
  <w:style w:type="paragraph" w:customStyle="1" w:styleId="Nivel2">
    <w:name w:val="Nivel 2"/>
    <w:link w:val="Nivel2Char"/>
    <w:qFormat/>
    <w:rsid w:val="000A4997"/>
    <w:pPr>
      <w:numPr>
        <w:ilvl w:val="1"/>
        <w:numId w:val="11"/>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sid w:val="000A4997"/>
    <w:pPr>
      <w:numPr>
        <w:ilvl w:val="0"/>
      </w:numPr>
      <w:tabs>
        <w:tab w:val="num" w:pos="360"/>
      </w:tabs>
      <w:ind w:left="858" w:hanging="432"/>
    </w:pPr>
    <w:rPr>
      <w:rFonts w:cs="Arial"/>
      <w:b/>
    </w:rPr>
  </w:style>
  <w:style w:type="paragraph" w:customStyle="1" w:styleId="Nivel3">
    <w:name w:val="Nivel 3"/>
    <w:basedOn w:val="Nivel2"/>
    <w:link w:val="Nivel3Char"/>
    <w:qFormat/>
    <w:rsid w:val="000A4997"/>
    <w:pPr>
      <w:numPr>
        <w:ilvl w:val="2"/>
      </w:numPr>
      <w:tabs>
        <w:tab w:val="num" w:pos="360"/>
      </w:tabs>
      <w:ind w:left="720" w:hanging="720"/>
    </w:pPr>
    <w:rPr>
      <w:color w:val="000000"/>
      <w:lang w:val="x-none" w:eastAsia="x-none"/>
    </w:rPr>
  </w:style>
  <w:style w:type="paragraph" w:customStyle="1" w:styleId="Nivel4">
    <w:name w:val="Nivel 4"/>
    <w:basedOn w:val="Nivel3"/>
    <w:link w:val="Nivel4Char"/>
    <w:qFormat/>
    <w:rsid w:val="000A4997"/>
    <w:pPr>
      <w:numPr>
        <w:ilvl w:val="3"/>
      </w:numPr>
      <w:tabs>
        <w:tab w:val="num" w:pos="360"/>
      </w:tabs>
      <w:ind w:left="1800" w:hanging="720"/>
    </w:pPr>
    <w:rPr>
      <w:color w:val="auto"/>
    </w:rPr>
  </w:style>
  <w:style w:type="paragraph" w:customStyle="1" w:styleId="Nivel5">
    <w:name w:val="Nivel 5"/>
    <w:basedOn w:val="Nivel4"/>
    <w:qFormat/>
    <w:rsid w:val="000A4997"/>
    <w:pPr>
      <w:numPr>
        <w:ilvl w:val="4"/>
      </w:numPr>
      <w:tabs>
        <w:tab w:val="num" w:pos="360"/>
      </w:tabs>
      <w:ind w:left="2496" w:hanging="1080"/>
    </w:pPr>
  </w:style>
  <w:style w:type="character" w:customStyle="1" w:styleId="Nivel3Char">
    <w:name w:val="Nivel 3 Char"/>
    <w:link w:val="Nivel3"/>
    <w:locked/>
    <w:rsid w:val="00CD46C3"/>
    <w:rPr>
      <w:rFonts w:ascii="Ecofont_Spranq_eco_Sans" w:eastAsia="Arial Unicode MS" w:hAnsi="Ecofont_Spranq_eco_Sans"/>
      <w:color w:val="000000"/>
      <w:lang w:val="x-none" w:eastAsia="x-none"/>
    </w:rPr>
  </w:style>
  <w:style w:type="character" w:customStyle="1" w:styleId="Nivel4Char">
    <w:name w:val="Nivel 4 Char"/>
    <w:link w:val="Nivel4"/>
    <w:locked/>
    <w:rsid w:val="00CD46C3"/>
    <w:rPr>
      <w:rFonts w:ascii="Ecofont_Spranq_eco_Sans" w:eastAsia="Arial Unicode MS" w:hAnsi="Ecofont_Spranq_eco_Sans"/>
      <w:lang w:val="x-none" w:eastAsia="x-none"/>
    </w:rPr>
  </w:style>
  <w:style w:type="character" w:customStyle="1" w:styleId="Nivel01Char">
    <w:name w:val="Nivel 01 Char"/>
    <w:link w:val="Nivel01"/>
    <w:locked/>
    <w:rsid w:val="004570B4"/>
    <w:rPr>
      <w:rFonts w:ascii="Ecofont_Spranq_eco_Sans" w:eastAsiaTheme="majorEastAsia" w:hAnsi="Ecofont_Spranq_eco_Sans"/>
      <w:b/>
      <w:bCs/>
      <w:color w:val="000000"/>
      <w:lang w:eastAsia="pt-BR"/>
    </w:rPr>
  </w:style>
  <w:style w:type="paragraph" w:customStyle="1" w:styleId="NmerosPrincipais">
    <w:name w:val="Números Principais"/>
    <w:basedOn w:val="Normal"/>
    <w:rsid w:val="005D1750"/>
    <w:pPr>
      <w:numPr>
        <w:numId w:val="18"/>
      </w:numPr>
      <w:spacing w:before="120" w:after="240"/>
      <w:jc w:val="both"/>
    </w:pPr>
  </w:style>
  <w:style w:type="paragraph" w:customStyle="1" w:styleId="Nvel3-R">
    <w:name w:val="Nível 3-R"/>
    <w:basedOn w:val="Nivel3"/>
    <w:link w:val="Nvel3-RChar"/>
    <w:qFormat/>
    <w:rsid w:val="005D1750"/>
    <w:pPr>
      <w:numPr>
        <w:numId w:val="18"/>
      </w:numPr>
      <w:tabs>
        <w:tab w:val="num" w:pos="360"/>
        <w:tab w:val="num" w:pos="2160"/>
      </w:tabs>
      <w:ind w:left="284" w:firstLine="0"/>
    </w:pPr>
    <w:rPr>
      <w:rFonts w:ascii="Arial" w:eastAsiaTheme="minorEastAsia" w:hAnsi="Arial" w:cs="Arial"/>
      <w:i/>
      <w:iCs/>
      <w:color w:val="FF0000"/>
      <w:lang w:eastAsia="pt-BR"/>
    </w:rPr>
  </w:style>
  <w:style w:type="paragraph" w:customStyle="1" w:styleId="Nvel4-R">
    <w:name w:val="Nível 4-R"/>
    <w:basedOn w:val="Nivel4"/>
    <w:link w:val="Nvel4-RChar"/>
    <w:qFormat/>
    <w:rsid w:val="005D1750"/>
    <w:pPr>
      <w:numPr>
        <w:numId w:val="18"/>
      </w:numPr>
      <w:tabs>
        <w:tab w:val="num" w:pos="360"/>
        <w:tab w:val="num" w:pos="2880"/>
      </w:tabs>
      <w:ind w:left="567" w:firstLine="0"/>
    </w:pPr>
    <w:rPr>
      <w:rFonts w:ascii="Arial" w:eastAsiaTheme="minorEastAsia" w:hAnsi="Arial" w:cs="Arial"/>
      <w:i/>
      <w:iCs/>
      <w:color w:val="FF0000"/>
      <w:lang w:eastAsia="pt-BR"/>
    </w:rPr>
  </w:style>
  <w:style w:type="paragraph" w:customStyle="1" w:styleId="Nvel2-Red">
    <w:name w:val="Nível 2 -Red"/>
    <w:basedOn w:val="Nivel2"/>
    <w:link w:val="Nvel2-RedChar"/>
    <w:qFormat/>
    <w:rsid w:val="005D1750"/>
    <w:pPr>
      <w:numPr>
        <w:numId w:val="18"/>
      </w:numPr>
      <w:tabs>
        <w:tab w:val="num" w:pos="360"/>
        <w:tab w:val="num" w:pos="1440"/>
      </w:tabs>
      <w:ind w:left="858" w:hanging="432"/>
    </w:pPr>
    <w:rPr>
      <w:rFonts w:ascii="Arial" w:eastAsiaTheme="minorEastAsia" w:hAnsi="Arial" w:cs="Arial"/>
      <w:i/>
      <w:iCs/>
      <w:color w:val="FF0000"/>
    </w:rPr>
  </w:style>
  <w:style w:type="paragraph" w:customStyle="1" w:styleId="Nvel3">
    <w:name w:val="Nível 3"/>
    <w:basedOn w:val="Nvel3-R"/>
    <w:link w:val="Nvel3Char"/>
    <w:qFormat/>
    <w:rsid w:val="005D1750"/>
    <w:pPr>
      <w:numPr>
        <w:ilvl w:val="0"/>
        <w:numId w:val="0"/>
      </w:numPr>
      <w:tabs>
        <w:tab w:val="num" w:pos="360"/>
      </w:tabs>
      <w:ind w:left="284"/>
    </w:pPr>
    <w:rPr>
      <w:i w:val="0"/>
      <w:iCs w:val="0"/>
    </w:rPr>
  </w:style>
  <w:style w:type="character" w:customStyle="1" w:styleId="Nvel3-RChar">
    <w:name w:val="Nível 3-R Char"/>
    <w:basedOn w:val="Nivel3Char"/>
    <w:link w:val="Nvel3-R"/>
    <w:rsid w:val="005D1750"/>
    <w:rPr>
      <w:rFonts w:ascii="Arial" w:eastAsiaTheme="minorEastAsia" w:hAnsi="Arial" w:cs="Arial"/>
      <w:i/>
      <w:iCs/>
      <w:color w:val="FF0000"/>
      <w:lang w:val="x-none" w:eastAsia="pt-BR"/>
    </w:rPr>
  </w:style>
  <w:style w:type="character" w:customStyle="1" w:styleId="Nvel2-RedChar">
    <w:name w:val="Nível 2 -Red Char"/>
    <w:basedOn w:val="Nivel2Char"/>
    <w:link w:val="Nvel2-Red"/>
    <w:rsid w:val="005D1750"/>
    <w:rPr>
      <w:rFonts w:ascii="Arial" w:eastAsiaTheme="minorEastAsia" w:hAnsi="Arial" w:cs="Arial"/>
      <w:i/>
      <w:iCs/>
      <w:color w:val="FF0000"/>
      <w:lang w:eastAsia="pt-BR"/>
    </w:rPr>
  </w:style>
  <w:style w:type="paragraph" w:customStyle="1" w:styleId="Nvel4">
    <w:name w:val="Nível 4"/>
    <w:basedOn w:val="Nvel3"/>
    <w:link w:val="Nvel4Char"/>
    <w:qFormat/>
    <w:rsid w:val="005D1750"/>
    <w:pPr>
      <w:tabs>
        <w:tab w:val="clear" w:pos="360"/>
      </w:tabs>
      <w:ind w:left="567"/>
    </w:pPr>
  </w:style>
  <w:style w:type="character" w:customStyle="1" w:styleId="Nvel3Char">
    <w:name w:val="Nível 3 Char"/>
    <w:basedOn w:val="Nvel3-RChar"/>
    <w:link w:val="Nvel3"/>
    <w:rsid w:val="005D1750"/>
    <w:rPr>
      <w:rFonts w:ascii="Arial" w:eastAsiaTheme="minorEastAsia" w:hAnsi="Arial" w:cs="Arial"/>
      <w:i w:val="0"/>
      <w:iCs w:val="0"/>
      <w:color w:val="FF0000"/>
      <w:lang w:val="x-none" w:eastAsia="pt-BR"/>
    </w:rPr>
  </w:style>
  <w:style w:type="character" w:customStyle="1" w:styleId="Nvel4Char">
    <w:name w:val="Nível 4 Char"/>
    <w:basedOn w:val="Nvel3Char"/>
    <w:link w:val="Nvel4"/>
    <w:rsid w:val="005D1750"/>
    <w:rPr>
      <w:rFonts w:ascii="Arial" w:eastAsiaTheme="minorEastAsia" w:hAnsi="Arial" w:cs="Arial"/>
      <w:i w:val="0"/>
      <w:iCs w:val="0"/>
      <w:color w:val="FF0000"/>
      <w:lang w:val="x-none" w:eastAsia="pt-BR"/>
    </w:rPr>
  </w:style>
  <w:style w:type="paragraph" w:customStyle="1" w:styleId="Prembulo">
    <w:name w:val="Preâmbulo"/>
    <w:basedOn w:val="Normal"/>
    <w:link w:val="PrembuloChar"/>
    <w:qFormat/>
    <w:rsid w:val="00F518D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518D3"/>
    <w:rPr>
      <w:rFonts w:ascii="Arial" w:eastAsia="Arial" w:hAnsi="Arial" w:cs="Arial"/>
      <w:bCs/>
      <w:lang w:eastAsia="pt-BR"/>
    </w:rPr>
  </w:style>
  <w:style w:type="paragraph" w:customStyle="1" w:styleId="Nvel2">
    <w:name w:val="Nível 2"/>
    <w:basedOn w:val="Normal"/>
    <w:next w:val="Normal"/>
    <w:rsid w:val="00E14A43"/>
    <w:pPr>
      <w:spacing w:after="120"/>
      <w:jc w:val="both"/>
    </w:pPr>
    <w:rPr>
      <w:rFonts w:ascii="Arial" w:eastAsiaTheme="minorEastAsia" w:hAnsi="Arial"/>
      <w:b/>
      <w:szCs w:val="20"/>
    </w:rPr>
  </w:style>
  <w:style w:type="paragraph" w:styleId="Commarcadores5">
    <w:name w:val="List Bullet 5"/>
    <w:basedOn w:val="Normal"/>
    <w:rsid w:val="00E14A43"/>
    <w:pPr>
      <w:numPr>
        <w:numId w:val="24"/>
      </w:numPr>
      <w:contextualSpacing/>
    </w:pPr>
    <w:rPr>
      <w:rFonts w:ascii="Ecofont_Spranq_eco_Sans" w:eastAsiaTheme="minorEastAsia" w:hAnsi="Ecofont_Spranq_eco_Sans" w:cs="Tahoma"/>
    </w:rPr>
  </w:style>
  <w:style w:type="paragraph" w:customStyle="1" w:styleId="Notaexplicativa">
    <w:name w:val="Nota explicativa"/>
    <w:basedOn w:val="Citao"/>
    <w:link w:val="NotaexplicativaChar"/>
    <w:rsid w:val="00E14A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rPr>
  </w:style>
  <w:style w:type="character" w:customStyle="1" w:styleId="NotaexplicativaChar">
    <w:name w:val="Nota explicativa Char"/>
    <w:basedOn w:val="CitaoChar"/>
    <w:link w:val="Notaexplicativa"/>
    <w:rsid w:val="00E14A43"/>
    <w:rPr>
      <w:rFonts w:ascii="Arial" w:eastAsia="Calibri" w:hAnsi="Arial" w:cs="Tahoma"/>
      <w:i/>
      <w:iCs/>
      <w:color w:val="000000"/>
      <w:sz w:val="22"/>
      <w:szCs w:val="22"/>
      <w:shd w:val="clear" w:color="auto" w:fill="FFFFCC"/>
      <w:lang w:eastAsia="en-US"/>
    </w:rPr>
  </w:style>
  <w:style w:type="numbering" w:customStyle="1" w:styleId="Estilo3">
    <w:name w:val="Estilo3"/>
    <w:uiPriority w:val="99"/>
    <w:rsid w:val="00E14A43"/>
    <w:pPr>
      <w:numPr>
        <w:numId w:val="25"/>
      </w:numPr>
    </w:pPr>
  </w:style>
  <w:style w:type="numbering" w:customStyle="1" w:styleId="Estilo4">
    <w:name w:val="Estilo4"/>
    <w:uiPriority w:val="99"/>
    <w:rsid w:val="00E14A43"/>
    <w:pPr>
      <w:numPr>
        <w:numId w:val="26"/>
      </w:numPr>
    </w:pPr>
  </w:style>
  <w:style w:type="numbering" w:customStyle="1" w:styleId="Estilo5">
    <w:name w:val="Estilo5"/>
    <w:uiPriority w:val="99"/>
    <w:rsid w:val="00E14A43"/>
    <w:pPr>
      <w:numPr>
        <w:numId w:val="27"/>
      </w:numPr>
    </w:pPr>
  </w:style>
  <w:style w:type="numbering" w:customStyle="1" w:styleId="Estilo6">
    <w:name w:val="Estilo6"/>
    <w:uiPriority w:val="99"/>
    <w:rsid w:val="00E14A43"/>
    <w:pPr>
      <w:numPr>
        <w:numId w:val="28"/>
      </w:numPr>
    </w:pPr>
  </w:style>
  <w:style w:type="paragraph" w:customStyle="1" w:styleId="Nivel01Titulo">
    <w:name w:val="Nivel_01_Titulo"/>
    <w:basedOn w:val="Nivel01"/>
    <w:link w:val="Nivel01TituloChar"/>
    <w:rsid w:val="00E14A43"/>
    <w:pPr>
      <w:numPr>
        <w:numId w:val="15"/>
      </w:numPr>
      <w:spacing w:after="120" w:line="276" w:lineRule="auto"/>
      <w:ind w:left="0" w:firstLine="0"/>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E14A43"/>
    <w:rPr>
      <w:rFonts w:ascii="Arial" w:eastAsiaTheme="majorEastAsia" w:hAnsi="Arial" w:cstheme="majorBidi"/>
      <w:b/>
      <w:bCs/>
      <w:color w:val="000000" w:themeColor="text1"/>
      <w:spacing w:val="5"/>
      <w:kern w:val="28"/>
      <w:sz w:val="52"/>
      <w:szCs w:val="52"/>
      <w:lang w:eastAsia="pt-BR"/>
    </w:rPr>
  </w:style>
  <w:style w:type="character" w:customStyle="1" w:styleId="QuoteChar">
    <w:name w:val="Quote Char"/>
    <w:basedOn w:val="Fontepargpadro"/>
    <w:link w:val="Citao1"/>
    <w:rsid w:val="00E14A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14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lang w:eastAsia="ja-JP"/>
    </w:rPr>
  </w:style>
  <w:style w:type="paragraph" w:customStyle="1" w:styleId="textbody0">
    <w:name w:val="textbody"/>
    <w:basedOn w:val="Normal"/>
    <w:rsid w:val="00E14A43"/>
    <w:pPr>
      <w:spacing w:before="100" w:beforeAutospacing="1" w:after="100" w:afterAutospacing="1"/>
    </w:pPr>
  </w:style>
  <w:style w:type="paragraph" w:customStyle="1" w:styleId="em0020ementa">
    <w:name w:val="em_0020ementa"/>
    <w:basedOn w:val="Normal"/>
    <w:rsid w:val="00E14A43"/>
    <w:pPr>
      <w:ind w:left="4160"/>
      <w:jc w:val="both"/>
    </w:pPr>
    <w:rPr>
      <w:sz w:val="28"/>
      <w:szCs w:val="28"/>
    </w:rPr>
  </w:style>
  <w:style w:type="character" w:customStyle="1" w:styleId="cp0020corpodespachochar1">
    <w:name w:val="cp_0020corpodespacho__char1"/>
    <w:rsid w:val="00E14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14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E14A43"/>
    <w:rPr>
      <w:rFonts w:ascii="Ecofont_Spranq_eco_Sans" w:hAnsi="Ecofont_Spranq_eco_Sans" w:cs="Tahoma"/>
      <w:sz w:val="24"/>
      <w:szCs w:val="24"/>
      <w:lang w:eastAsia="pt-BR"/>
    </w:rPr>
  </w:style>
  <w:style w:type="character" w:customStyle="1" w:styleId="Manoel">
    <w:name w:val="Manoel"/>
    <w:rsid w:val="00E14A43"/>
    <w:rPr>
      <w:rFonts w:ascii="Arial" w:hAnsi="Arial" w:cs="Arial"/>
      <w:color w:val="7030A0"/>
      <w:sz w:val="20"/>
    </w:rPr>
  </w:style>
  <w:style w:type="character" w:customStyle="1" w:styleId="ListLabel12">
    <w:name w:val="ListLabel 12"/>
    <w:rsid w:val="00E14A43"/>
    <w:rPr>
      <w:b/>
    </w:rPr>
  </w:style>
  <w:style w:type="paragraph" w:customStyle="1" w:styleId="texto1">
    <w:name w:val="texto1"/>
    <w:basedOn w:val="Normal"/>
    <w:rsid w:val="00E14A43"/>
    <w:pPr>
      <w:spacing w:before="100" w:beforeAutospacing="1" w:after="100" w:afterAutospacing="1"/>
    </w:pPr>
  </w:style>
  <w:style w:type="paragraph" w:customStyle="1" w:styleId="xwestern">
    <w:name w:val="x_western"/>
    <w:basedOn w:val="Normal"/>
    <w:rsid w:val="00E14A43"/>
    <w:pPr>
      <w:spacing w:before="100" w:beforeAutospacing="1" w:after="100" w:afterAutospacing="1"/>
    </w:pPr>
  </w:style>
  <w:style w:type="paragraph" w:customStyle="1" w:styleId="TCU-Ac-item9-0">
    <w:name w:val="TCU - Ac - item 9 - §§_0"/>
    <w:basedOn w:val="Normal"/>
    <w:rsid w:val="00E14A43"/>
    <w:pPr>
      <w:ind w:firstLine="1134"/>
      <w:jc w:val="both"/>
    </w:pPr>
    <w:rPr>
      <w:szCs w:val="22"/>
      <w:lang w:eastAsia="en-US"/>
    </w:rPr>
  </w:style>
  <w:style w:type="paragraph" w:customStyle="1" w:styleId="Normal10">
    <w:name w:val="Normal_1"/>
    <w:rsid w:val="00E14A43"/>
    <w:rPr>
      <w:sz w:val="24"/>
      <w:szCs w:val="22"/>
      <w:lang w:eastAsia="en-US"/>
    </w:rPr>
  </w:style>
  <w:style w:type="paragraph" w:customStyle="1" w:styleId="tcu-ac-item9-1linha">
    <w:name w:val="tcu_-__ac_-_item_9_-_1ª_linha"/>
    <w:basedOn w:val="Normal"/>
    <w:rsid w:val="00E14A43"/>
    <w:pPr>
      <w:spacing w:before="100" w:beforeAutospacing="1" w:after="100" w:afterAutospacing="1"/>
    </w:pPr>
  </w:style>
  <w:style w:type="paragraph" w:customStyle="1" w:styleId="textojustificadorecuoprimeiralinha">
    <w:name w:val="texto_justificado_recuo_primeira_linha"/>
    <w:basedOn w:val="Normal"/>
    <w:rsid w:val="00E14A43"/>
    <w:pPr>
      <w:spacing w:before="100" w:beforeAutospacing="1" w:after="100" w:afterAutospacing="1"/>
    </w:pPr>
  </w:style>
  <w:style w:type="character" w:customStyle="1" w:styleId="highlight">
    <w:name w:val="highlight"/>
    <w:basedOn w:val="Fontepargpadro"/>
    <w:rsid w:val="00E14A43"/>
  </w:style>
  <w:style w:type="paragraph" w:customStyle="1" w:styleId="textojustificado">
    <w:name w:val="texto_justificado"/>
    <w:basedOn w:val="Normal"/>
    <w:rsid w:val="00E14A43"/>
    <w:pPr>
      <w:spacing w:before="100" w:beforeAutospacing="1" w:after="100" w:afterAutospacing="1"/>
    </w:pPr>
  </w:style>
  <w:style w:type="character" w:customStyle="1" w:styleId="MenoPendente2">
    <w:name w:val="Menção Pendente2"/>
    <w:basedOn w:val="Fontepargpadro"/>
    <w:uiPriority w:val="99"/>
    <w:semiHidden/>
    <w:unhideWhenUsed/>
    <w:rsid w:val="00E14A43"/>
    <w:rPr>
      <w:color w:val="605E5C"/>
      <w:shd w:val="clear" w:color="auto" w:fill="E1DFDD"/>
    </w:rPr>
  </w:style>
  <w:style w:type="paragraph" w:customStyle="1" w:styleId="Nvel2Opcional">
    <w:name w:val="Nível 2 Opcional"/>
    <w:basedOn w:val="Nivel2"/>
    <w:link w:val="Nvel2OpcionalChar"/>
    <w:rsid w:val="00E14A43"/>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14A43"/>
    <w:pPr>
      <w:numPr>
        <w:ilvl w:val="0"/>
        <w:numId w:val="0"/>
      </w:numPr>
      <w:ind w:left="1072" w:hanging="504"/>
    </w:pPr>
    <w:rPr>
      <w:rFonts w:ascii="Arial" w:eastAsia="Times New Roman" w:hAnsi="Arial" w:cs="Arial"/>
      <w:i/>
      <w:iCs/>
      <w:noProof/>
      <w:color w:val="FF0000"/>
      <w:lang w:val="pt-BR" w:eastAsia="pt-BR"/>
    </w:rPr>
  </w:style>
  <w:style w:type="character" w:customStyle="1" w:styleId="Nvel2OpcionalChar">
    <w:name w:val="Nível 2 Opcional Char"/>
    <w:basedOn w:val="Fontepargpadro"/>
    <w:link w:val="Nvel2Opcional"/>
    <w:rsid w:val="00E14A43"/>
    <w:rPr>
      <w:rFonts w:ascii="Arial" w:hAnsi="Arial" w:cs="Arial"/>
      <w:i/>
      <w:noProof/>
      <w:color w:val="FF0000"/>
      <w:lang w:eastAsia="pt-BR"/>
    </w:rPr>
  </w:style>
  <w:style w:type="character" w:customStyle="1" w:styleId="Nvel3OpcionalChar">
    <w:name w:val="Nível 3 Opcional Char"/>
    <w:basedOn w:val="Fontepargpadro"/>
    <w:link w:val="Nvel3Opcional"/>
    <w:rsid w:val="00E14A43"/>
    <w:rPr>
      <w:rFonts w:ascii="Arial" w:hAnsi="Arial" w:cs="Arial"/>
      <w:i/>
      <w:iCs/>
      <w:noProof/>
      <w:color w:val="FF0000"/>
      <w:lang w:eastAsia="pt-BR"/>
    </w:rPr>
  </w:style>
  <w:style w:type="paragraph" w:customStyle="1" w:styleId="SombreamentoMdio1-nfase31">
    <w:name w:val="Sombreamento Médio 1 - Ênfase 31"/>
    <w:basedOn w:val="Normal"/>
    <w:next w:val="Normal"/>
    <w:rsid w:val="00E14A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itemnivel2">
    <w:name w:val="item_nivel2"/>
    <w:basedOn w:val="Normal"/>
    <w:rsid w:val="00E14A43"/>
    <w:pPr>
      <w:spacing w:before="100" w:beforeAutospacing="1" w:after="100" w:afterAutospacing="1"/>
    </w:pPr>
  </w:style>
  <w:style w:type="paragraph" w:customStyle="1" w:styleId="itemnivel1">
    <w:name w:val="item_nivel1"/>
    <w:basedOn w:val="Normal"/>
    <w:rsid w:val="00E14A43"/>
    <w:pPr>
      <w:spacing w:before="100" w:beforeAutospacing="1" w:after="100" w:afterAutospacing="1"/>
    </w:pPr>
  </w:style>
  <w:style w:type="paragraph" w:customStyle="1" w:styleId="itemalinealetra">
    <w:name w:val="item_alinea_letra"/>
    <w:basedOn w:val="Normal"/>
    <w:rsid w:val="00E14A43"/>
    <w:pPr>
      <w:spacing w:before="100" w:beforeAutospacing="1" w:after="100" w:afterAutospacing="1"/>
    </w:pPr>
  </w:style>
  <w:style w:type="character" w:customStyle="1" w:styleId="markedcontent">
    <w:name w:val="markedcontent"/>
    <w:basedOn w:val="Fontepargpadro"/>
    <w:rsid w:val="00E14A43"/>
  </w:style>
  <w:style w:type="character" w:customStyle="1" w:styleId="MenoPendente3">
    <w:name w:val="Menção Pendente3"/>
    <w:basedOn w:val="Fontepargpadro"/>
    <w:uiPriority w:val="99"/>
    <w:semiHidden/>
    <w:unhideWhenUsed/>
    <w:rsid w:val="00E14A43"/>
    <w:rPr>
      <w:color w:val="605E5C"/>
      <w:shd w:val="clear" w:color="auto" w:fill="E1DFDD"/>
    </w:rPr>
  </w:style>
  <w:style w:type="character" w:customStyle="1" w:styleId="MenoPendente4">
    <w:name w:val="Menção Pendente4"/>
    <w:basedOn w:val="Fontepargpadro"/>
    <w:uiPriority w:val="99"/>
    <w:semiHidden/>
    <w:unhideWhenUsed/>
    <w:rsid w:val="00E14A43"/>
    <w:rPr>
      <w:color w:val="605E5C"/>
      <w:shd w:val="clear" w:color="auto" w:fill="E1DFDD"/>
    </w:rPr>
  </w:style>
  <w:style w:type="paragraph" w:customStyle="1" w:styleId="ou">
    <w:name w:val="ou"/>
    <w:basedOn w:val="PargrafodaLista"/>
    <w:link w:val="ouChar"/>
    <w:qFormat/>
    <w:rsid w:val="00E14A4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E14A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E14A43"/>
    <w:pPr>
      <w:spacing w:before="100" w:beforeAutospacing="1" w:after="100" w:afterAutospacing="1"/>
    </w:pPr>
  </w:style>
  <w:style w:type="paragraph" w:customStyle="1" w:styleId="Nvel1-SemNum">
    <w:name w:val="Nível 1-Sem Num"/>
    <w:basedOn w:val="Nivel01"/>
    <w:link w:val="Nvel1-SemNumChar"/>
    <w:autoRedefine/>
    <w:qFormat/>
    <w:rsid w:val="00F76991"/>
    <w:pPr>
      <w:spacing w:after="120" w:line="276" w:lineRule="auto"/>
      <w:ind w:left="0" w:firstLine="0"/>
      <w:outlineLvl w:val="1"/>
    </w:pPr>
    <w:rPr>
      <w:rFonts w:ascii="Cambria" w:hAnsi="Cambria" w:cstheme="majorHAnsi"/>
      <w:color w:val="auto"/>
      <w:sz w:val="22"/>
      <w:szCs w:val="22"/>
    </w:rPr>
  </w:style>
  <w:style w:type="character" w:customStyle="1" w:styleId="Nvel4-RChar">
    <w:name w:val="Nível 4-R Char"/>
    <w:basedOn w:val="Nivel4Char"/>
    <w:link w:val="Nvel4-R"/>
    <w:rsid w:val="00E14A43"/>
    <w:rPr>
      <w:rFonts w:ascii="Arial" w:eastAsiaTheme="minorEastAsia" w:hAnsi="Arial" w:cs="Arial"/>
      <w:i/>
      <w:iCs/>
      <w:color w:val="FF0000"/>
      <w:lang w:val="x-none" w:eastAsia="pt-BR"/>
    </w:rPr>
  </w:style>
  <w:style w:type="character" w:customStyle="1" w:styleId="LinkdaInternet">
    <w:name w:val="Link da Internet"/>
    <w:basedOn w:val="Fontepargpadro"/>
    <w:uiPriority w:val="99"/>
    <w:unhideWhenUsed/>
    <w:rsid w:val="00E14A43"/>
    <w:rPr>
      <w:color w:val="0563C1" w:themeColor="hyperlink"/>
      <w:u w:val="single"/>
    </w:rPr>
  </w:style>
  <w:style w:type="character" w:customStyle="1" w:styleId="Nvel1-SemNumChar">
    <w:name w:val="Nível 1-Sem Num Char"/>
    <w:basedOn w:val="Nivel01Char"/>
    <w:link w:val="Nvel1-SemNum"/>
    <w:rsid w:val="00F76991"/>
    <w:rPr>
      <w:rFonts w:ascii="Cambria" w:eastAsiaTheme="majorEastAsia" w:hAnsi="Cambria" w:cstheme="majorHAnsi"/>
      <w:b/>
      <w:bCs/>
      <w:color w:val="000000"/>
      <w:sz w:val="22"/>
      <w:szCs w:val="22"/>
      <w:lang w:eastAsia="pt-BR"/>
    </w:rPr>
  </w:style>
  <w:style w:type="character" w:customStyle="1" w:styleId="Mentionnonrsolue1">
    <w:name w:val="Mention non résolue1"/>
    <w:basedOn w:val="Fontepargpadro"/>
    <w:uiPriority w:val="99"/>
    <w:semiHidden/>
    <w:unhideWhenUsed/>
    <w:rsid w:val="00E14A43"/>
    <w:rPr>
      <w:color w:val="605E5C"/>
      <w:shd w:val="clear" w:color="auto" w:fill="E1DFDD"/>
    </w:rPr>
  </w:style>
  <w:style w:type="character" w:customStyle="1" w:styleId="findhit">
    <w:name w:val="findhit"/>
    <w:basedOn w:val="Fontepargpadro"/>
    <w:rsid w:val="00E14A43"/>
  </w:style>
  <w:style w:type="paragraph" w:customStyle="1" w:styleId="Nivel3-erro">
    <w:name w:val="Nivel 3-erro"/>
    <w:basedOn w:val="Nivel3"/>
    <w:link w:val="Nivel3-erroChar"/>
    <w:rsid w:val="00E14A43"/>
    <w:pPr>
      <w:numPr>
        <w:numId w:val="23"/>
      </w:numPr>
      <w:spacing w:line="240" w:lineRule="auto"/>
      <w:ind w:left="425" w:firstLine="0"/>
    </w:pPr>
    <w:rPr>
      <w:rFonts w:ascii="Arial" w:eastAsiaTheme="minorEastAsia" w:hAnsi="Arial" w:cs="Tahoma"/>
      <w:color w:val="auto"/>
      <w:szCs w:val="24"/>
      <w:lang w:val="pt-BR" w:eastAsia="pt-BR"/>
    </w:rPr>
  </w:style>
  <w:style w:type="character" w:customStyle="1" w:styleId="Nivel3-erroChar">
    <w:name w:val="Nivel 3-erro Char"/>
    <w:basedOn w:val="Fontepargpadro"/>
    <w:link w:val="Nivel3-erro"/>
    <w:rsid w:val="00E14A43"/>
    <w:rPr>
      <w:rFonts w:ascii="Arial" w:eastAsiaTheme="minorEastAsia" w:hAnsi="Arial" w:cs="Tahoma"/>
      <w:szCs w:val="24"/>
      <w:lang w:eastAsia="pt-BR"/>
    </w:rPr>
  </w:style>
  <w:style w:type="paragraph" w:customStyle="1" w:styleId="Alteraes">
    <w:name w:val="Alterações"/>
    <w:basedOn w:val="Normal"/>
    <w:link w:val="AlteraesChar"/>
    <w:uiPriority w:val="1"/>
    <w:rsid w:val="00E14A4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E14A43"/>
    <w:rPr>
      <w:rFonts w:ascii="Arial" w:eastAsiaTheme="minorEastAsia" w:hAnsi="Arial" w:cs="Arial"/>
      <w:i/>
      <w:iCs/>
      <w:color w:val="0000FF"/>
      <w:lang w:eastAsia="pt-BR"/>
    </w:rPr>
  </w:style>
  <w:style w:type="character" w:customStyle="1" w:styleId="Meno1">
    <w:name w:val="Menção1"/>
    <w:basedOn w:val="Fontepargpadro"/>
    <w:uiPriority w:val="99"/>
    <w:unhideWhenUsed/>
    <w:rsid w:val="00E14A43"/>
    <w:rPr>
      <w:color w:val="2B579A"/>
      <w:shd w:val="clear" w:color="auto" w:fill="E6E6E6"/>
    </w:rPr>
  </w:style>
  <w:style w:type="character" w:customStyle="1" w:styleId="MenoPendente5">
    <w:name w:val="Menção Pendente5"/>
    <w:basedOn w:val="Fontepargpadro"/>
    <w:uiPriority w:val="99"/>
    <w:semiHidden/>
    <w:unhideWhenUsed/>
    <w:rsid w:val="00E14A43"/>
    <w:rPr>
      <w:color w:val="605E5C"/>
      <w:shd w:val="clear" w:color="auto" w:fill="E1DFDD"/>
    </w:rPr>
  </w:style>
  <w:style w:type="paragraph" w:customStyle="1" w:styleId="Nvel1-SemNumPreto">
    <w:name w:val="Nível 1-Sem Num Preto"/>
    <w:basedOn w:val="Nvel1-SemNum"/>
    <w:link w:val="Nvel1-SemNumPretoChar"/>
    <w:qFormat/>
    <w:rsid w:val="00E14A43"/>
    <w:rPr>
      <w:lang w:eastAsia="zh-CN" w:bidi="hi-IN"/>
    </w:rPr>
  </w:style>
  <w:style w:type="character" w:customStyle="1" w:styleId="Nvel1-SemNumPretoChar">
    <w:name w:val="Nível 1-Sem Num Preto Char"/>
    <w:basedOn w:val="Nvel1-SemNumChar"/>
    <w:link w:val="Nvel1-SemNumPreto"/>
    <w:rsid w:val="00E14A43"/>
    <w:rPr>
      <w:rFonts w:ascii="Arial" w:eastAsiaTheme="majorEastAsia" w:hAnsi="Arial" w:cs="Arial"/>
      <w:b/>
      <w:bCs/>
      <w:color w:val="FF0000"/>
      <w:sz w:val="22"/>
      <w:szCs w:val="22"/>
      <w:lang w:eastAsia="zh-CN" w:bidi="hi-IN"/>
    </w:rPr>
  </w:style>
  <w:style w:type="character" w:customStyle="1" w:styleId="cf01">
    <w:name w:val="cf01"/>
    <w:basedOn w:val="Fontepargpadro"/>
    <w:rsid w:val="000961B8"/>
    <w:rPr>
      <w:rFonts w:ascii="Segoe UI" w:hAnsi="Segoe UI" w:cs="Segoe UI" w:hint="default"/>
      <w:i/>
      <w:iCs/>
      <w:sz w:val="18"/>
      <w:szCs w:val="18"/>
    </w:rPr>
  </w:style>
  <w:style w:type="paragraph" w:customStyle="1" w:styleId="footnotedescription">
    <w:name w:val="footnote description"/>
    <w:next w:val="Standard"/>
    <w:rsid w:val="00B35BEF"/>
    <w:pPr>
      <w:suppressAutoHyphens/>
      <w:autoSpaceDN w:val="0"/>
      <w:ind w:left="170" w:right="9" w:hanging="170"/>
      <w:jc w:val="both"/>
      <w:textAlignment w:val="baseline"/>
    </w:pPr>
    <w:rPr>
      <w:rFonts w:ascii="Liberation Serif" w:eastAsia="Liberation Serif" w:hAnsi="Liberation Serif" w:cs="Liberation Serif"/>
      <w:color w:val="000000"/>
      <w:sz w:val="16"/>
      <w:szCs w:val="22"/>
      <w:lang w:eastAsia="pt-BR"/>
    </w:rPr>
  </w:style>
  <w:style w:type="paragraph" w:customStyle="1" w:styleId="Footnote">
    <w:name w:val="Footnote"/>
    <w:basedOn w:val="Standard"/>
    <w:rsid w:val="00B35BEF"/>
    <w:pPr>
      <w:spacing w:after="62" w:line="348" w:lineRule="auto"/>
      <w:ind w:left="10" w:right="16" w:hanging="10"/>
      <w:jc w:val="both"/>
    </w:pPr>
    <w:rPr>
      <w:rFonts w:ascii="Liberation Serif" w:eastAsia="Liberation Serif" w:hAnsi="Liberation Serif" w:cs="Liberation Serif"/>
      <w:color w:val="000000"/>
      <w:kern w:val="0"/>
      <w:sz w:val="24"/>
      <w:lang w:eastAsia="pt-BR"/>
    </w:rPr>
  </w:style>
  <w:style w:type="paragraph" w:customStyle="1" w:styleId="HeaderandFooter">
    <w:name w:val="Header and Footer"/>
    <w:basedOn w:val="Standard"/>
    <w:rsid w:val="00B35BEF"/>
    <w:pPr>
      <w:suppressLineNumbers/>
      <w:tabs>
        <w:tab w:val="center" w:pos="4829"/>
        <w:tab w:val="right" w:pos="9648"/>
      </w:tabs>
      <w:spacing w:after="62" w:line="348" w:lineRule="auto"/>
      <w:ind w:left="10" w:right="16" w:hanging="10"/>
      <w:jc w:val="both"/>
    </w:pPr>
    <w:rPr>
      <w:rFonts w:ascii="Liberation Serif" w:eastAsia="Liberation Serif" w:hAnsi="Liberation Serif" w:cs="Liberation Serif"/>
      <w:color w:val="000000"/>
      <w:kern w:val="0"/>
      <w:sz w:val="24"/>
      <w:lang w:eastAsia="pt-BR"/>
    </w:rPr>
  </w:style>
  <w:style w:type="character" w:customStyle="1" w:styleId="footnotedescriptionChar">
    <w:name w:val="footnote description Char"/>
    <w:rsid w:val="00B35BEF"/>
    <w:rPr>
      <w:rFonts w:ascii="Liberation Serif" w:eastAsia="Liberation Serif" w:hAnsi="Liberation Serif" w:cs="Liberation Serif"/>
      <w:color w:val="000000"/>
      <w:sz w:val="16"/>
    </w:rPr>
  </w:style>
  <w:style w:type="character" w:customStyle="1" w:styleId="footnotemark">
    <w:name w:val="footnote mark"/>
    <w:rsid w:val="00B35BEF"/>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35BEF"/>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35BEF"/>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35BEF"/>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35BEF"/>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35BEF"/>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35BEF"/>
  </w:style>
  <w:style w:type="character" w:customStyle="1" w:styleId="Footnoteanchor">
    <w:name w:val="Footnote anchor"/>
    <w:rsid w:val="00B35BEF"/>
    <w:rPr>
      <w:position w:val="0"/>
      <w:vertAlign w:val="superscript"/>
    </w:rPr>
  </w:style>
  <w:style w:type="character" w:customStyle="1" w:styleId="BulletSymbols">
    <w:name w:val="Bullet Symbols"/>
    <w:rsid w:val="00B35BEF"/>
    <w:rPr>
      <w:rFonts w:ascii="OpenSymbol" w:eastAsia="OpenSymbol" w:hAnsi="OpenSymbol" w:cs="OpenSymbol"/>
    </w:rPr>
  </w:style>
  <w:style w:type="character" w:customStyle="1" w:styleId="go">
    <w:name w:val="go"/>
    <w:basedOn w:val="Fontepargpadro"/>
    <w:rsid w:val="00B35BEF"/>
  </w:style>
  <w:style w:type="character" w:customStyle="1" w:styleId="Internetlink">
    <w:name w:val="Internet link"/>
    <w:rsid w:val="00B35BEF"/>
    <w:rPr>
      <w:color w:val="000080"/>
      <w:u w:val="single"/>
    </w:rPr>
  </w:style>
  <w:style w:type="paragraph" w:customStyle="1" w:styleId="WW-Ttulo">
    <w:name w:val="WW-Título"/>
    <w:basedOn w:val="Standard"/>
    <w:next w:val="Textbody"/>
    <w:rsid w:val="00B35BEF"/>
    <w:pPr>
      <w:keepNext/>
      <w:spacing w:before="240" w:after="120" w:line="240" w:lineRule="auto"/>
    </w:pPr>
    <w:rPr>
      <w:rFonts w:ascii="Arial" w:eastAsia="Arial Unicode MS" w:hAnsi="Arial" w:cs="Tahoma"/>
      <w:sz w:val="28"/>
      <w:szCs w:val="28"/>
      <w:lang w:bidi="hi-IN"/>
    </w:rPr>
  </w:style>
  <w:style w:type="numbering" w:customStyle="1" w:styleId="Semlista1">
    <w:name w:val="Sem lista1"/>
    <w:basedOn w:val="Semlista"/>
    <w:rsid w:val="00B35BEF"/>
    <w:pPr>
      <w:numPr>
        <w:numId w:val="43"/>
      </w:numPr>
    </w:pPr>
  </w:style>
  <w:style w:type="numbering" w:customStyle="1" w:styleId="WWNum2">
    <w:name w:val="WWNum2"/>
    <w:basedOn w:val="Semlista"/>
    <w:rsid w:val="00B35BEF"/>
    <w:pPr>
      <w:numPr>
        <w:numId w:val="44"/>
      </w:numPr>
    </w:pPr>
  </w:style>
  <w:style w:type="numbering" w:customStyle="1" w:styleId="WWNum3">
    <w:name w:val="WWNum3"/>
    <w:basedOn w:val="Semlista"/>
    <w:rsid w:val="00B35BEF"/>
    <w:pPr>
      <w:numPr>
        <w:numId w:val="45"/>
      </w:numPr>
    </w:pPr>
  </w:style>
  <w:style w:type="numbering" w:customStyle="1" w:styleId="WWNum4">
    <w:name w:val="WWNum4"/>
    <w:basedOn w:val="Semlista"/>
    <w:rsid w:val="00B35BEF"/>
    <w:pPr>
      <w:numPr>
        <w:numId w:val="46"/>
      </w:numPr>
    </w:pPr>
  </w:style>
  <w:style w:type="numbering" w:customStyle="1" w:styleId="WWNum5">
    <w:name w:val="WWNum5"/>
    <w:basedOn w:val="Semlista"/>
    <w:rsid w:val="00B35BEF"/>
    <w:pPr>
      <w:numPr>
        <w:numId w:val="47"/>
      </w:numPr>
    </w:pPr>
  </w:style>
  <w:style w:type="numbering" w:customStyle="1" w:styleId="WWNum6">
    <w:name w:val="WWNum6"/>
    <w:basedOn w:val="Semlista"/>
    <w:rsid w:val="00B35BEF"/>
    <w:pPr>
      <w:numPr>
        <w:numId w:val="48"/>
      </w:numPr>
    </w:pPr>
  </w:style>
  <w:style w:type="numbering" w:customStyle="1" w:styleId="WWNum7">
    <w:name w:val="WWNum7"/>
    <w:basedOn w:val="Semlista"/>
    <w:rsid w:val="00B35BEF"/>
    <w:pPr>
      <w:numPr>
        <w:numId w:val="49"/>
      </w:numPr>
    </w:pPr>
  </w:style>
  <w:style w:type="numbering" w:customStyle="1" w:styleId="WWNum8">
    <w:name w:val="WWNum8"/>
    <w:basedOn w:val="Semlista"/>
    <w:rsid w:val="00B35BEF"/>
    <w:pPr>
      <w:numPr>
        <w:numId w:val="50"/>
      </w:numPr>
    </w:pPr>
  </w:style>
  <w:style w:type="numbering" w:customStyle="1" w:styleId="WWNum9">
    <w:name w:val="WWNum9"/>
    <w:basedOn w:val="Semlista"/>
    <w:rsid w:val="00B35BEF"/>
    <w:pPr>
      <w:numPr>
        <w:numId w:val="51"/>
      </w:numPr>
    </w:pPr>
  </w:style>
  <w:style w:type="numbering" w:customStyle="1" w:styleId="WWNum22">
    <w:name w:val="WWNum22"/>
    <w:basedOn w:val="Semlista"/>
    <w:rsid w:val="00B35BEF"/>
    <w:pPr>
      <w:numPr>
        <w:numId w:val="52"/>
      </w:numPr>
    </w:pPr>
  </w:style>
  <w:style w:type="numbering" w:customStyle="1" w:styleId="WWNum24">
    <w:name w:val="WWNum24"/>
    <w:basedOn w:val="Semlista"/>
    <w:rsid w:val="00B35BEF"/>
    <w:pPr>
      <w:numPr>
        <w:numId w:val="53"/>
      </w:numPr>
    </w:pPr>
  </w:style>
  <w:style w:type="numbering" w:customStyle="1" w:styleId="LFO15">
    <w:name w:val="LFO15"/>
    <w:basedOn w:val="Semlista"/>
    <w:rsid w:val="00B35BEF"/>
    <w:pPr>
      <w:numPr>
        <w:numId w:val="54"/>
      </w:numPr>
    </w:pPr>
  </w:style>
  <w:style w:type="paragraph" w:customStyle="1" w:styleId="Informaesdecontato">
    <w:name w:val="Informações de contato"/>
    <w:basedOn w:val="Normal"/>
    <w:uiPriority w:val="3"/>
    <w:qFormat/>
    <w:rsid w:val="00E250F3"/>
    <w:pPr>
      <w:spacing w:line="276" w:lineRule="auto"/>
      <w:jc w:val="right"/>
    </w:pPr>
    <w:rPr>
      <w:rFonts w:asciiTheme="minorHAnsi" w:eastAsiaTheme="minorHAnsi" w:hAnsiTheme="minorHAnsi" w:cstheme="minorBidi"/>
      <w:sz w:val="20"/>
      <w:szCs w:val="18"/>
      <w:lang w:val="pt-PT" w:eastAsia="en-US"/>
    </w:rPr>
  </w:style>
  <w:style w:type="character" w:customStyle="1" w:styleId="scxw218719087">
    <w:name w:val="scxw218719087"/>
    <w:basedOn w:val="Fontepargpadro"/>
    <w:rsid w:val="00C0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65">
      <w:bodyDiv w:val="1"/>
      <w:marLeft w:val="0"/>
      <w:marRight w:val="0"/>
      <w:marTop w:val="0"/>
      <w:marBottom w:val="0"/>
      <w:divBdr>
        <w:top w:val="none" w:sz="0" w:space="0" w:color="auto"/>
        <w:left w:val="none" w:sz="0" w:space="0" w:color="auto"/>
        <w:bottom w:val="none" w:sz="0" w:space="0" w:color="auto"/>
        <w:right w:val="none" w:sz="0" w:space="0" w:color="auto"/>
      </w:divBdr>
    </w:div>
    <w:div w:id="28378968">
      <w:bodyDiv w:val="1"/>
      <w:marLeft w:val="0"/>
      <w:marRight w:val="0"/>
      <w:marTop w:val="0"/>
      <w:marBottom w:val="0"/>
      <w:divBdr>
        <w:top w:val="none" w:sz="0" w:space="0" w:color="auto"/>
        <w:left w:val="none" w:sz="0" w:space="0" w:color="auto"/>
        <w:bottom w:val="none" w:sz="0" w:space="0" w:color="auto"/>
        <w:right w:val="none" w:sz="0" w:space="0" w:color="auto"/>
      </w:divBdr>
    </w:div>
    <w:div w:id="36204534">
      <w:bodyDiv w:val="1"/>
      <w:marLeft w:val="0"/>
      <w:marRight w:val="0"/>
      <w:marTop w:val="0"/>
      <w:marBottom w:val="0"/>
      <w:divBdr>
        <w:top w:val="none" w:sz="0" w:space="0" w:color="auto"/>
        <w:left w:val="none" w:sz="0" w:space="0" w:color="auto"/>
        <w:bottom w:val="none" w:sz="0" w:space="0" w:color="auto"/>
        <w:right w:val="none" w:sz="0" w:space="0" w:color="auto"/>
      </w:divBdr>
    </w:div>
    <w:div w:id="62334015">
      <w:bodyDiv w:val="1"/>
      <w:marLeft w:val="0"/>
      <w:marRight w:val="0"/>
      <w:marTop w:val="0"/>
      <w:marBottom w:val="0"/>
      <w:divBdr>
        <w:top w:val="none" w:sz="0" w:space="0" w:color="auto"/>
        <w:left w:val="none" w:sz="0" w:space="0" w:color="auto"/>
        <w:bottom w:val="none" w:sz="0" w:space="0" w:color="auto"/>
        <w:right w:val="none" w:sz="0" w:space="0" w:color="auto"/>
      </w:divBdr>
    </w:div>
    <w:div w:id="127286350">
      <w:bodyDiv w:val="1"/>
      <w:marLeft w:val="0"/>
      <w:marRight w:val="0"/>
      <w:marTop w:val="0"/>
      <w:marBottom w:val="0"/>
      <w:divBdr>
        <w:top w:val="none" w:sz="0" w:space="0" w:color="auto"/>
        <w:left w:val="none" w:sz="0" w:space="0" w:color="auto"/>
        <w:bottom w:val="none" w:sz="0" w:space="0" w:color="auto"/>
        <w:right w:val="none" w:sz="0" w:space="0" w:color="auto"/>
      </w:divBdr>
    </w:div>
    <w:div w:id="129137206">
      <w:bodyDiv w:val="1"/>
      <w:marLeft w:val="0"/>
      <w:marRight w:val="0"/>
      <w:marTop w:val="0"/>
      <w:marBottom w:val="0"/>
      <w:divBdr>
        <w:top w:val="none" w:sz="0" w:space="0" w:color="auto"/>
        <w:left w:val="none" w:sz="0" w:space="0" w:color="auto"/>
        <w:bottom w:val="none" w:sz="0" w:space="0" w:color="auto"/>
        <w:right w:val="none" w:sz="0" w:space="0" w:color="auto"/>
      </w:divBdr>
    </w:div>
    <w:div w:id="136413012">
      <w:bodyDiv w:val="1"/>
      <w:marLeft w:val="0"/>
      <w:marRight w:val="0"/>
      <w:marTop w:val="0"/>
      <w:marBottom w:val="0"/>
      <w:divBdr>
        <w:top w:val="none" w:sz="0" w:space="0" w:color="auto"/>
        <w:left w:val="none" w:sz="0" w:space="0" w:color="auto"/>
        <w:bottom w:val="none" w:sz="0" w:space="0" w:color="auto"/>
        <w:right w:val="none" w:sz="0" w:space="0" w:color="auto"/>
      </w:divBdr>
    </w:div>
    <w:div w:id="152188807">
      <w:bodyDiv w:val="1"/>
      <w:marLeft w:val="0"/>
      <w:marRight w:val="0"/>
      <w:marTop w:val="0"/>
      <w:marBottom w:val="0"/>
      <w:divBdr>
        <w:top w:val="none" w:sz="0" w:space="0" w:color="auto"/>
        <w:left w:val="none" w:sz="0" w:space="0" w:color="auto"/>
        <w:bottom w:val="none" w:sz="0" w:space="0" w:color="auto"/>
        <w:right w:val="none" w:sz="0" w:space="0" w:color="auto"/>
      </w:divBdr>
    </w:div>
    <w:div w:id="198130532">
      <w:bodyDiv w:val="1"/>
      <w:marLeft w:val="0"/>
      <w:marRight w:val="0"/>
      <w:marTop w:val="0"/>
      <w:marBottom w:val="0"/>
      <w:divBdr>
        <w:top w:val="none" w:sz="0" w:space="0" w:color="auto"/>
        <w:left w:val="none" w:sz="0" w:space="0" w:color="auto"/>
        <w:bottom w:val="none" w:sz="0" w:space="0" w:color="auto"/>
        <w:right w:val="none" w:sz="0" w:space="0" w:color="auto"/>
      </w:divBdr>
    </w:div>
    <w:div w:id="216554052">
      <w:bodyDiv w:val="1"/>
      <w:marLeft w:val="0"/>
      <w:marRight w:val="0"/>
      <w:marTop w:val="0"/>
      <w:marBottom w:val="0"/>
      <w:divBdr>
        <w:top w:val="none" w:sz="0" w:space="0" w:color="auto"/>
        <w:left w:val="none" w:sz="0" w:space="0" w:color="auto"/>
        <w:bottom w:val="none" w:sz="0" w:space="0" w:color="auto"/>
        <w:right w:val="none" w:sz="0" w:space="0" w:color="auto"/>
      </w:divBdr>
    </w:div>
    <w:div w:id="218397411">
      <w:bodyDiv w:val="1"/>
      <w:marLeft w:val="0"/>
      <w:marRight w:val="0"/>
      <w:marTop w:val="0"/>
      <w:marBottom w:val="0"/>
      <w:divBdr>
        <w:top w:val="none" w:sz="0" w:space="0" w:color="auto"/>
        <w:left w:val="none" w:sz="0" w:space="0" w:color="auto"/>
        <w:bottom w:val="none" w:sz="0" w:space="0" w:color="auto"/>
        <w:right w:val="none" w:sz="0" w:space="0" w:color="auto"/>
      </w:divBdr>
    </w:div>
    <w:div w:id="224226396">
      <w:bodyDiv w:val="1"/>
      <w:marLeft w:val="0"/>
      <w:marRight w:val="0"/>
      <w:marTop w:val="0"/>
      <w:marBottom w:val="0"/>
      <w:divBdr>
        <w:top w:val="none" w:sz="0" w:space="0" w:color="auto"/>
        <w:left w:val="none" w:sz="0" w:space="0" w:color="auto"/>
        <w:bottom w:val="none" w:sz="0" w:space="0" w:color="auto"/>
        <w:right w:val="none" w:sz="0" w:space="0" w:color="auto"/>
      </w:divBdr>
    </w:div>
    <w:div w:id="251163669">
      <w:bodyDiv w:val="1"/>
      <w:marLeft w:val="0"/>
      <w:marRight w:val="0"/>
      <w:marTop w:val="0"/>
      <w:marBottom w:val="0"/>
      <w:divBdr>
        <w:top w:val="none" w:sz="0" w:space="0" w:color="auto"/>
        <w:left w:val="none" w:sz="0" w:space="0" w:color="auto"/>
        <w:bottom w:val="none" w:sz="0" w:space="0" w:color="auto"/>
        <w:right w:val="none" w:sz="0" w:space="0" w:color="auto"/>
      </w:divBdr>
    </w:div>
    <w:div w:id="254363561">
      <w:bodyDiv w:val="1"/>
      <w:marLeft w:val="0"/>
      <w:marRight w:val="0"/>
      <w:marTop w:val="0"/>
      <w:marBottom w:val="0"/>
      <w:divBdr>
        <w:top w:val="none" w:sz="0" w:space="0" w:color="auto"/>
        <w:left w:val="none" w:sz="0" w:space="0" w:color="auto"/>
        <w:bottom w:val="none" w:sz="0" w:space="0" w:color="auto"/>
        <w:right w:val="none" w:sz="0" w:space="0" w:color="auto"/>
      </w:divBdr>
    </w:div>
    <w:div w:id="259265706">
      <w:bodyDiv w:val="1"/>
      <w:marLeft w:val="0"/>
      <w:marRight w:val="0"/>
      <w:marTop w:val="0"/>
      <w:marBottom w:val="0"/>
      <w:divBdr>
        <w:top w:val="none" w:sz="0" w:space="0" w:color="auto"/>
        <w:left w:val="none" w:sz="0" w:space="0" w:color="auto"/>
        <w:bottom w:val="none" w:sz="0" w:space="0" w:color="auto"/>
        <w:right w:val="none" w:sz="0" w:space="0" w:color="auto"/>
      </w:divBdr>
    </w:div>
    <w:div w:id="260069441">
      <w:bodyDiv w:val="1"/>
      <w:marLeft w:val="0"/>
      <w:marRight w:val="0"/>
      <w:marTop w:val="0"/>
      <w:marBottom w:val="0"/>
      <w:divBdr>
        <w:top w:val="none" w:sz="0" w:space="0" w:color="auto"/>
        <w:left w:val="none" w:sz="0" w:space="0" w:color="auto"/>
        <w:bottom w:val="none" w:sz="0" w:space="0" w:color="auto"/>
        <w:right w:val="none" w:sz="0" w:space="0" w:color="auto"/>
      </w:divBdr>
    </w:div>
    <w:div w:id="287706135">
      <w:bodyDiv w:val="1"/>
      <w:marLeft w:val="0"/>
      <w:marRight w:val="0"/>
      <w:marTop w:val="0"/>
      <w:marBottom w:val="0"/>
      <w:divBdr>
        <w:top w:val="none" w:sz="0" w:space="0" w:color="auto"/>
        <w:left w:val="none" w:sz="0" w:space="0" w:color="auto"/>
        <w:bottom w:val="none" w:sz="0" w:space="0" w:color="auto"/>
        <w:right w:val="none" w:sz="0" w:space="0" w:color="auto"/>
      </w:divBdr>
    </w:div>
    <w:div w:id="309100392">
      <w:bodyDiv w:val="1"/>
      <w:marLeft w:val="0"/>
      <w:marRight w:val="0"/>
      <w:marTop w:val="0"/>
      <w:marBottom w:val="0"/>
      <w:divBdr>
        <w:top w:val="none" w:sz="0" w:space="0" w:color="auto"/>
        <w:left w:val="none" w:sz="0" w:space="0" w:color="auto"/>
        <w:bottom w:val="none" w:sz="0" w:space="0" w:color="auto"/>
        <w:right w:val="none" w:sz="0" w:space="0" w:color="auto"/>
      </w:divBdr>
    </w:div>
    <w:div w:id="346903808">
      <w:bodyDiv w:val="1"/>
      <w:marLeft w:val="0"/>
      <w:marRight w:val="0"/>
      <w:marTop w:val="0"/>
      <w:marBottom w:val="0"/>
      <w:divBdr>
        <w:top w:val="none" w:sz="0" w:space="0" w:color="auto"/>
        <w:left w:val="none" w:sz="0" w:space="0" w:color="auto"/>
        <w:bottom w:val="none" w:sz="0" w:space="0" w:color="auto"/>
        <w:right w:val="none" w:sz="0" w:space="0" w:color="auto"/>
      </w:divBdr>
    </w:div>
    <w:div w:id="350495926">
      <w:bodyDiv w:val="1"/>
      <w:marLeft w:val="0"/>
      <w:marRight w:val="0"/>
      <w:marTop w:val="0"/>
      <w:marBottom w:val="0"/>
      <w:divBdr>
        <w:top w:val="none" w:sz="0" w:space="0" w:color="auto"/>
        <w:left w:val="none" w:sz="0" w:space="0" w:color="auto"/>
        <w:bottom w:val="none" w:sz="0" w:space="0" w:color="auto"/>
        <w:right w:val="none" w:sz="0" w:space="0" w:color="auto"/>
      </w:divBdr>
    </w:div>
    <w:div w:id="352459047">
      <w:bodyDiv w:val="1"/>
      <w:marLeft w:val="0"/>
      <w:marRight w:val="0"/>
      <w:marTop w:val="0"/>
      <w:marBottom w:val="0"/>
      <w:divBdr>
        <w:top w:val="none" w:sz="0" w:space="0" w:color="auto"/>
        <w:left w:val="none" w:sz="0" w:space="0" w:color="auto"/>
        <w:bottom w:val="none" w:sz="0" w:space="0" w:color="auto"/>
        <w:right w:val="none" w:sz="0" w:space="0" w:color="auto"/>
      </w:divBdr>
    </w:div>
    <w:div w:id="352532495">
      <w:bodyDiv w:val="1"/>
      <w:marLeft w:val="0"/>
      <w:marRight w:val="0"/>
      <w:marTop w:val="0"/>
      <w:marBottom w:val="0"/>
      <w:divBdr>
        <w:top w:val="none" w:sz="0" w:space="0" w:color="auto"/>
        <w:left w:val="none" w:sz="0" w:space="0" w:color="auto"/>
        <w:bottom w:val="none" w:sz="0" w:space="0" w:color="auto"/>
        <w:right w:val="none" w:sz="0" w:space="0" w:color="auto"/>
      </w:divBdr>
    </w:div>
    <w:div w:id="354814880">
      <w:bodyDiv w:val="1"/>
      <w:marLeft w:val="0"/>
      <w:marRight w:val="0"/>
      <w:marTop w:val="0"/>
      <w:marBottom w:val="0"/>
      <w:divBdr>
        <w:top w:val="none" w:sz="0" w:space="0" w:color="auto"/>
        <w:left w:val="none" w:sz="0" w:space="0" w:color="auto"/>
        <w:bottom w:val="none" w:sz="0" w:space="0" w:color="auto"/>
        <w:right w:val="none" w:sz="0" w:space="0" w:color="auto"/>
      </w:divBdr>
    </w:div>
    <w:div w:id="412556391">
      <w:bodyDiv w:val="1"/>
      <w:marLeft w:val="0"/>
      <w:marRight w:val="0"/>
      <w:marTop w:val="0"/>
      <w:marBottom w:val="0"/>
      <w:divBdr>
        <w:top w:val="none" w:sz="0" w:space="0" w:color="auto"/>
        <w:left w:val="none" w:sz="0" w:space="0" w:color="auto"/>
        <w:bottom w:val="none" w:sz="0" w:space="0" w:color="auto"/>
        <w:right w:val="none" w:sz="0" w:space="0" w:color="auto"/>
      </w:divBdr>
    </w:div>
    <w:div w:id="414518223">
      <w:bodyDiv w:val="1"/>
      <w:marLeft w:val="0"/>
      <w:marRight w:val="0"/>
      <w:marTop w:val="0"/>
      <w:marBottom w:val="0"/>
      <w:divBdr>
        <w:top w:val="none" w:sz="0" w:space="0" w:color="auto"/>
        <w:left w:val="none" w:sz="0" w:space="0" w:color="auto"/>
        <w:bottom w:val="none" w:sz="0" w:space="0" w:color="auto"/>
        <w:right w:val="none" w:sz="0" w:space="0" w:color="auto"/>
      </w:divBdr>
    </w:div>
    <w:div w:id="443312568">
      <w:bodyDiv w:val="1"/>
      <w:marLeft w:val="0"/>
      <w:marRight w:val="0"/>
      <w:marTop w:val="0"/>
      <w:marBottom w:val="0"/>
      <w:divBdr>
        <w:top w:val="none" w:sz="0" w:space="0" w:color="auto"/>
        <w:left w:val="none" w:sz="0" w:space="0" w:color="auto"/>
        <w:bottom w:val="none" w:sz="0" w:space="0" w:color="auto"/>
        <w:right w:val="none" w:sz="0" w:space="0" w:color="auto"/>
      </w:divBdr>
    </w:div>
    <w:div w:id="449787785">
      <w:bodyDiv w:val="1"/>
      <w:marLeft w:val="0"/>
      <w:marRight w:val="0"/>
      <w:marTop w:val="0"/>
      <w:marBottom w:val="0"/>
      <w:divBdr>
        <w:top w:val="none" w:sz="0" w:space="0" w:color="auto"/>
        <w:left w:val="none" w:sz="0" w:space="0" w:color="auto"/>
        <w:bottom w:val="none" w:sz="0" w:space="0" w:color="auto"/>
        <w:right w:val="none" w:sz="0" w:space="0" w:color="auto"/>
      </w:divBdr>
    </w:div>
    <w:div w:id="453208745">
      <w:bodyDiv w:val="1"/>
      <w:marLeft w:val="0"/>
      <w:marRight w:val="0"/>
      <w:marTop w:val="0"/>
      <w:marBottom w:val="0"/>
      <w:divBdr>
        <w:top w:val="none" w:sz="0" w:space="0" w:color="auto"/>
        <w:left w:val="none" w:sz="0" w:space="0" w:color="auto"/>
        <w:bottom w:val="none" w:sz="0" w:space="0" w:color="auto"/>
        <w:right w:val="none" w:sz="0" w:space="0" w:color="auto"/>
      </w:divBdr>
    </w:div>
    <w:div w:id="460921785">
      <w:bodyDiv w:val="1"/>
      <w:marLeft w:val="0"/>
      <w:marRight w:val="0"/>
      <w:marTop w:val="0"/>
      <w:marBottom w:val="0"/>
      <w:divBdr>
        <w:top w:val="none" w:sz="0" w:space="0" w:color="auto"/>
        <w:left w:val="none" w:sz="0" w:space="0" w:color="auto"/>
        <w:bottom w:val="none" w:sz="0" w:space="0" w:color="auto"/>
        <w:right w:val="none" w:sz="0" w:space="0" w:color="auto"/>
      </w:divBdr>
    </w:div>
    <w:div w:id="480313402">
      <w:bodyDiv w:val="1"/>
      <w:marLeft w:val="0"/>
      <w:marRight w:val="0"/>
      <w:marTop w:val="0"/>
      <w:marBottom w:val="0"/>
      <w:divBdr>
        <w:top w:val="none" w:sz="0" w:space="0" w:color="auto"/>
        <w:left w:val="none" w:sz="0" w:space="0" w:color="auto"/>
        <w:bottom w:val="none" w:sz="0" w:space="0" w:color="auto"/>
        <w:right w:val="none" w:sz="0" w:space="0" w:color="auto"/>
      </w:divBdr>
    </w:div>
    <w:div w:id="499975789">
      <w:bodyDiv w:val="1"/>
      <w:marLeft w:val="0"/>
      <w:marRight w:val="0"/>
      <w:marTop w:val="0"/>
      <w:marBottom w:val="0"/>
      <w:divBdr>
        <w:top w:val="none" w:sz="0" w:space="0" w:color="auto"/>
        <w:left w:val="none" w:sz="0" w:space="0" w:color="auto"/>
        <w:bottom w:val="none" w:sz="0" w:space="0" w:color="auto"/>
        <w:right w:val="none" w:sz="0" w:space="0" w:color="auto"/>
      </w:divBdr>
    </w:div>
    <w:div w:id="506213142">
      <w:bodyDiv w:val="1"/>
      <w:marLeft w:val="0"/>
      <w:marRight w:val="0"/>
      <w:marTop w:val="0"/>
      <w:marBottom w:val="0"/>
      <w:divBdr>
        <w:top w:val="none" w:sz="0" w:space="0" w:color="auto"/>
        <w:left w:val="none" w:sz="0" w:space="0" w:color="auto"/>
        <w:bottom w:val="none" w:sz="0" w:space="0" w:color="auto"/>
        <w:right w:val="none" w:sz="0" w:space="0" w:color="auto"/>
      </w:divBdr>
    </w:div>
    <w:div w:id="511262724">
      <w:bodyDiv w:val="1"/>
      <w:marLeft w:val="0"/>
      <w:marRight w:val="0"/>
      <w:marTop w:val="0"/>
      <w:marBottom w:val="0"/>
      <w:divBdr>
        <w:top w:val="none" w:sz="0" w:space="0" w:color="auto"/>
        <w:left w:val="none" w:sz="0" w:space="0" w:color="auto"/>
        <w:bottom w:val="none" w:sz="0" w:space="0" w:color="auto"/>
        <w:right w:val="none" w:sz="0" w:space="0" w:color="auto"/>
      </w:divBdr>
    </w:div>
    <w:div w:id="517499489">
      <w:bodyDiv w:val="1"/>
      <w:marLeft w:val="0"/>
      <w:marRight w:val="0"/>
      <w:marTop w:val="0"/>
      <w:marBottom w:val="0"/>
      <w:divBdr>
        <w:top w:val="none" w:sz="0" w:space="0" w:color="auto"/>
        <w:left w:val="none" w:sz="0" w:space="0" w:color="auto"/>
        <w:bottom w:val="none" w:sz="0" w:space="0" w:color="auto"/>
        <w:right w:val="none" w:sz="0" w:space="0" w:color="auto"/>
      </w:divBdr>
    </w:div>
    <w:div w:id="519859635">
      <w:bodyDiv w:val="1"/>
      <w:marLeft w:val="0"/>
      <w:marRight w:val="0"/>
      <w:marTop w:val="0"/>
      <w:marBottom w:val="0"/>
      <w:divBdr>
        <w:top w:val="none" w:sz="0" w:space="0" w:color="auto"/>
        <w:left w:val="none" w:sz="0" w:space="0" w:color="auto"/>
        <w:bottom w:val="none" w:sz="0" w:space="0" w:color="auto"/>
        <w:right w:val="none" w:sz="0" w:space="0" w:color="auto"/>
      </w:divBdr>
    </w:div>
    <w:div w:id="539167555">
      <w:bodyDiv w:val="1"/>
      <w:marLeft w:val="0"/>
      <w:marRight w:val="0"/>
      <w:marTop w:val="0"/>
      <w:marBottom w:val="0"/>
      <w:divBdr>
        <w:top w:val="none" w:sz="0" w:space="0" w:color="auto"/>
        <w:left w:val="none" w:sz="0" w:space="0" w:color="auto"/>
        <w:bottom w:val="none" w:sz="0" w:space="0" w:color="auto"/>
        <w:right w:val="none" w:sz="0" w:space="0" w:color="auto"/>
      </w:divBdr>
    </w:div>
    <w:div w:id="573243572">
      <w:bodyDiv w:val="1"/>
      <w:marLeft w:val="0"/>
      <w:marRight w:val="0"/>
      <w:marTop w:val="0"/>
      <w:marBottom w:val="0"/>
      <w:divBdr>
        <w:top w:val="none" w:sz="0" w:space="0" w:color="auto"/>
        <w:left w:val="none" w:sz="0" w:space="0" w:color="auto"/>
        <w:bottom w:val="none" w:sz="0" w:space="0" w:color="auto"/>
        <w:right w:val="none" w:sz="0" w:space="0" w:color="auto"/>
      </w:divBdr>
    </w:div>
    <w:div w:id="650520977">
      <w:bodyDiv w:val="1"/>
      <w:marLeft w:val="0"/>
      <w:marRight w:val="0"/>
      <w:marTop w:val="0"/>
      <w:marBottom w:val="0"/>
      <w:divBdr>
        <w:top w:val="none" w:sz="0" w:space="0" w:color="auto"/>
        <w:left w:val="none" w:sz="0" w:space="0" w:color="auto"/>
        <w:bottom w:val="none" w:sz="0" w:space="0" w:color="auto"/>
        <w:right w:val="none" w:sz="0" w:space="0" w:color="auto"/>
      </w:divBdr>
      <w:divsChild>
        <w:div w:id="237374384">
          <w:marLeft w:val="0"/>
          <w:marRight w:val="0"/>
          <w:marTop w:val="0"/>
          <w:marBottom w:val="0"/>
          <w:divBdr>
            <w:top w:val="none" w:sz="0" w:space="0" w:color="auto"/>
            <w:left w:val="none" w:sz="0" w:space="0" w:color="auto"/>
            <w:bottom w:val="none" w:sz="0" w:space="0" w:color="auto"/>
            <w:right w:val="none" w:sz="0" w:space="0" w:color="auto"/>
          </w:divBdr>
        </w:div>
        <w:div w:id="1884753143">
          <w:marLeft w:val="0"/>
          <w:marRight w:val="0"/>
          <w:marTop w:val="0"/>
          <w:marBottom w:val="0"/>
          <w:divBdr>
            <w:top w:val="none" w:sz="0" w:space="0" w:color="auto"/>
            <w:left w:val="none" w:sz="0" w:space="0" w:color="auto"/>
            <w:bottom w:val="none" w:sz="0" w:space="0" w:color="auto"/>
            <w:right w:val="none" w:sz="0" w:space="0" w:color="auto"/>
          </w:divBdr>
        </w:div>
        <w:div w:id="1521234835">
          <w:marLeft w:val="0"/>
          <w:marRight w:val="0"/>
          <w:marTop w:val="0"/>
          <w:marBottom w:val="0"/>
          <w:divBdr>
            <w:top w:val="none" w:sz="0" w:space="0" w:color="auto"/>
            <w:left w:val="none" w:sz="0" w:space="0" w:color="auto"/>
            <w:bottom w:val="none" w:sz="0" w:space="0" w:color="auto"/>
            <w:right w:val="none" w:sz="0" w:space="0" w:color="auto"/>
          </w:divBdr>
        </w:div>
        <w:div w:id="922564282">
          <w:marLeft w:val="0"/>
          <w:marRight w:val="0"/>
          <w:marTop w:val="0"/>
          <w:marBottom w:val="0"/>
          <w:divBdr>
            <w:top w:val="none" w:sz="0" w:space="0" w:color="auto"/>
            <w:left w:val="none" w:sz="0" w:space="0" w:color="auto"/>
            <w:bottom w:val="none" w:sz="0" w:space="0" w:color="auto"/>
            <w:right w:val="none" w:sz="0" w:space="0" w:color="auto"/>
          </w:divBdr>
        </w:div>
        <w:div w:id="670304023">
          <w:marLeft w:val="0"/>
          <w:marRight w:val="0"/>
          <w:marTop w:val="0"/>
          <w:marBottom w:val="0"/>
          <w:divBdr>
            <w:top w:val="none" w:sz="0" w:space="0" w:color="auto"/>
            <w:left w:val="none" w:sz="0" w:space="0" w:color="auto"/>
            <w:bottom w:val="none" w:sz="0" w:space="0" w:color="auto"/>
            <w:right w:val="none" w:sz="0" w:space="0" w:color="auto"/>
          </w:divBdr>
        </w:div>
        <w:div w:id="347559906">
          <w:marLeft w:val="0"/>
          <w:marRight w:val="0"/>
          <w:marTop w:val="0"/>
          <w:marBottom w:val="0"/>
          <w:divBdr>
            <w:top w:val="none" w:sz="0" w:space="0" w:color="auto"/>
            <w:left w:val="none" w:sz="0" w:space="0" w:color="auto"/>
            <w:bottom w:val="none" w:sz="0" w:space="0" w:color="auto"/>
            <w:right w:val="none" w:sz="0" w:space="0" w:color="auto"/>
          </w:divBdr>
        </w:div>
        <w:div w:id="256212103">
          <w:marLeft w:val="0"/>
          <w:marRight w:val="0"/>
          <w:marTop w:val="0"/>
          <w:marBottom w:val="0"/>
          <w:divBdr>
            <w:top w:val="none" w:sz="0" w:space="0" w:color="auto"/>
            <w:left w:val="none" w:sz="0" w:space="0" w:color="auto"/>
            <w:bottom w:val="none" w:sz="0" w:space="0" w:color="auto"/>
            <w:right w:val="none" w:sz="0" w:space="0" w:color="auto"/>
          </w:divBdr>
        </w:div>
        <w:div w:id="2002007337">
          <w:marLeft w:val="0"/>
          <w:marRight w:val="0"/>
          <w:marTop w:val="0"/>
          <w:marBottom w:val="0"/>
          <w:divBdr>
            <w:top w:val="none" w:sz="0" w:space="0" w:color="auto"/>
            <w:left w:val="none" w:sz="0" w:space="0" w:color="auto"/>
            <w:bottom w:val="none" w:sz="0" w:space="0" w:color="auto"/>
            <w:right w:val="none" w:sz="0" w:space="0" w:color="auto"/>
          </w:divBdr>
        </w:div>
        <w:div w:id="71584744">
          <w:marLeft w:val="0"/>
          <w:marRight w:val="0"/>
          <w:marTop w:val="0"/>
          <w:marBottom w:val="0"/>
          <w:divBdr>
            <w:top w:val="none" w:sz="0" w:space="0" w:color="auto"/>
            <w:left w:val="none" w:sz="0" w:space="0" w:color="auto"/>
            <w:bottom w:val="none" w:sz="0" w:space="0" w:color="auto"/>
            <w:right w:val="none" w:sz="0" w:space="0" w:color="auto"/>
          </w:divBdr>
        </w:div>
      </w:divsChild>
    </w:div>
    <w:div w:id="663508086">
      <w:bodyDiv w:val="1"/>
      <w:marLeft w:val="0"/>
      <w:marRight w:val="0"/>
      <w:marTop w:val="0"/>
      <w:marBottom w:val="0"/>
      <w:divBdr>
        <w:top w:val="none" w:sz="0" w:space="0" w:color="auto"/>
        <w:left w:val="none" w:sz="0" w:space="0" w:color="auto"/>
        <w:bottom w:val="none" w:sz="0" w:space="0" w:color="auto"/>
        <w:right w:val="none" w:sz="0" w:space="0" w:color="auto"/>
      </w:divBdr>
    </w:div>
    <w:div w:id="663582287">
      <w:bodyDiv w:val="1"/>
      <w:marLeft w:val="0"/>
      <w:marRight w:val="0"/>
      <w:marTop w:val="0"/>
      <w:marBottom w:val="0"/>
      <w:divBdr>
        <w:top w:val="none" w:sz="0" w:space="0" w:color="auto"/>
        <w:left w:val="none" w:sz="0" w:space="0" w:color="auto"/>
        <w:bottom w:val="none" w:sz="0" w:space="0" w:color="auto"/>
        <w:right w:val="none" w:sz="0" w:space="0" w:color="auto"/>
      </w:divBdr>
    </w:div>
    <w:div w:id="671446498">
      <w:bodyDiv w:val="1"/>
      <w:marLeft w:val="0"/>
      <w:marRight w:val="0"/>
      <w:marTop w:val="0"/>
      <w:marBottom w:val="0"/>
      <w:divBdr>
        <w:top w:val="none" w:sz="0" w:space="0" w:color="auto"/>
        <w:left w:val="none" w:sz="0" w:space="0" w:color="auto"/>
        <w:bottom w:val="none" w:sz="0" w:space="0" w:color="auto"/>
        <w:right w:val="none" w:sz="0" w:space="0" w:color="auto"/>
      </w:divBdr>
    </w:div>
    <w:div w:id="692414515">
      <w:bodyDiv w:val="1"/>
      <w:marLeft w:val="0"/>
      <w:marRight w:val="0"/>
      <w:marTop w:val="0"/>
      <w:marBottom w:val="0"/>
      <w:divBdr>
        <w:top w:val="none" w:sz="0" w:space="0" w:color="auto"/>
        <w:left w:val="none" w:sz="0" w:space="0" w:color="auto"/>
        <w:bottom w:val="none" w:sz="0" w:space="0" w:color="auto"/>
        <w:right w:val="none" w:sz="0" w:space="0" w:color="auto"/>
      </w:divBdr>
    </w:div>
    <w:div w:id="713120452">
      <w:bodyDiv w:val="1"/>
      <w:marLeft w:val="0"/>
      <w:marRight w:val="0"/>
      <w:marTop w:val="0"/>
      <w:marBottom w:val="0"/>
      <w:divBdr>
        <w:top w:val="none" w:sz="0" w:space="0" w:color="auto"/>
        <w:left w:val="none" w:sz="0" w:space="0" w:color="auto"/>
        <w:bottom w:val="none" w:sz="0" w:space="0" w:color="auto"/>
        <w:right w:val="none" w:sz="0" w:space="0" w:color="auto"/>
      </w:divBdr>
    </w:div>
    <w:div w:id="723484029">
      <w:bodyDiv w:val="1"/>
      <w:marLeft w:val="0"/>
      <w:marRight w:val="0"/>
      <w:marTop w:val="0"/>
      <w:marBottom w:val="0"/>
      <w:divBdr>
        <w:top w:val="none" w:sz="0" w:space="0" w:color="auto"/>
        <w:left w:val="none" w:sz="0" w:space="0" w:color="auto"/>
        <w:bottom w:val="none" w:sz="0" w:space="0" w:color="auto"/>
        <w:right w:val="none" w:sz="0" w:space="0" w:color="auto"/>
      </w:divBdr>
      <w:divsChild>
        <w:div w:id="1870952003">
          <w:marLeft w:val="0"/>
          <w:marRight w:val="0"/>
          <w:marTop w:val="0"/>
          <w:marBottom w:val="0"/>
          <w:divBdr>
            <w:top w:val="none" w:sz="0" w:space="0" w:color="auto"/>
            <w:left w:val="none" w:sz="0" w:space="0" w:color="auto"/>
            <w:bottom w:val="none" w:sz="0" w:space="0" w:color="auto"/>
            <w:right w:val="none" w:sz="0" w:space="0" w:color="auto"/>
          </w:divBdr>
        </w:div>
        <w:div w:id="567154773">
          <w:marLeft w:val="0"/>
          <w:marRight w:val="0"/>
          <w:marTop w:val="0"/>
          <w:marBottom w:val="0"/>
          <w:divBdr>
            <w:top w:val="none" w:sz="0" w:space="0" w:color="auto"/>
            <w:left w:val="none" w:sz="0" w:space="0" w:color="auto"/>
            <w:bottom w:val="none" w:sz="0" w:space="0" w:color="auto"/>
            <w:right w:val="none" w:sz="0" w:space="0" w:color="auto"/>
          </w:divBdr>
        </w:div>
        <w:div w:id="1937784174">
          <w:marLeft w:val="0"/>
          <w:marRight w:val="0"/>
          <w:marTop w:val="0"/>
          <w:marBottom w:val="0"/>
          <w:divBdr>
            <w:top w:val="none" w:sz="0" w:space="0" w:color="auto"/>
            <w:left w:val="none" w:sz="0" w:space="0" w:color="auto"/>
            <w:bottom w:val="none" w:sz="0" w:space="0" w:color="auto"/>
            <w:right w:val="none" w:sz="0" w:space="0" w:color="auto"/>
          </w:divBdr>
        </w:div>
        <w:div w:id="1242910900">
          <w:marLeft w:val="0"/>
          <w:marRight w:val="0"/>
          <w:marTop w:val="0"/>
          <w:marBottom w:val="0"/>
          <w:divBdr>
            <w:top w:val="none" w:sz="0" w:space="0" w:color="auto"/>
            <w:left w:val="none" w:sz="0" w:space="0" w:color="auto"/>
            <w:bottom w:val="none" w:sz="0" w:space="0" w:color="auto"/>
            <w:right w:val="none" w:sz="0" w:space="0" w:color="auto"/>
          </w:divBdr>
        </w:div>
        <w:div w:id="1564367942">
          <w:marLeft w:val="0"/>
          <w:marRight w:val="0"/>
          <w:marTop w:val="0"/>
          <w:marBottom w:val="0"/>
          <w:divBdr>
            <w:top w:val="none" w:sz="0" w:space="0" w:color="auto"/>
            <w:left w:val="none" w:sz="0" w:space="0" w:color="auto"/>
            <w:bottom w:val="none" w:sz="0" w:space="0" w:color="auto"/>
            <w:right w:val="none" w:sz="0" w:space="0" w:color="auto"/>
          </w:divBdr>
          <w:divsChild>
            <w:div w:id="1723796486">
              <w:marLeft w:val="-75"/>
              <w:marRight w:val="0"/>
              <w:marTop w:val="30"/>
              <w:marBottom w:val="30"/>
              <w:divBdr>
                <w:top w:val="none" w:sz="0" w:space="0" w:color="auto"/>
                <w:left w:val="none" w:sz="0" w:space="0" w:color="auto"/>
                <w:bottom w:val="none" w:sz="0" w:space="0" w:color="auto"/>
                <w:right w:val="none" w:sz="0" w:space="0" w:color="auto"/>
              </w:divBdr>
              <w:divsChild>
                <w:div w:id="80104422">
                  <w:marLeft w:val="0"/>
                  <w:marRight w:val="0"/>
                  <w:marTop w:val="0"/>
                  <w:marBottom w:val="0"/>
                  <w:divBdr>
                    <w:top w:val="none" w:sz="0" w:space="0" w:color="auto"/>
                    <w:left w:val="none" w:sz="0" w:space="0" w:color="auto"/>
                    <w:bottom w:val="none" w:sz="0" w:space="0" w:color="auto"/>
                    <w:right w:val="none" w:sz="0" w:space="0" w:color="auto"/>
                  </w:divBdr>
                  <w:divsChild>
                    <w:div w:id="885684039">
                      <w:marLeft w:val="0"/>
                      <w:marRight w:val="0"/>
                      <w:marTop w:val="0"/>
                      <w:marBottom w:val="0"/>
                      <w:divBdr>
                        <w:top w:val="none" w:sz="0" w:space="0" w:color="auto"/>
                        <w:left w:val="none" w:sz="0" w:space="0" w:color="auto"/>
                        <w:bottom w:val="none" w:sz="0" w:space="0" w:color="auto"/>
                        <w:right w:val="none" w:sz="0" w:space="0" w:color="auto"/>
                      </w:divBdr>
                    </w:div>
                  </w:divsChild>
                </w:div>
                <w:div w:id="2083984789">
                  <w:marLeft w:val="0"/>
                  <w:marRight w:val="0"/>
                  <w:marTop w:val="0"/>
                  <w:marBottom w:val="0"/>
                  <w:divBdr>
                    <w:top w:val="none" w:sz="0" w:space="0" w:color="auto"/>
                    <w:left w:val="none" w:sz="0" w:space="0" w:color="auto"/>
                    <w:bottom w:val="none" w:sz="0" w:space="0" w:color="auto"/>
                    <w:right w:val="none" w:sz="0" w:space="0" w:color="auto"/>
                  </w:divBdr>
                  <w:divsChild>
                    <w:div w:id="1701853337">
                      <w:marLeft w:val="0"/>
                      <w:marRight w:val="0"/>
                      <w:marTop w:val="0"/>
                      <w:marBottom w:val="0"/>
                      <w:divBdr>
                        <w:top w:val="none" w:sz="0" w:space="0" w:color="auto"/>
                        <w:left w:val="none" w:sz="0" w:space="0" w:color="auto"/>
                        <w:bottom w:val="none" w:sz="0" w:space="0" w:color="auto"/>
                        <w:right w:val="none" w:sz="0" w:space="0" w:color="auto"/>
                      </w:divBdr>
                    </w:div>
                    <w:div w:id="1779645194">
                      <w:marLeft w:val="0"/>
                      <w:marRight w:val="0"/>
                      <w:marTop w:val="0"/>
                      <w:marBottom w:val="0"/>
                      <w:divBdr>
                        <w:top w:val="none" w:sz="0" w:space="0" w:color="auto"/>
                        <w:left w:val="none" w:sz="0" w:space="0" w:color="auto"/>
                        <w:bottom w:val="none" w:sz="0" w:space="0" w:color="auto"/>
                        <w:right w:val="none" w:sz="0" w:space="0" w:color="auto"/>
                      </w:divBdr>
                    </w:div>
                  </w:divsChild>
                </w:div>
                <w:div w:id="762185261">
                  <w:marLeft w:val="0"/>
                  <w:marRight w:val="0"/>
                  <w:marTop w:val="0"/>
                  <w:marBottom w:val="0"/>
                  <w:divBdr>
                    <w:top w:val="none" w:sz="0" w:space="0" w:color="auto"/>
                    <w:left w:val="none" w:sz="0" w:space="0" w:color="auto"/>
                    <w:bottom w:val="none" w:sz="0" w:space="0" w:color="auto"/>
                    <w:right w:val="none" w:sz="0" w:space="0" w:color="auto"/>
                  </w:divBdr>
                  <w:divsChild>
                    <w:div w:id="1959021648">
                      <w:marLeft w:val="0"/>
                      <w:marRight w:val="0"/>
                      <w:marTop w:val="0"/>
                      <w:marBottom w:val="0"/>
                      <w:divBdr>
                        <w:top w:val="none" w:sz="0" w:space="0" w:color="auto"/>
                        <w:left w:val="none" w:sz="0" w:space="0" w:color="auto"/>
                        <w:bottom w:val="none" w:sz="0" w:space="0" w:color="auto"/>
                        <w:right w:val="none" w:sz="0" w:space="0" w:color="auto"/>
                      </w:divBdr>
                    </w:div>
                  </w:divsChild>
                </w:div>
                <w:div w:id="1479303130">
                  <w:marLeft w:val="0"/>
                  <w:marRight w:val="0"/>
                  <w:marTop w:val="0"/>
                  <w:marBottom w:val="0"/>
                  <w:divBdr>
                    <w:top w:val="none" w:sz="0" w:space="0" w:color="auto"/>
                    <w:left w:val="none" w:sz="0" w:space="0" w:color="auto"/>
                    <w:bottom w:val="none" w:sz="0" w:space="0" w:color="auto"/>
                    <w:right w:val="none" w:sz="0" w:space="0" w:color="auto"/>
                  </w:divBdr>
                  <w:divsChild>
                    <w:div w:id="2138791544">
                      <w:marLeft w:val="0"/>
                      <w:marRight w:val="0"/>
                      <w:marTop w:val="0"/>
                      <w:marBottom w:val="0"/>
                      <w:divBdr>
                        <w:top w:val="none" w:sz="0" w:space="0" w:color="auto"/>
                        <w:left w:val="none" w:sz="0" w:space="0" w:color="auto"/>
                        <w:bottom w:val="none" w:sz="0" w:space="0" w:color="auto"/>
                        <w:right w:val="none" w:sz="0" w:space="0" w:color="auto"/>
                      </w:divBdr>
                    </w:div>
                  </w:divsChild>
                </w:div>
                <w:div w:id="543180018">
                  <w:marLeft w:val="0"/>
                  <w:marRight w:val="0"/>
                  <w:marTop w:val="0"/>
                  <w:marBottom w:val="0"/>
                  <w:divBdr>
                    <w:top w:val="none" w:sz="0" w:space="0" w:color="auto"/>
                    <w:left w:val="none" w:sz="0" w:space="0" w:color="auto"/>
                    <w:bottom w:val="none" w:sz="0" w:space="0" w:color="auto"/>
                    <w:right w:val="none" w:sz="0" w:space="0" w:color="auto"/>
                  </w:divBdr>
                  <w:divsChild>
                    <w:div w:id="1645547989">
                      <w:marLeft w:val="0"/>
                      <w:marRight w:val="0"/>
                      <w:marTop w:val="0"/>
                      <w:marBottom w:val="0"/>
                      <w:divBdr>
                        <w:top w:val="none" w:sz="0" w:space="0" w:color="auto"/>
                        <w:left w:val="none" w:sz="0" w:space="0" w:color="auto"/>
                        <w:bottom w:val="none" w:sz="0" w:space="0" w:color="auto"/>
                        <w:right w:val="none" w:sz="0" w:space="0" w:color="auto"/>
                      </w:divBdr>
                    </w:div>
                  </w:divsChild>
                </w:div>
                <w:div w:id="657999830">
                  <w:marLeft w:val="0"/>
                  <w:marRight w:val="0"/>
                  <w:marTop w:val="0"/>
                  <w:marBottom w:val="0"/>
                  <w:divBdr>
                    <w:top w:val="none" w:sz="0" w:space="0" w:color="auto"/>
                    <w:left w:val="none" w:sz="0" w:space="0" w:color="auto"/>
                    <w:bottom w:val="none" w:sz="0" w:space="0" w:color="auto"/>
                    <w:right w:val="none" w:sz="0" w:space="0" w:color="auto"/>
                  </w:divBdr>
                  <w:divsChild>
                    <w:div w:id="487093843">
                      <w:marLeft w:val="0"/>
                      <w:marRight w:val="0"/>
                      <w:marTop w:val="0"/>
                      <w:marBottom w:val="0"/>
                      <w:divBdr>
                        <w:top w:val="none" w:sz="0" w:space="0" w:color="auto"/>
                        <w:left w:val="none" w:sz="0" w:space="0" w:color="auto"/>
                        <w:bottom w:val="none" w:sz="0" w:space="0" w:color="auto"/>
                        <w:right w:val="none" w:sz="0" w:space="0" w:color="auto"/>
                      </w:divBdr>
                    </w:div>
                    <w:div w:id="1804689516">
                      <w:marLeft w:val="0"/>
                      <w:marRight w:val="0"/>
                      <w:marTop w:val="0"/>
                      <w:marBottom w:val="0"/>
                      <w:divBdr>
                        <w:top w:val="none" w:sz="0" w:space="0" w:color="auto"/>
                        <w:left w:val="none" w:sz="0" w:space="0" w:color="auto"/>
                        <w:bottom w:val="none" w:sz="0" w:space="0" w:color="auto"/>
                        <w:right w:val="none" w:sz="0" w:space="0" w:color="auto"/>
                      </w:divBdr>
                    </w:div>
                  </w:divsChild>
                </w:div>
                <w:div w:id="1606184134">
                  <w:marLeft w:val="0"/>
                  <w:marRight w:val="0"/>
                  <w:marTop w:val="0"/>
                  <w:marBottom w:val="0"/>
                  <w:divBdr>
                    <w:top w:val="none" w:sz="0" w:space="0" w:color="auto"/>
                    <w:left w:val="none" w:sz="0" w:space="0" w:color="auto"/>
                    <w:bottom w:val="none" w:sz="0" w:space="0" w:color="auto"/>
                    <w:right w:val="none" w:sz="0" w:space="0" w:color="auto"/>
                  </w:divBdr>
                  <w:divsChild>
                    <w:div w:id="1813210912">
                      <w:marLeft w:val="0"/>
                      <w:marRight w:val="0"/>
                      <w:marTop w:val="0"/>
                      <w:marBottom w:val="0"/>
                      <w:divBdr>
                        <w:top w:val="none" w:sz="0" w:space="0" w:color="auto"/>
                        <w:left w:val="none" w:sz="0" w:space="0" w:color="auto"/>
                        <w:bottom w:val="none" w:sz="0" w:space="0" w:color="auto"/>
                        <w:right w:val="none" w:sz="0" w:space="0" w:color="auto"/>
                      </w:divBdr>
                    </w:div>
                  </w:divsChild>
                </w:div>
                <w:div w:id="123083333">
                  <w:marLeft w:val="0"/>
                  <w:marRight w:val="0"/>
                  <w:marTop w:val="0"/>
                  <w:marBottom w:val="0"/>
                  <w:divBdr>
                    <w:top w:val="none" w:sz="0" w:space="0" w:color="auto"/>
                    <w:left w:val="none" w:sz="0" w:space="0" w:color="auto"/>
                    <w:bottom w:val="none" w:sz="0" w:space="0" w:color="auto"/>
                    <w:right w:val="none" w:sz="0" w:space="0" w:color="auto"/>
                  </w:divBdr>
                  <w:divsChild>
                    <w:div w:id="183134285">
                      <w:marLeft w:val="0"/>
                      <w:marRight w:val="0"/>
                      <w:marTop w:val="0"/>
                      <w:marBottom w:val="0"/>
                      <w:divBdr>
                        <w:top w:val="none" w:sz="0" w:space="0" w:color="auto"/>
                        <w:left w:val="none" w:sz="0" w:space="0" w:color="auto"/>
                        <w:bottom w:val="none" w:sz="0" w:space="0" w:color="auto"/>
                        <w:right w:val="none" w:sz="0" w:space="0" w:color="auto"/>
                      </w:divBdr>
                    </w:div>
                  </w:divsChild>
                </w:div>
                <w:div w:id="1700083187">
                  <w:marLeft w:val="0"/>
                  <w:marRight w:val="0"/>
                  <w:marTop w:val="0"/>
                  <w:marBottom w:val="0"/>
                  <w:divBdr>
                    <w:top w:val="none" w:sz="0" w:space="0" w:color="auto"/>
                    <w:left w:val="none" w:sz="0" w:space="0" w:color="auto"/>
                    <w:bottom w:val="none" w:sz="0" w:space="0" w:color="auto"/>
                    <w:right w:val="none" w:sz="0" w:space="0" w:color="auto"/>
                  </w:divBdr>
                  <w:divsChild>
                    <w:div w:id="1306162801">
                      <w:marLeft w:val="0"/>
                      <w:marRight w:val="0"/>
                      <w:marTop w:val="0"/>
                      <w:marBottom w:val="0"/>
                      <w:divBdr>
                        <w:top w:val="none" w:sz="0" w:space="0" w:color="auto"/>
                        <w:left w:val="none" w:sz="0" w:space="0" w:color="auto"/>
                        <w:bottom w:val="none" w:sz="0" w:space="0" w:color="auto"/>
                        <w:right w:val="none" w:sz="0" w:space="0" w:color="auto"/>
                      </w:divBdr>
                    </w:div>
                  </w:divsChild>
                </w:div>
                <w:div w:id="1865358618">
                  <w:marLeft w:val="0"/>
                  <w:marRight w:val="0"/>
                  <w:marTop w:val="0"/>
                  <w:marBottom w:val="0"/>
                  <w:divBdr>
                    <w:top w:val="none" w:sz="0" w:space="0" w:color="auto"/>
                    <w:left w:val="none" w:sz="0" w:space="0" w:color="auto"/>
                    <w:bottom w:val="none" w:sz="0" w:space="0" w:color="auto"/>
                    <w:right w:val="none" w:sz="0" w:space="0" w:color="auto"/>
                  </w:divBdr>
                  <w:divsChild>
                    <w:div w:id="982387098">
                      <w:marLeft w:val="0"/>
                      <w:marRight w:val="0"/>
                      <w:marTop w:val="0"/>
                      <w:marBottom w:val="0"/>
                      <w:divBdr>
                        <w:top w:val="none" w:sz="0" w:space="0" w:color="auto"/>
                        <w:left w:val="none" w:sz="0" w:space="0" w:color="auto"/>
                        <w:bottom w:val="none" w:sz="0" w:space="0" w:color="auto"/>
                        <w:right w:val="none" w:sz="0" w:space="0" w:color="auto"/>
                      </w:divBdr>
                    </w:div>
                    <w:div w:id="1910309244">
                      <w:marLeft w:val="0"/>
                      <w:marRight w:val="0"/>
                      <w:marTop w:val="0"/>
                      <w:marBottom w:val="0"/>
                      <w:divBdr>
                        <w:top w:val="none" w:sz="0" w:space="0" w:color="auto"/>
                        <w:left w:val="none" w:sz="0" w:space="0" w:color="auto"/>
                        <w:bottom w:val="none" w:sz="0" w:space="0" w:color="auto"/>
                        <w:right w:val="none" w:sz="0" w:space="0" w:color="auto"/>
                      </w:divBdr>
                    </w:div>
                  </w:divsChild>
                </w:div>
                <w:div w:id="480846816">
                  <w:marLeft w:val="0"/>
                  <w:marRight w:val="0"/>
                  <w:marTop w:val="0"/>
                  <w:marBottom w:val="0"/>
                  <w:divBdr>
                    <w:top w:val="none" w:sz="0" w:space="0" w:color="auto"/>
                    <w:left w:val="none" w:sz="0" w:space="0" w:color="auto"/>
                    <w:bottom w:val="none" w:sz="0" w:space="0" w:color="auto"/>
                    <w:right w:val="none" w:sz="0" w:space="0" w:color="auto"/>
                  </w:divBdr>
                  <w:divsChild>
                    <w:div w:id="266356945">
                      <w:marLeft w:val="0"/>
                      <w:marRight w:val="0"/>
                      <w:marTop w:val="0"/>
                      <w:marBottom w:val="0"/>
                      <w:divBdr>
                        <w:top w:val="none" w:sz="0" w:space="0" w:color="auto"/>
                        <w:left w:val="none" w:sz="0" w:space="0" w:color="auto"/>
                        <w:bottom w:val="none" w:sz="0" w:space="0" w:color="auto"/>
                        <w:right w:val="none" w:sz="0" w:space="0" w:color="auto"/>
                      </w:divBdr>
                    </w:div>
                  </w:divsChild>
                </w:div>
                <w:div w:id="1094472735">
                  <w:marLeft w:val="0"/>
                  <w:marRight w:val="0"/>
                  <w:marTop w:val="0"/>
                  <w:marBottom w:val="0"/>
                  <w:divBdr>
                    <w:top w:val="none" w:sz="0" w:space="0" w:color="auto"/>
                    <w:left w:val="none" w:sz="0" w:space="0" w:color="auto"/>
                    <w:bottom w:val="none" w:sz="0" w:space="0" w:color="auto"/>
                    <w:right w:val="none" w:sz="0" w:space="0" w:color="auto"/>
                  </w:divBdr>
                  <w:divsChild>
                    <w:div w:id="1607426186">
                      <w:marLeft w:val="0"/>
                      <w:marRight w:val="0"/>
                      <w:marTop w:val="0"/>
                      <w:marBottom w:val="0"/>
                      <w:divBdr>
                        <w:top w:val="none" w:sz="0" w:space="0" w:color="auto"/>
                        <w:left w:val="none" w:sz="0" w:space="0" w:color="auto"/>
                        <w:bottom w:val="none" w:sz="0" w:space="0" w:color="auto"/>
                        <w:right w:val="none" w:sz="0" w:space="0" w:color="auto"/>
                      </w:divBdr>
                    </w:div>
                  </w:divsChild>
                </w:div>
                <w:div w:id="1424179159">
                  <w:marLeft w:val="0"/>
                  <w:marRight w:val="0"/>
                  <w:marTop w:val="0"/>
                  <w:marBottom w:val="0"/>
                  <w:divBdr>
                    <w:top w:val="none" w:sz="0" w:space="0" w:color="auto"/>
                    <w:left w:val="none" w:sz="0" w:space="0" w:color="auto"/>
                    <w:bottom w:val="none" w:sz="0" w:space="0" w:color="auto"/>
                    <w:right w:val="none" w:sz="0" w:space="0" w:color="auto"/>
                  </w:divBdr>
                  <w:divsChild>
                    <w:div w:id="1498496223">
                      <w:marLeft w:val="0"/>
                      <w:marRight w:val="0"/>
                      <w:marTop w:val="0"/>
                      <w:marBottom w:val="0"/>
                      <w:divBdr>
                        <w:top w:val="none" w:sz="0" w:space="0" w:color="auto"/>
                        <w:left w:val="none" w:sz="0" w:space="0" w:color="auto"/>
                        <w:bottom w:val="none" w:sz="0" w:space="0" w:color="auto"/>
                        <w:right w:val="none" w:sz="0" w:space="0" w:color="auto"/>
                      </w:divBdr>
                    </w:div>
                  </w:divsChild>
                </w:div>
                <w:div w:id="1343892451">
                  <w:marLeft w:val="0"/>
                  <w:marRight w:val="0"/>
                  <w:marTop w:val="0"/>
                  <w:marBottom w:val="0"/>
                  <w:divBdr>
                    <w:top w:val="none" w:sz="0" w:space="0" w:color="auto"/>
                    <w:left w:val="none" w:sz="0" w:space="0" w:color="auto"/>
                    <w:bottom w:val="none" w:sz="0" w:space="0" w:color="auto"/>
                    <w:right w:val="none" w:sz="0" w:space="0" w:color="auto"/>
                  </w:divBdr>
                  <w:divsChild>
                    <w:div w:id="1033313526">
                      <w:marLeft w:val="0"/>
                      <w:marRight w:val="0"/>
                      <w:marTop w:val="0"/>
                      <w:marBottom w:val="0"/>
                      <w:divBdr>
                        <w:top w:val="none" w:sz="0" w:space="0" w:color="auto"/>
                        <w:left w:val="none" w:sz="0" w:space="0" w:color="auto"/>
                        <w:bottom w:val="none" w:sz="0" w:space="0" w:color="auto"/>
                        <w:right w:val="none" w:sz="0" w:space="0" w:color="auto"/>
                      </w:divBdr>
                    </w:div>
                    <w:div w:id="6250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418">
          <w:marLeft w:val="0"/>
          <w:marRight w:val="0"/>
          <w:marTop w:val="0"/>
          <w:marBottom w:val="0"/>
          <w:divBdr>
            <w:top w:val="none" w:sz="0" w:space="0" w:color="auto"/>
            <w:left w:val="none" w:sz="0" w:space="0" w:color="auto"/>
            <w:bottom w:val="none" w:sz="0" w:space="0" w:color="auto"/>
            <w:right w:val="none" w:sz="0" w:space="0" w:color="auto"/>
          </w:divBdr>
        </w:div>
        <w:div w:id="742414216">
          <w:marLeft w:val="0"/>
          <w:marRight w:val="0"/>
          <w:marTop w:val="0"/>
          <w:marBottom w:val="0"/>
          <w:divBdr>
            <w:top w:val="none" w:sz="0" w:space="0" w:color="auto"/>
            <w:left w:val="none" w:sz="0" w:space="0" w:color="auto"/>
            <w:bottom w:val="none" w:sz="0" w:space="0" w:color="auto"/>
            <w:right w:val="none" w:sz="0" w:space="0" w:color="auto"/>
          </w:divBdr>
        </w:div>
        <w:div w:id="394789326">
          <w:marLeft w:val="0"/>
          <w:marRight w:val="0"/>
          <w:marTop w:val="0"/>
          <w:marBottom w:val="0"/>
          <w:divBdr>
            <w:top w:val="none" w:sz="0" w:space="0" w:color="auto"/>
            <w:left w:val="none" w:sz="0" w:space="0" w:color="auto"/>
            <w:bottom w:val="none" w:sz="0" w:space="0" w:color="auto"/>
            <w:right w:val="none" w:sz="0" w:space="0" w:color="auto"/>
          </w:divBdr>
        </w:div>
        <w:div w:id="959410140">
          <w:marLeft w:val="0"/>
          <w:marRight w:val="0"/>
          <w:marTop w:val="0"/>
          <w:marBottom w:val="0"/>
          <w:divBdr>
            <w:top w:val="none" w:sz="0" w:space="0" w:color="auto"/>
            <w:left w:val="none" w:sz="0" w:space="0" w:color="auto"/>
            <w:bottom w:val="none" w:sz="0" w:space="0" w:color="auto"/>
            <w:right w:val="none" w:sz="0" w:space="0" w:color="auto"/>
          </w:divBdr>
          <w:divsChild>
            <w:div w:id="80570236">
              <w:marLeft w:val="-75"/>
              <w:marRight w:val="0"/>
              <w:marTop w:val="30"/>
              <w:marBottom w:val="30"/>
              <w:divBdr>
                <w:top w:val="none" w:sz="0" w:space="0" w:color="auto"/>
                <w:left w:val="none" w:sz="0" w:space="0" w:color="auto"/>
                <w:bottom w:val="none" w:sz="0" w:space="0" w:color="auto"/>
                <w:right w:val="none" w:sz="0" w:space="0" w:color="auto"/>
              </w:divBdr>
              <w:divsChild>
                <w:div w:id="866412548">
                  <w:marLeft w:val="0"/>
                  <w:marRight w:val="0"/>
                  <w:marTop w:val="0"/>
                  <w:marBottom w:val="0"/>
                  <w:divBdr>
                    <w:top w:val="none" w:sz="0" w:space="0" w:color="auto"/>
                    <w:left w:val="none" w:sz="0" w:space="0" w:color="auto"/>
                    <w:bottom w:val="none" w:sz="0" w:space="0" w:color="auto"/>
                    <w:right w:val="none" w:sz="0" w:space="0" w:color="auto"/>
                  </w:divBdr>
                  <w:divsChild>
                    <w:div w:id="1080372505">
                      <w:marLeft w:val="0"/>
                      <w:marRight w:val="0"/>
                      <w:marTop w:val="0"/>
                      <w:marBottom w:val="0"/>
                      <w:divBdr>
                        <w:top w:val="none" w:sz="0" w:space="0" w:color="auto"/>
                        <w:left w:val="none" w:sz="0" w:space="0" w:color="auto"/>
                        <w:bottom w:val="none" w:sz="0" w:space="0" w:color="auto"/>
                        <w:right w:val="none" w:sz="0" w:space="0" w:color="auto"/>
                      </w:divBdr>
                    </w:div>
                  </w:divsChild>
                </w:div>
                <w:div w:id="870803852">
                  <w:marLeft w:val="0"/>
                  <w:marRight w:val="0"/>
                  <w:marTop w:val="0"/>
                  <w:marBottom w:val="0"/>
                  <w:divBdr>
                    <w:top w:val="none" w:sz="0" w:space="0" w:color="auto"/>
                    <w:left w:val="none" w:sz="0" w:space="0" w:color="auto"/>
                    <w:bottom w:val="none" w:sz="0" w:space="0" w:color="auto"/>
                    <w:right w:val="none" w:sz="0" w:space="0" w:color="auto"/>
                  </w:divBdr>
                  <w:divsChild>
                    <w:div w:id="3220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365">
          <w:marLeft w:val="0"/>
          <w:marRight w:val="0"/>
          <w:marTop w:val="0"/>
          <w:marBottom w:val="0"/>
          <w:divBdr>
            <w:top w:val="none" w:sz="0" w:space="0" w:color="auto"/>
            <w:left w:val="none" w:sz="0" w:space="0" w:color="auto"/>
            <w:bottom w:val="none" w:sz="0" w:space="0" w:color="auto"/>
            <w:right w:val="none" w:sz="0" w:space="0" w:color="auto"/>
          </w:divBdr>
        </w:div>
        <w:div w:id="1593053329">
          <w:marLeft w:val="0"/>
          <w:marRight w:val="0"/>
          <w:marTop w:val="0"/>
          <w:marBottom w:val="0"/>
          <w:divBdr>
            <w:top w:val="none" w:sz="0" w:space="0" w:color="auto"/>
            <w:left w:val="none" w:sz="0" w:space="0" w:color="auto"/>
            <w:bottom w:val="none" w:sz="0" w:space="0" w:color="auto"/>
            <w:right w:val="none" w:sz="0" w:space="0" w:color="auto"/>
          </w:divBdr>
        </w:div>
        <w:div w:id="196705034">
          <w:marLeft w:val="0"/>
          <w:marRight w:val="0"/>
          <w:marTop w:val="0"/>
          <w:marBottom w:val="0"/>
          <w:divBdr>
            <w:top w:val="none" w:sz="0" w:space="0" w:color="auto"/>
            <w:left w:val="none" w:sz="0" w:space="0" w:color="auto"/>
            <w:bottom w:val="none" w:sz="0" w:space="0" w:color="auto"/>
            <w:right w:val="none" w:sz="0" w:space="0" w:color="auto"/>
          </w:divBdr>
        </w:div>
        <w:div w:id="1734158910">
          <w:marLeft w:val="0"/>
          <w:marRight w:val="0"/>
          <w:marTop w:val="0"/>
          <w:marBottom w:val="0"/>
          <w:divBdr>
            <w:top w:val="none" w:sz="0" w:space="0" w:color="auto"/>
            <w:left w:val="none" w:sz="0" w:space="0" w:color="auto"/>
            <w:bottom w:val="none" w:sz="0" w:space="0" w:color="auto"/>
            <w:right w:val="none" w:sz="0" w:space="0" w:color="auto"/>
          </w:divBdr>
        </w:div>
        <w:div w:id="595022148">
          <w:marLeft w:val="0"/>
          <w:marRight w:val="0"/>
          <w:marTop w:val="0"/>
          <w:marBottom w:val="0"/>
          <w:divBdr>
            <w:top w:val="none" w:sz="0" w:space="0" w:color="auto"/>
            <w:left w:val="none" w:sz="0" w:space="0" w:color="auto"/>
            <w:bottom w:val="none" w:sz="0" w:space="0" w:color="auto"/>
            <w:right w:val="none" w:sz="0" w:space="0" w:color="auto"/>
          </w:divBdr>
        </w:div>
        <w:div w:id="1936204477">
          <w:marLeft w:val="0"/>
          <w:marRight w:val="0"/>
          <w:marTop w:val="0"/>
          <w:marBottom w:val="0"/>
          <w:divBdr>
            <w:top w:val="none" w:sz="0" w:space="0" w:color="auto"/>
            <w:left w:val="none" w:sz="0" w:space="0" w:color="auto"/>
            <w:bottom w:val="none" w:sz="0" w:space="0" w:color="auto"/>
            <w:right w:val="none" w:sz="0" w:space="0" w:color="auto"/>
          </w:divBdr>
          <w:divsChild>
            <w:div w:id="704519783">
              <w:marLeft w:val="-75"/>
              <w:marRight w:val="0"/>
              <w:marTop w:val="30"/>
              <w:marBottom w:val="30"/>
              <w:divBdr>
                <w:top w:val="none" w:sz="0" w:space="0" w:color="auto"/>
                <w:left w:val="none" w:sz="0" w:space="0" w:color="auto"/>
                <w:bottom w:val="none" w:sz="0" w:space="0" w:color="auto"/>
                <w:right w:val="none" w:sz="0" w:space="0" w:color="auto"/>
              </w:divBdr>
              <w:divsChild>
                <w:div w:id="337344955">
                  <w:marLeft w:val="0"/>
                  <w:marRight w:val="0"/>
                  <w:marTop w:val="0"/>
                  <w:marBottom w:val="0"/>
                  <w:divBdr>
                    <w:top w:val="none" w:sz="0" w:space="0" w:color="auto"/>
                    <w:left w:val="none" w:sz="0" w:space="0" w:color="auto"/>
                    <w:bottom w:val="none" w:sz="0" w:space="0" w:color="auto"/>
                    <w:right w:val="none" w:sz="0" w:space="0" w:color="auto"/>
                  </w:divBdr>
                  <w:divsChild>
                    <w:div w:id="1174804042">
                      <w:marLeft w:val="0"/>
                      <w:marRight w:val="0"/>
                      <w:marTop w:val="0"/>
                      <w:marBottom w:val="0"/>
                      <w:divBdr>
                        <w:top w:val="none" w:sz="0" w:space="0" w:color="auto"/>
                        <w:left w:val="none" w:sz="0" w:space="0" w:color="auto"/>
                        <w:bottom w:val="none" w:sz="0" w:space="0" w:color="auto"/>
                        <w:right w:val="none" w:sz="0" w:space="0" w:color="auto"/>
                      </w:divBdr>
                    </w:div>
                  </w:divsChild>
                </w:div>
                <w:div w:id="942302091">
                  <w:marLeft w:val="0"/>
                  <w:marRight w:val="0"/>
                  <w:marTop w:val="0"/>
                  <w:marBottom w:val="0"/>
                  <w:divBdr>
                    <w:top w:val="none" w:sz="0" w:space="0" w:color="auto"/>
                    <w:left w:val="none" w:sz="0" w:space="0" w:color="auto"/>
                    <w:bottom w:val="none" w:sz="0" w:space="0" w:color="auto"/>
                    <w:right w:val="none" w:sz="0" w:space="0" w:color="auto"/>
                  </w:divBdr>
                  <w:divsChild>
                    <w:div w:id="5679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6502">
          <w:marLeft w:val="0"/>
          <w:marRight w:val="0"/>
          <w:marTop w:val="0"/>
          <w:marBottom w:val="0"/>
          <w:divBdr>
            <w:top w:val="none" w:sz="0" w:space="0" w:color="auto"/>
            <w:left w:val="none" w:sz="0" w:space="0" w:color="auto"/>
            <w:bottom w:val="none" w:sz="0" w:space="0" w:color="auto"/>
            <w:right w:val="none" w:sz="0" w:space="0" w:color="auto"/>
          </w:divBdr>
        </w:div>
        <w:div w:id="1401514799">
          <w:marLeft w:val="0"/>
          <w:marRight w:val="0"/>
          <w:marTop w:val="0"/>
          <w:marBottom w:val="0"/>
          <w:divBdr>
            <w:top w:val="none" w:sz="0" w:space="0" w:color="auto"/>
            <w:left w:val="none" w:sz="0" w:space="0" w:color="auto"/>
            <w:bottom w:val="none" w:sz="0" w:space="0" w:color="auto"/>
            <w:right w:val="none" w:sz="0" w:space="0" w:color="auto"/>
          </w:divBdr>
        </w:div>
        <w:div w:id="79984875">
          <w:marLeft w:val="0"/>
          <w:marRight w:val="0"/>
          <w:marTop w:val="0"/>
          <w:marBottom w:val="0"/>
          <w:divBdr>
            <w:top w:val="none" w:sz="0" w:space="0" w:color="auto"/>
            <w:left w:val="none" w:sz="0" w:space="0" w:color="auto"/>
            <w:bottom w:val="none" w:sz="0" w:space="0" w:color="auto"/>
            <w:right w:val="none" w:sz="0" w:space="0" w:color="auto"/>
          </w:divBdr>
        </w:div>
        <w:div w:id="2058822373">
          <w:marLeft w:val="0"/>
          <w:marRight w:val="0"/>
          <w:marTop w:val="0"/>
          <w:marBottom w:val="0"/>
          <w:divBdr>
            <w:top w:val="none" w:sz="0" w:space="0" w:color="auto"/>
            <w:left w:val="none" w:sz="0" w:space="0" w:color="auto"/>
            <w:bottom w:val="none" w:sz="0" w:space="0" w:color="auto"/>
            <w:right w:val="none" w:sz="0" w:space="0" w:color="auto"/>
          </w:divBdr>
        </w:div>
        <w:div w:id="1057044580">
          <w:marLeft w:val="0"/>
          <w:marRight w:val="0"/>
          <w:marTop w:val="0"/>
          <w:marBottom w:val="0"/>
          <w:divBdr>
            <w:top w:val="none" w:sz="0" w:space="0" w:color="auto"/>
            <w:left w:val="none" w:sz="0" w:space="0" w:color="auto"/>
            <w:bottom w:val="none" w:sz="0" w:space="0" w:color="auto"/>
            <w:right w:val="none" w:sz="0" w:space="0" w:color="auto"/>
          </w:divBdr>
        </w:div>
        <w:div w:id="1857887813">
          <w:marLeft w:val="0"/>
          <w:marRight w:val="0"/>
          <w:marTop w:val="0"/>
          <w:marBottom w:val="0"/>
          <w:divBdr>
            <w:top w:val="none" w:sz="0" w:space="0" w:color="auto"/>
            <w:left w:val="none" w:sz="0" w:space="0" w:color="auto"/>
            <w:bottom w:val="none" w:sz="0" w:space="0" w:color="auto"/>
            <w:right w:val="none" w:sz="0" w:space="0" w:color="auto"/>
          </w:divBdr>
        </w:div>
        <w:div w:id="1344163447">
          <w:marLeft w:val="0"/>
          <w:marRight w:val="0"/>
          <w:marTop w:val="0"/>
          <w:marBottom w:val="0"/>
          <w:divBdr>
            <w:top w:val="none" w:sz="0" w:space="0" w:color="auto"/>
            <w:left w:val="none" w:sz="0" w:space="0" w:color="auto"/>
            <w:bottom w:val="none" w:sz="0" w:space="0" w:color="auto"/>
            <w:right w:val="none" w:sz="0" w:space="0" w:color="auto"/>
          </w:divBdr>
        </w:div>
        <w:div w:id="1377513036">
          <w:marLeft w:val="0"/>
          <w:marRight w:val="0"/>
          <w:marTop w:val="0"/>
          <w:marBottom w:val="0"/>
          <w:divBdr>
            <w:top w:val="none" w:sz="0" w:space="0" w:color="auto"/>
            <w:left w:val="none" w:sz="0" w:space="0" w:color="auto"/>
            <w:bottom w:val="none" w:sz="0" w:space="0" w:color="auto"/>
            <w:right w:val="none" w:sz="0" w:space="0" w:color="auto"/>
          </w:divBdr>
        </w:div>
        <w:div w:id="568734021">
          <w:marLeft w:val="0"/>
          <w:marRight w:val="0"/>
          <w:marTop w:val="0"/>
          <w:marBottom w:val="0"/>
          <w:divBdr>
            <w:top w:val="none" w:sz="0" w:space="0" w:color="auto"/>
            <w:left w:val="none" w:sz="0" w:space="0" w:color="auto"/>
            <w:bottom w:val="none" w:sz="0" w:space="0" w:color="auto"/>
            <w:right w:val="none" w:sz="0" w:space="0" w:color="auto"/>
          </w:divBdr>
        </w:div>
        <w:div w:id="1093546140">
          <w:marLeft w:val="0"/>
          <w:marRight w:val="0"/>
          <w:marTop w:val="0"/>
          <w:marBottom w:val="0"/>
          <w:divBdr>
            <w:top w:val="none" w:sz="0" w:space="0" w:color="auto"/>
            <w:left w:val="none" w:sz="0" w:space="0" w:color="auto"/>
            <w:bottom w:val="none" w:sz="0" w:space="0" w:color="auto"/>
            <w:right w:val="none" w:sz="0" w:space="0" w:color="auto"/>
          </w:divBdr>
        </w:div>
        <w:div w:id="1900163257">
          <w:marLeft w:val="0"/>
          <w:marRight w:val="0"/>
          <w:marTop w:val="0"/>
          <w:marBottom w:val="0"/>
          <w:divBdr>
            <w:top w:val="none" w:sz="0" w:space="0" w:color="auto"/>
            <w:left w:val="none" w:sz="0" w:space="0" w:color="auto"/>
            <w:bottom w:val="none" w:sz="0" w:space="0" w:color="auto"/>
            <w:right w:val="none" w:sz="0" w:space="0" w:color="auto"/>
          </w:divBdr>
        </w:div>
        <w:div w:id="1391347577">
          <w:marLeft w:val="0"/>
          <w:marRight w:val="0"/>
          <w:marTop w:val="0"/>
          <w:marBottom w:val="0"/>
          <w:divBdr>
            <w:top w:val="none" w:sz="0" w:space="0" w:color="auto"/>
            <w:left w:val="none" w:sz="0" w:space="0" w:color="auto"/>
            <w:bottom w:val="none" w:sz="0" w:space="0" w:color="auto"/>
            <w:right w:val="none" w:sz="0" w:space="0" w:color="auto"/>
          </w:divBdr>
          <w:divsChild>
            <w:div w:id="1989509004">
              <w:marLeft w:val="-75"/>
              <w:marRight w:val="0"/>
              <w:marTop w:val="30"/>
              <w:marBottom w:val="30"/>
              <w:divBdr>
                <w:top w:val="none" w:sz="0" w:space="0" w:color="auto"/>
                <w:left w:val="none" w:sz="0" w:space="0" w:color="auto"/>
                <w:bottom w:val="none" w:sz="0" w:space="0" w:color="auto"/>
                <w:right w:val="none" w:sz="0" w:space="0" w:color="auto"/>
              </w:divBdr>
              <w:divsChild>
                <w:div w:id="849222949">
                  <w:marLeft w:val="0"/>
                  <w:marRight w:val="0"/>
                  <w:marTop w:val="0"/>
                  <w:marBottom w:val="0"/>
                  <w:divBdr>
                    <w:top w:val="none" w:sz="0" w:space="0" w:color="auto"/>
                    <w:left w:val="none" w:sz="0" w:space="0" w:color="auto"/>
                    <w:bottom w:val="none" w:sz="0" w:space="0" w:color="auto"/>
                    <w:right w:val="none" w:sz="0" w:space="0" w:color="auto"/>
                  </w:divBdr>
                  <w:divsChild>
                    <w:div w:id="969170351">
                      <w:marLeft w:val="0"/>
                      <w:marRight w:val="0"/>
                      <w:marTop w:val="0"/>
                      <w:marBottom w:val="0"/>
                      <w:divBdr>
                        <w:top w:val="none" w:sz="0" w:space="0" w:color="auto"/>
                        <w:left w:val="none" w:sz="0" w:space="0" w:color="auto"/>
                        <w:bottom w:val="none" w:sz="0" w:space="0" w:color="auto"/>
                        <w:right w:val="none" w:sz="0" w:space="0" w:color="auto"/>
                      </w:divBdr>
                    </w:div>
                  </w:divsChild>
                </w:div>
                <w:div w:id="1960381418">
                  <w:marLeft w:val="0"/>
                  <w:marRight w:val="0"/>
                  <w:marTop w:val="0"/>
                  <w:marBottom w:val="0"/>
                  <w:divBdr>
                    <w:top w:val="none" w:sz="0" w:space="0" w:color="auto"/>
                    <w:left w:val="none" w:sz="0" w:space="0" w:color="auto"/>
                    <w:bottom w:val="none" w:sz="0" w:space="0" w:color="auto"/>
                    <w:right w:val="none" w:sz="0" w:space="0" w:color="auto"/>
                  </w:divBdr>
                  <w:divsChild>
                    <w:div w:id="760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9475">
          <w:marLeft w:val="0"/>
          <w:marRight w:val="0"/>
          <w:marTop w:val="0"/>
          <w:marBottom w:val="0"/>
          <w:divBdr>
            <w:top w:val="none" w:sz="0" w:space="0" w:color="auto"/>
            <w:left w:val="none" w:sz="0" w:space="0" w:color="auto"/>
            <w:bottom w:val="none" w:sz="0" w:space="0" w:color="auto"/>
            <w:right w:val="none" w:sz="0" w:space="0" w:color="auto"/>
          </w:divBdr>
        </w:div>
        <w:div w:id="1982225776">
          <w:marLeft w:val="0"/>
          <w:marRight w:val="0"/>
          <w:marTop w:val="0"/>
          <w:marBottom w:val="0"/>
          <w:divBdr>
            <w:top w:val="none" w:sz="0" w:space="0" w:color="auto"/>
            <w:left w:val="none" w:sz="0" w:space="0" w:color="auto"/>
            <w:bottom w:val="none" w:sz="0" w:space="0" w:color="auto"/>
            <w:right w:val="none" w:sz="0" w:space="0" w:color="auto"/>
          </w:divBdr>
        </w:div>
        <w:div w:id="979190200">
          <w:marLeft w:val="0"/>
          <w:marRight w:val="0"/>
          <w:marTop w:val="0"/>
          <w:marBottom w:val="0"/>
          <w:divBdr>
            <w:top w:val="none" w:sz="0" w:space="0" w:color="auto"/>
            <w:left w:val="none" w:sz="0" w:space="0" w:color="auto"/>
            <w:bottom w:val="none" w:sz="0" w:space="0" w:color="auto"/>
            <w:right w:val="none" w:sz="0" w:space="0" w:color="auto"/>
          </w:divBdr>
        </w:div>
        <w:div w:id="1051731205">
          <w:marLeft w:val="0"/>
          <w:marRight w:val="0"/>
          <w:marTop w:val="0"/>
          <w:marBottom w:val="0"/>
          <w:divBdr>
            <w:top w:val="none" w:sz="0" w:space="0" w:color="auto"/>
            <w:left w:val="none" w:sz="0" w:space="0" w:color="auto"/>
            <w:bottom w:val="none" w:sz="0" w:space="0" w:color="auto"/>
            <w:right w:val="none" w:sz="0" w:space="0" w:color="auto"/>
          </w:divBdr>
        </w:div>
        <w:div w:id="936332667">
          <w:marLeft w:val="0"/>
          <w:marRight w:val="0"/>
          <w:marTop w:val="0"/>
          <w:marBottom w:val="0"/>
          <w:divBdr>
            <w:top w:val="none" w:sz="0" w:space="0" w:color="auto"/>
            <w:left w:val="none" w:sz="0" w:space="0" w:color="auto"/>
            <w:bottom w:val="none" w:sz="0" w:space="0" w:color="auto"/>
            <w:right w:val="none" w:sz="0" w:space="0" w:color="auto"/>
          </w:divBdr>
        </w:div>
        <w:div w:id="2089648024">
          <w:marLeft w:val="0"/>
          <w:marRight w:val="0"/>
          <w:marTop w:val="0"/>
          <w:marBottom w:val="0"/>
          <w:divBdr>
            <w:top w:val="none" w:sz="0" w:space="0" w:color="auto"/>
            <w:left w:val="none" w:sz="0" w:space="0" w:color="auto"/>
            <w:bottom w:val="none" w:sz="0" w:space="0" w:color="auto"/>
            <w:right w:val="none" w:sz="0" w:space="0" w:color="auto"/>
          </w:divBdr>
        </w:div>
        <w:div w:id="490295275">
          <w:marLeft w:val="0"/>
          <w:marRight w:val="0"/>
          <w:marTop w:val="0"/>
          <w:marBottom w:val="0"/>
          <w:divBdr>
            <w:top w:val="none" w:sz="0" w:space="0" w:color="auto"/>
            <w:left w:val="none" w:sz="0" w:space="0" w:color="auto"/>
            <w:bottom w:val="none" w:sz="0" w:space="0" w:color="auto"/>
            <w:right w:val="none" w:sz="0" w:space="0" w:color="auto"/>
          </w:divBdr>
        </w:div>
        <w:div w:id="295570453">
          <w:marLeft w:val="0"/>
          <w:marRight w:val="0"/>
          <w:marTop w:val="0"/>
          <w:marBottom w:val="0"/>
          <w:divBdr>
            <w:top w:val="none" w:sz="0" w:space="0" w:color="auto"/>
            <w:left w:val="none" w:sz="0" w:space="0" w:color="auto"/>
            <w:bottom w:val="none" w:sz="0" w:space="0" w:color="auto"/>
            <w:right w:val="none" w:sz="0" w:space="0" w:color="auto"/>
          </w:divBdr>
        </w:div>
        <w:div w:id="2089426370">
          <w:marLeft w:val="0"/>
          <w:marRight w:val="0"/>
          <w:marTop w:val="0"/>
          <w:marBottom w:val="0"/>
          <w:divBdr>
            <w:top w:val="none" w:sz="0" w:space="0" w:color="auto"/>
            <w:left w:val="none" w:sz="0" w:space="0" w:color="auto"/>
            <w:bottom w:val="none" w:sz="0" w:space="0" w:color="auto"/>
            <w:right w:val="none" w:sz="0" w:space="0" w:color="auto"/>
          </w:divBdr>
        </w:div>
        <w:div w:id="729575279">
          <w:marLeft w:val="0"/>
          <w:marRight w:val="0"/>
          <w:marTop w:val="0"/>
          <w:marBottom w:val="0"/>
          <w:divBdr>
            <w:top w:val="none" w:sz="0" w:space="0" w:color="auto"/>
            <w:left w:val="none" w:sz="0" w:space="0" w:color="auto"/>
            <w:bottom w:val="none" w:sz="0" w:space="0" w:color="auto"/>
            <w:right w:val="none" w:sz="0" w:space="0" w:color="auto"/>
          </w:divBdr>
        </w:div>
        <w:div w:id="304822263">
          <w:marLeft w:val="0"/>
          <w:marRight w:val="0"/>
          <w:marTop w:val="0"/>
          <w:marBottom w:val="0"/>
          <w:divBdr>
            <w:top w:val="none" w:sz="0" w:space="0" w:color="auto"/>
            <w:left w:val="none" w:sz="0" w:space="0" w:color="auto"/>
            <w:bottom w:val="none" w:sz="0" w:space="0" w:color="auto"/>
            <w:right w:val="none" w:sz="0" w:space="0" w:color="auto"/>
          </w:divBdr>
        </w:div>
        <w:div w:id="518392528">
          <w:marLeft w:val="0"/>
          <w:marRight w:val="0"/>
          <w:marTop w:val="0"/>
          <w:marBottom w:val="0"/>
          <w:divBdr>
            <w:top w:val="none" w:sz="0" w:space="0" w:color="auto"/>
            <w:left w:val="none" w:sz="0" w:space="0" w:color="auto"/>
            <w:bottom w:val="none" w:sz="0" w:space="0" w:color="auto"/>
            <w:right w:val="none" w:sz="0" w:space="0" w:color="auto"/>
          </w:divBdr>
        </w:div>
        <w:div w:id="1185511992">
          <w:marLeft w:val="0"/>
          <w:marRight w:val="0"/>
          <w:marTop w:val="0"/>
          <w:marBottom w:val="0"/>
          <w:divBdr>
            <w:top w:val="none" w:sz="0" w:space="0" w:color="auto"/>
            <w:left w:val="none" w:sz="0" w:space="0" w:color="auto"/>
            <w:bottom w:val="none" w:sz="0" w:space="0" w:color="auto"/>
            <w:right w:val="none" w:sz="0" w:space="0" w:color="auto"/>
          </w:divBdr>
        </w:div>
        <w:div w:id="1847936030">
          <w:marLeft w:val="0"/>
          <w:marRight w:val="0"/>
          <w:marTop w:val="0"/>
          <w:marBottom w:val="0"/>
          <w:divBdr>
            <w:top w:val="none" w:sz="0" w:space="0" w:color="auto"/>
            <w:left w:val="none" w:sz="0" w:space="0" w:color="auto"/>
            <w:bottom w:val="none" w:sz="0" w:space="0" w:color="auto"/>
            <w:right w:val="none" w:sz="0" w:space="0" w:color="auto"/>
          </w:divBdr>
        </w:div>
        <w:div w:id="1551963133">
          <w:marLeft w:val="0"/>
          <w:marRight w:val="0"/>
          <w:marTop w:val="0"/>
          <w:marBottom w:val="0"/>
          <w:divBdr>
            <w:top w:val="none" w:sz="0" w:space="0" w:color="auto"/>
            <w:left w:val="none" w:sz="0" w:space="0" w:color="auto"/>
            <w:bottom w:val="none" w:sz="0" w:space="0" w:color="auto"/>
            <w:right w:val="none" w:sz="0" w:space="0" w:color="auto"/>
          </w:divBdr>
        </w:div>
        <w:div w:id="1509784539">
          <w:marLeft w:val="0"/>
          <w:marRight w:val="0"/>
          <w:marTop w:val="0"/>
          <w:marBottom w:val="0"/>
          <w:divBdr>
            <w:top w:val="none" w:sz="0" w:space="0" w:color="auto"/>
            <w:left w:val="none" w:sz="0" w:space="0" w:color="auto"/>
            <w:bottom w:val="none" w:sz="0" w:space="0" w:color="auto"/>
            <w:right w:val="none" w:sz="0" w:space="0" w:color="auto"/>
          </w:divBdr>
        </w:div>
        <w:div w:id="876548904">
          <w:marLeft w:val="0"/>
          <w:marRight w:val="0"/>
          <w:marTop w:val="0"/>
          <w:marBottom w:val="0"/>
          <w:divBdr>
            <w:top w:val="none" w:sz="0" w:space="0" w:color="auto"/>
            <w:left w:val="none" w:sz="0" w:space="0" w:color="auto"/>
            <w:bottom w:val="none" w:sz="0" w:space="0" w:color="auto"/>
            <w:right w:val="none" w:sz="0" w:space="0" w:color="auto"/>
          </w:divBdr>
        </w:div>
        <w:div w:id="1627077911">
          <w:marLeft w:val="0"/>
          <w:marRight w:val="0"/>
          <w:marTop w:val="0"/>
          <w:marBottom w:val="0"/>
          <w:divBdr>
            <w:top w:val="none" w:sz="0" w:space="0" w:color="auto"/>
            <w:left w:val="none" w:sz="0" w:space="0" w:color="auto"/>
            <w:bottom w:val="none" w:sz="0" w:space="0" w:color="auto"/>
            <w:right w:val="none" w:sz="0" w:space="0" w:color="auto"/>
          </w:divBdr>
        </w:div>
        <w:div w:id="1158426517">
          <w:marLeft w:val="0"/>
          <w:marRight w:val="0"/>
          <w:marTop w:val="0"/>
          <w:marBottom w:val="0"/>
          <w:divBdr>
            <w:top w:val="none" w:sz="0" w:space="0" w:color="auto"/>
            <w:left w:val="none" w:sz="0" w:space="0" w:color="auto"/>
            <w:bottom w:val="none" w:sz="0" w:space="0" w:color="auto"/>
            <w:right w:val="none" w:sz="0" w:space="0" w:color="auto"/>
          </w:divBdr>
        </w:div>
        <w:div w:id="20595684">
          <w:marLeft w:val="0"/>
          <w:marRight w:val="0"/>
          <w:marTop w:val="0"/>
          <w:marBottom w:val="0"/>
          <w:divBdr>
            <w:top w:val="none" w:sz="0" w:space="0" w:color="auto"/>
            <w:left w:val="none" w:sz="0" w:space="0" w:color="auto"/>
            <w:bottom w:val="none" w:sz="0" w:space="0" w:color="auto"/>
            <w:right w:val="none" w:sz="0" w:space="0" w:color="auto"/>
          </w:divBdr>
        </w:div>
        <w:div w:id="597951694">
          <w:marLeft w:val="0"/>
          <w:marRight w:val="0"/>
          <w:marTop w:val="0"/>
          <w:marBottom w:val="0"/>
          <w:divBdr>
            <w:top w:val="none" w:sz="0" w:space="0" w:color="auto"/>
            <w:left w:val="none" w:sz="0" w:space="0" w:color="auto"/>
            <w:bottom w:val="none" w:sz="0" w:space="0" w:color="auto"/>
            <w:right w:val="none" w:sz="0" w:space="0" w:color="auto"/>
          </w:divBdr>
        </w:div>
        <w:div w:id="1799907360">
          <w:marLeft w:val="0"/>
          <w:marRight w:val="0"/>
          <w:marTop w:val="0"/>
          <w:marBottom w:val="0"/>
          <w:divBdr>
            <w:top w:val="none" w:sz="0" w:space="0" w:color="auto"/>
            <w:left w:val="none" w:sz="0" w:space="0" w:color="auto"/>
            <w:bottom w:val="none" w:sz="0" w:space="0" w:color="auto"/>
            <w:right w:val="none" w:sz="0" w:space="0" w:color="auto"/>
          </w:divBdr>
        </w:div>
        <w:div w:id="1256551007">
          <w:marLeft w:val="0"/>
          <w:marRight w:val="0"/>
          <w:marTop w:val="0"/>
          <w:marBottom w:val="0"/>
          <w:divBdr>
            <w:top w:val="none" w:sz="0" w:space="0" w:color="auto"/>
            <w:left w:val="none" w:sz="0" w:space="0" w:color="auto"/>
            <w:bottom w:val="none" w:sz="0" w:space="0" w:color="auto"/>
            <w:right w:val="none" w:sz="0" w:space="0" w:color="auto"/>
          </w:divBdr>
        </w:div>
        <w:div w:id="1355570350">
          <w:marLeft w:val="0"/>
          <w:marRight w:val="0"/>
          <w:marTop w:val="0"/>
          <w:marBottom w:val="0"/>
          <w:divBdr>
            <w:top w:val="none" w:sz="0" w:space="0" w:color="auto"/>
            <w:left w:val="none" w:sz="0" w:space="0" w:color="auto"/>
            <w:bottom w:val="none" w:sz="0" w:space="0" w:color="auto"/>
            <w:right w:val="none" w:sz="0" w:space="0" w:color="auto"/>
          </w:divBdr>
        </w:div>
        <w:div w:id="803082935">
          <w:marLeft w:val="0"/>
          <w:marRight w:val="0"/>
          <w:marTop w:val="0"/>
          <w:marBottom w:val="0"/>
          <w:divBdr>
            <w:top w:val="none" w:sz="0" w:space="0" w:color="auto"/>
            <w:left w:val="none" w:sz="0" w:space="0" w:color="auto"/>
            <w:bottom w:val="none" w:sz="0" w:space="0" w:color="auto"/>
            <w:right w:val="none" w:sz="0" w:space="0" w:color="auto"/>
          </w:divBdr>
        </w:div>
        <w:div w:id="15734309">
          <w:marLeft w:val="0"/>
          <w:marRight w:val="0"/>
          <w:marTop w:val="0"/>
          <w:marBottom w:val="0"/>
          <w:divBdr>
            <w:top w:val="none" w:sz="0" w:space="0" w:color="auto"/>
            <w:left w:val="none" w:sz="0" w:space="0" w:color="auto"/>
            <w:bottom w:val="none" w:sz="0" w:space="0" w:color="auto"/>
            <w:right w:val="none" w:sz="0" w:space="0" w:color="auto"/>
          </w:divBdr>
        </w:div>
        <w:div w:id="670260945">
          <w:marLeft w:val="0"/>
          <w:marRight w:val="0"/>
          <w:marTop w:val="0"/>
          <w:marBottom w:val="0"/>
          <w:divBdr>
            <w:top w:val="none" w:sz="0" w:space="0" w:color="auto"/>
            <w:left w:val="none" w:sz="0" w:space="0" w:color="auto"/>
            <w:bottom w:val="none" w:sz="0" w:space="0" w:color="auto"/>
            <w:right w:val="none" w:sz="0" w:space="0" w:color="auto"/>
          </w:divBdr>
        </w:div>
        <w:div w:id="598562319">
          <w:marLeft w:val="0"/>
          <w:marRight w:val="0"/>
          <w:marTop w:val="0"/>
          <w:marBottom w:val="0"/>
          <w:divBdr>
            <w:top w:val="none" w:sz="0" w:space="0" w:color="auto"/>
            <w:left w:val="none" w:sz="0" w:space="0" w:color="auto"/>
            <w:bottom w:val="none" w:sz="0" w:space="0" w:color="auto"/>
            <w:right w:val="none" w:sz="0" w:space="0" w:color="auto"/>
          </w:divBdr>
        </w:div>
        <w:div w:id="493568913">
          <w:marLeft w:val="0"/>
          <w:marRight w:val="0"/>
          <w:marTop w:val="0"/>
          <w:marBottom w:val="0"/>
          <w:divBdr>
            <w:top w:val="none" w:sz="0" w:space="0" w:color="auto"/>
            <w:left w:val="none" w:sz="0" w:space="0" w:color="auto"/>
            <w:bottom w:val="none" w:sz="0" w:space="0" w:color="auto"/>
            <w:right w:val="none" w:sz="0" w:space="0" w:color="auto"/>
          </w:divBdr>
        </w:div>
        <w:div w:id="953709066">
          <w:marLeft w:val="0"/>
          <w:marRight w:val="0"/>
          <w:marTop w:val="0"/>
          <w:marBottom w:val="0"/>
          <w:divBdr>
            <w:top w:val="none" w:sz="0" w:space="0" w:color="auto"/>
            <w:left w:val="none" w:sz="0" w:space="0" w:color="auto"/>
            <w:bottom w:val="none" w:sz="0" w:space="0" w:color="auto"/>
            <w:right w:val="none" w:sz="0" w:space="0" w:color="auto"/>
          </w:divBdr>
        </w:div>
        <w:div w:id="472602168">
          <w:marLeft w:val="0"/>
          <w:marRight w:val="0"/>
          <w:marTop w:val="0"/>
          <w:marBottom w:val="0"/>
          <w:divBdr>
            <w:top w:val="none" w:sz="0" w:space="0" w:color="auto"/>
            <w:left w:val="none" w:sz="0" w:space="0" w:color="auto"/>
            <w:bottom w:val="none" w:sz="0" w:space="0" w:color="auto"/>
            <w:right w:val="none" w:sz="0" w:space="0" w:color="auto"/>
          </w:divBdr>
        </w:div>
        <w:div w:id="933441802">
          <w:marLeft w:val="0"/>
          <w:marRight w:val="0"/>
          <w:marTop w:val="0"/>
          <w:marBottom w:val="0"/>
          <w:divBdr>
            <w:top w:val="none" w:sz="0" w:space="0" w:color="auto"/>
            <w:left w:val="none" w:sz="0" w:space="0" w:color="auto"/>
            <w:bottom w:val="none" w:sz="0" w:space="0" w:color="auto"/>
            <w:right w:val="none" w:sz="0" w:space="0" w:color="auto"/>
          </w:divBdr>
        </w:div>
        <w:div w:id="1768774531">
          <w:marLeft w:val="0"/>
          <w:marRight w:val="0"/>
          <w:marTop w:val="0"/>
          <w:marBottom w:val="0"/>
          <w:divBdr>
            <w:top w:val="none" w:sz="0" w:space="0" w:color="auto"/>
            <w:left w:val="none" w:sz="0" w:space="0" w:color="auto"/>
            <w:bottom w:val="none" w:sz="0" w:space="0" w:color="auto"/>
            <w:right w:val="none" w:sz="0" w:space="0" w:color="auto"/>
          </w:divBdr>
        </w:div>
        <w:div w:id="1140803233">
          <w:marLeft w:val="0"/>
          <w:marRight w:val="0"/>
          <w:marTop w:val="0"/>
          <w:marBottom w:val="0"/>
          <w:divBdr>
            <w:top w:val="none" w:sz="0" w:space="0" w:color="auto"/>
            <w:left w:val="none" w:sz="0" w:space="0" w:color="auto"/>
            <w:bottom w:val="none" w:sz="0" w:space="0" w:color="auto"/>
            <w:right w:val="none" w:sz="0" w:space="0" w:color="auto"/>
          </w:divBdr>
        </w:div>
        <w:div w:id="641276524">
          <w:marLeft w:val="0"/>
          <w:marRight w:val="0"/>
          <w:marTop w:val="0"/>
          <w:marBottom w:val="0"/>
          <w:divBdr>
            <w:top w:val="none" w:sz="0" w:space="0" w:color="auto"/>
            <w:left w:val="none" w:sz="0" w:space="0" w:color="auto"/>
            <w:bottom w:val="none" w:sz="0" w:space="0" w:color="auto"/>
            <w:right w:val="none" w:sz="0" w:space="0" w:color="auto"/>
          </w:divBdr>
        </w:div>
        <w:div w:id="271281379">
          <w:marLeft w:val="0"/>
          <w:marRight w:val="0"/>
          <w:marTop w:val="0"/>
          <w:marBottom w:val="0"/>
          <w:divBdr>
            <w:top w:val="none" w:sz="0" w:space="0" w:color="auto"/>
            <w:left w:val="none" w:sz="0" w:space="0" w:color="auto"/>
            <w:bottom w:val="none" w:sz="0" w:space="0" w:color="auto"/>
            <w:right w:val="none" w:sz="0" w:space="0" w:color="auto"/>
          </w:divBdr>
          <w:divsChild>
            <w:div w:id="2115902863">
              <w:marLeft w:val="-75"/>
              <w:marRight w:val="0"/>
              <w:marTop w:val="30"/>
              <w:marBottom w:val="30"/>
              <w:divBdr>
                <w:top w:val="none" w:sz="0" w:space="0" w:color="auto"/>
                <w:left w:val="none" w:sz="0" w:space="0" w:color="auto"/>
                <w:bottom w:val="none" w:sz="0" w:space="0" w:color="auto"/>
                <w:right w:val="none" w:sz="0" w:space="0" w:color="auto"/>
              </w:divBdr>
              <w:divsChild>
                <w:div w:id="575358344">
                  <w:marLeft w:val="0"/>
                  <w:marRight w:val="0"/>
                  <w:marTop w:val="0"/>
                  <w:marBottom w:val="0"/>
                  <w:divBdr>
                    <w:top w:val="none" w:sz="0" w:space="0" w:color="auto"/>
                    <w:left w:val="none" w:sz="0" w:space="0" w:color="auto"/>
                    <w:bottom w:val="none" w:sz="0" w:space="0" w:color="auto"/>
                    <w:right w:val="none" w:sz="0" w:space="0" w:color="auto"/>
                  </w:divBdr>
                  <w:divsChild>
                    <w:div w:id="926690882">
                      <w:marLeft w:val="0"/>
                      <w:marRight w:val="0"/>
                      <w:marTop w:val="0"/>
                      <w:marBottom w:val="0"/>
                      <w:divBdr>
                        <w:top w:val="none" w:sz="0" w:space="0" w:color="auto"/>
                        <w:left w:val="none" w:sz="0" w:space="0" w:color="auto"/>
                        <w:bottom w:val="none" w:sz="0" w:space="0" w:color="auto"/>
                        <w:right w:val="none" w:sz="0" w:space="0" w:color="auto"/>
                      </w:divBdr>
                    </w:div>
                  </w:divsChild>
                </w:div>
                <w:div w:id="79714275">
                  <w:marLeft w:val="0"/>
                  <w:marRight w:val="0"/>
                  <w:marTop w:val="0"/>
                  <w:marBottom w:val="0"/>
                  <w:divBdr>
                    <w:top w:val="none" w:sz="0" w:space="0" w:color="auto"/>
                    <w:left w:val="none" w:sz="0" w:space="0" w:color="auto"/>
                    <w:bottom w:val="none" w:sz="0" w:space="0" w:color="auto"/>
                    <w:right w:val="none" w:sz="0" w:space="0" w:color="auto"/>
                  </w:divBdr>
                  <w:divsChild>
                    <w:div w:id="62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447">
          <w:marLeft w:val="0"/>
          <w:marRight w:val="0"/>
          <w:marTop w:val="0"/>
          <w:marBottom w:val="0"/>
          <w:divBdr>
            <w:top w:val="none" w:sz="0" w:space="0" w:color="auto"/>
            <w:left w:val="none" w:sz="0" w:space="0" w:color="auto"/>
            <w:bottom w:val="none" w:sz="0" w:space="0" w:color="auto"/>
            <w:right w:val="none" w:sz="0" w:space="0" w:color="auto"/>
          </w:divBdr>
        </w:div>
        <w:div w:id="399062677">
          <w:marLeft w:val="0"/>
          <w:marRight w:val="0"/>
          <w:marTop w:val="0"/>
          <w:marBottom w:val="0"/>
          <w:divBdr>
            <w:top w:val="none" w:sz="0" w:space="0" w:color="auto"/>
            <w:left w:val="none" w:sz="0" w:space="0" w:color="auto"/>
            <w:bottom w:val="none" w:sz="0" w:space="0" w:color="auto"/>
            <w:right w:val="none" w:sz="0" w:space="0" w:color="auto"/>
          </w:divBdr>
        </w:div>
        <w:div w:id="75713298">
          <w:marLeft w:val="0"/>
          <w:marRight w:val="0"/>
          <w:marTop w:val="0"/>
          <w:marBottom w:val="0"/>
          <w:divBdr>
            <w:top w:val="none" w:sz="0" w:space="0" w:color="auto"/>
            <w:left w:val="none" w:sz="0" w:space="0" w:color="auto"/>
            <w:bottom w:val="none" w:sz="0" w:space="0" w:color="auto"/>
            <w:right w:val="none" w:sz="0" w:space="0" w:color="auto"/>
          </w:divBdr>
        </w:div>
        <w:div w:id="232081401">
          <w:marLeft w:val="0"/>
          <w:marRight w:val="0"/>
          <w:marTop w:val="0"/>
          <w:marBottom w:val="0"/>
          <w:divBdr>
            <w:top w:val="none" w:sz="0" w:space="0" w:color="auto"/>
            <w:left w:val="none" w:sz="0" w:space="0" w:color="auto"/>
            <w:bottom w:val="none" w:sz="0" w:space="0" w:color="auto"/>
            <w:right w:val="none" w:sz="0" w:space="0" w:color="auto"/>
          </w:divBdr>
        </w:div>
        <w:div w:id="745226032">
          <w:marLeft w:val="0"/>
          <w:marRight w:val="0"/>
          <w:marTop w:val="0"/>
          <w:marBottom w:val="0"/>
          <w:divBdr>
            <w:top w:val="none" w:sz="0" w:space="0" w:color="auto"/>
            <w:left w:val="none" w:sz="0" w:space="0" w:color="auto"/>
            <w:bottom w:val="none" w:sz="0" w:space="0" w:color="auto"/>
            <w:right w:val="none" w:sz="0" w:space="0" w:color="auto"/>
          </w:divBdr>
        </w:div>
        <w:div w:id="579100782">
          <w:marLeft w:val="0"/>
          <w:marRight w:val="0"/>
          <w:marTop w:val="0"/>
          <w:marBottom w:val="0"/>
          <w:divBdr>
            <w:top w:val="none" w:sz="0" w:space="0" w:color="auto"/>
            <w:left w:val="none" w:sz="0" w:space="0" w:color="auto"/>
            <w:bottom w:val="none" w:sz="0" w:space="0" w:color="auto"/>
            <w:right w:val="none" w:sz="0" w:space="0" w:color="auto"/>
          </w:divBdr>
          <w:divsChild>
            <w:div w:id="1620380527">
              <w:marLeft w:val="-75"/>
              <w:marRight w:val="0"/>
              <w:marTop w:val="30"/>
              <w:marBottom w:val="30"/>
              <w:divBdr>
                <w:top w:val="none" w:sz="0" w:space="0" w:color="auto"/>
                <w:left w:val="none" w:sz="0" w:space="0" w:color="auto"/>
                <w:bottom w:val="none" w:sz="0" w:space="0" w:color="auto"/>
                <w:right w:val="none" w:sz="0" w:space="0" w:color="auto"/>
              </w:divBdr>
              <w:divsChild>
                <w:div w:id="1224175222">
                  <w:marLeft w:val="0"/>
                  <w:marRight w:val="0"/>
                  <w:marTop w:val="0"/>
                  <w:marBottom w:val="0"/>
                  <w:divBdr>
                    <w:top w:val="none" w:sz="0" w:space="0" w:color="auto"/>
                    <w:left w:val="none" w:sz="0" w:space="0" w:color="auto"/>
                    <w:bottom w:val="none" w:sz="0" w:space="0" w:color="auto"/>
                    <w:right w:val="none" w:sz="0" w:space="0" w:color="auto"/>
                  </w:divBdr>
                  <w:divsChild>
                    <w:div w:id="524561052">
                      <w:marLeft w:val="0"/>
                      <w:marRight w:val="0"/>
                      <w:marTop w:val="0"/>
                      <w:marBottom w:val="0"/>
                      <w:divBdr>
                        <w:top w:val="none" w:sz="0" w:space="0" w:color="auto"/>
                        <w:left w:val="none" w:sz="0" w:space="0" w:color="auto"/>
                        <w:bottom w:val="none" w:sz="0" w:space="0" w:color="auto"/>
                        <w:right w:val="none" w:sz="0" w:space="0" w:color="auto"/>
                      </w:divBdr>
                    </w:div>
                  </w:divsChild>
                </w:div>
                <w:div w:id="1144850581">
                  <w:marLeft w:val="0"/>
                  <w:marRight w:val="0"/>
                  <w:marTop w:val="0"/>
                  <w:marBottom w:val="0"/>
                  <w:divBdr>
                    <w:top w:val="none" w:sz="0" w:space="0" w:color="auto"/>
                    <w:left w:val="none" w:sz="0" w:space="0" w:color="auto"/>
                    <w:bottom w:val="none" w:sz="0" w:space="0" w:color="auto"/>
                    <w:right w:val="none" w:sz="0" w:space="0" w:color="auto"/>
                  </w:divBdr>
                  <w:divsChild>
                    <w:div w:id="10968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647">
          <w:marLeft w:val="0"/>
          <w:marRight w:val="0"/>
          <w:marTop w:val="0"/>
          <w:marBottom w:val="0"/>
          <w:divBdr>
            <w:top w:val="none" w:sz="0" w:space="0" w:color="auto"/>
            <w:left w:val="none" w:sz="0" w:space="0" w:color="auto"/>
            <w:bottom w:val="none" w:sz="0" w:space="0" w:color="auto"/>
            <w:right w:val="none" w:sz="0" w:space="0" w:color="auto"/>
          </w:divBdr>
        </w:div>
        <w:div w:id="900168758">
          <w:marLeft w:val="0"/>
          <w:marRight w:val="0"/>
          <w:marTop w:val="0"/>
          <w:marBottom w:val="0"/>
          <w:divBdr>
            <w:top w:val="none" w:sz="0" w:space="0" w:color="auto"/>
            <w:left w:val="none" w:sz="0" w:space="0" w:color="auto"/>
            <w:bottom w:val="none" w:sz="0" w:space="0" w:color="auto"/>
            <w:right w:val="none" w:sz="0" w:space="0" w:color="auto"/>
          </w:divBdr>
          <w:divsChild>
            <w:div w:id="1961376306">
              <w:marLeft w:val="-75"/>
              <w:marRight w:val="0"/>
              <w:marTop w:val="30"/>
              <w:marBottom w:val="30"/>
              <w:divBdr>
                <w:top w:val="none" w:sz="0" w:space="0" w:color="auto"/>
                <w:left w:val="none" w:sz="0" w:space="0" w:color="auto"/>
                <w:bottom w:val="none" w:sz="0" w:space="0" w:color="auto"/>
                <w:right w:val="none" w:sz="0" w:space="0" w:color="auto"/>
              </w:divBdr>
              <w:divsChild>
                <w:div w:id="717782722">
                  <w:marLeft w:val="0"/>
                  <w:marRight w:val="0"/>
                  <w:marTop w:val="0"/>
                  <w:marBottom w:val="0"/>
                  <w:divBdr>
                    <w:top w:val="none" w:sz="0" w:space="0" w:color="auto"/>
                    <w:left w:val="none" w:sz="0" w:space="0" w:color="auto"/>
                    <w:bottom w:val="none" w:sz="0" w:space="0" w:color="auto"/>
                    <w:right w:val="none" w:sz="0" w:space="0" w:color="auto"/>
                  </w:divBdr>
                  <w:divsChild>
                    <w:div w:id="1935816919">
                      <w:marLeft w:val="0"/>
                      <w:marRight w:val="0"/>
                      <w:marTop w:val="0"/>
                      <w:marBottom w:val="0"/>
                      <w:divBdr>
                        <w:top w:val="none" w:sz="0" w:space="0" w:color="auto"/>
                        <w:left w:val="none" w:sz="0" w:space="0" w:color="auto"/>
                        <w:bottom w:val="none" w:sz="0" w:space="0" w:color="auto"/>
                        <w:right w:val="none" w:sz="0" w:space="0" w:color="auto"/>
                      </w:divBdr>
                    </w:div>
                  </w:divsChild>
                </w:div>
                <w:div w:id="976568017">
                  <w:marLeft w:val="0"/>
                  <w:marRight w:val="0"/>
                  <w:marTop w:val="0"/>
                  <w:marBottom w:val="0"/>
                  <w:divBdr>
                    <w:top w:val="none" w:sz="0" w:space="0" w:color="auto"/>
                    <w:left w:val="none" w:sz="0" w:space="0" w:color="auto"/>
                    <w:bottom w:val="none" w:sz="0" w:space="0" w:color="auto"/>
                    <w:right w:val="none" w:sz="0" w:space="0" w:color="auto"/>
                  </w:divBdr>
                  <w:divsChild>
                    <w:div w:id="409501596">
                      <w:marLeft w:val="0"/>
                      <w:marRight w:val="0"/>
                      <w:marTop w:val="0"/>
                      <w:marBottom w:val="0"/>
                      <w:divBdr>
                        <w:top w:val="none" w:sz="0" w:space="0" w:color="auto"/>
                        <w:left w:val="none" w:sz="0" w:space="0" w:color="auto"/>
                        <w:bottom w:val="none" w:sz="0" w:space="0" w:color="auto"/>
                        <w:right w:val="none" w:sz="0" w:space="0" w:color="auto"/>
                      </w:divBdr>
                    </w:div>
                  </w:divsChild>
                </w:div>
                <w:div w:id="1474368102">
                  <w:marLeft w:val="0"/>
                  <w:marRight w:val="0"/>
                  <w:marTop w:val="0"/>
                  <w:marBottom w:val="0"/>
                  <w:divBdr>
                    <w:top w:val="none" w:sz="0" w:space="0" w:color="auto"/>
                    <w:left w:val="none" w:sz="0" w:space="0" w:color="auto"/>
                    <w:bottom w:val="none" w:sz="0" w:space="0" w:color="auto"/>
                    <w:right w:val="none" w:sz="0" w:space="0" w:color="auto"/>
                  </w:divBdr>
                  <w:divsChild>
                    <w:div w:id="53092560">
                      <w:marLeft w:val="0"/>
                      <w:marRight w:val="0"/>
                      <w:marTop w:val="0"/>
                      <w:marBottom w:val="0"/>
                      <w:divBdr>
                        <w:top w:val="none" w:sz="0" w:space="0" w:color="auto"/>
                        <w:left w:val="none" w:sz="0" w:space="0" w:color="auto"/>
                        <w:bottom w:val="none" w:sz="0" w:space="0" w:color="auto"/>
                        <w:right w:val="none" w:sz="0" w:space="0" w:color="auto"/>
                      </w:divBdr>
                    </w:div>
                  </w:divsChild>
                </w:div>
                <w:div w:id="812023142">
                  <w:marLeft w:val="0"/>
                  <w:marRight w:val="0"/>
                  <w:marTop w:val="0"/>
                  <w:marBottom w:val="0"/>
                  <w:divBdr>
                    <w:top w:val="none" w:sz="0" w:space="0" w:color="auto"/>
                    <w:left w:val="none" w:sz="0" w:space="0" w:color="auto"/>
                    <w:bottom w:val="none" w:sz="0" w:space="0" w:color="auto"/>
                    <w:right w:val="none" w:sz="0" w:space="0" w:color="auto"/>
                  </w:divBdr>
                  <w:divsChild>
                    <w:div w:id="1451436903">
                      <w:marLeft w:val="0"/>
                      <w:marRight w:val="0"/>
                      <w:marTop w:val="0"/>
                      <w:marBottom w:val="0"/>
                      <w:divBdr>
                        <w:top w:val="none" w:sz="0" w:space="0" w:color="auto"/>
                        <w:left w:val="none" w:sz="0" w:space="0" w:color="auto"/>
                        <w:bottom w:val="none" w:sz="0" w:space="0" w:color="auto"/>
                        <w:right w:val="none" w:sz="0" w:space="0" w:color="auto"/>
                      </w:divBdr>
                    </w:div>
                  </w:divsChild>
                </w:div>
                <w:div w:id="179704893">
                  <w:marLeft w:val="0"/>
                  <w:marRight w:val="0"/>
                  <w:marTop w:val="0"/>
                  <w:marBottom w:val="0"/>
                  <w:divBdr>
                    <w:top w:val="none" w:sz="0" w:space="0" w:color="auto"/>
                    <w:left w:val="none" w:sz="0" w:space="0" w:color="auto"/>
                    <w:bottom w:val="none" w:sz="0" w:space="0" w:color="auto"/>
                    <w:right w:val="none" w:sz="0" w:space="0" w:color="auto"/>
                  </w:divBdr>
                  <w:divsChild>
                    <w:div w:id="1511918456">
                      <w:marLeft w:val="0"/>
                      <w:marRight w:val="0"/>
                      <w:marTop w:val="0"/>
                      <w:marBottom w:val="0"/>
                      <w:divBdr>
                        <w:top w:val="none" w:sz="0" w:space="0" w:color="auto"/>
                        <w:left w:val="none" w:sz="0" w:space="0" w:color="auto"/>
                        <w:bottom w:val="none" w:sz="0" w:space="0" w:color="auto"/>
                        <w:right w:val="none" w:sz="0" w:space="0" w:color="auto"/>
                      </w:divBdr>
                    </w:div>
                  </w:divsChild>
                </w:div>
                <w:div w:id="283779644">
                  <w:marLeft w:val="0"/>
                  <w:marRight w:val="0"/>
                  <w:marTop w:val="0"/>
                  <w:marBottom w:val="0"/>
                  <w:divBdr>
                    <w:top w:val="none" w:sz="0" w:space="0" w:color="auto"/>
                    <w:left w:val="none" w:sz="0" w:space="0" w:color="auto"/>
                    <w:bottom w:val="none" w:sz="0" w:space="0" w:color="auto"/>
                    <w:right w:val="none" w:sz="0" w:space="0" w:color="auto"/>
                  </w:divBdr>
                  <w:divsChild>
                    <w:div w:id="1738438338">
                      <w:marLeft w:val="0"/>
                      <w:marRight w:val="0"/>
                      <w:marTop w:val="0"/>
                      <w:marBottom w:val="0"/>
                      <w:divBdr>
                        <w:top w:val="none" w:sz="0" w:space="0" w:color="auto"/>
                        <w:left w:val="none" w:sz="0" w:space="0" w:color="auto"/>
                        <w:bottom w:val="none" w:sz="0" w:space="0" w:color="auto"/>
                        <w:right w:val="none" w:sz="0" w:space="0" w:color="auto"/>
                      </w:divBdr>
                    </w:div>
                  </w:divsChild>
                </w:div>
                <w:div w:id="220600039">
                  <w:marLeft w:val="0"/>
                  <w:marRight w:val="0"/>
                  <w:marTop w:val="0"/>
                  <w:marBottom w:val="0"/>
                  <w:divBdr>
                    <w:top w:val="none" w:sz="0" w:space="0" w:color="auto"/>
                    <w:left w:val="none" w:sz="0" w:space="0" w:color="auto"/>
                    <w:bottom w:val="none" w:sz="0" w:space="0" w:color="auto"/>
                    <w:right w:val="none" w:sz="0" w:space="0" w:color="auto"/>
                  </w:divBdr>
                  <w:divsChild>
                    <w:div w:id="1684044946">
                      <w:marLeft w:val="0"/>
                      <w:marRight w:val="0"/>
                      <w:marTop w:val="0"/>
                      <w:marBottom w:val="0"/>
                      <w:divBdr>
                        <w:top w:val="none" w:sz="0" w:space="0" w:color="auto"/>
                        <w:left w:val="none" w:sz="0" w:space="0" w:color="auto"/>
                        <w:bottom w:val="none" w:sz="0" w:space="0" w:color="auto"/>
                        <w:right w:val="none" w:sz="0" w:space="0" w:color="auto"/>
                      </w:divBdr>
                    </w:div>
                  </w:divsChild>
                </w:div>
                <w:div w:id="769787461">
                  <w:marLeft w:val="0"/>
                  <w:marRight w:val="0"/>
                  <w:marTop w:val="0"/>
                  <w:marBottom w:val="0"/>
                  <w:divBdr>
                    <w:top w:val="none" w:sz="0" w:space="0" w:color="auto"/>
                    <w:left w:val="none" w:sz="0" w:space="0" w:color="auto"/>
                    <w:bottom w:val="none" w:sz="0" w:space="0" w:color="auto"/>
                    <w:right w:val="none" w:sz="0" w:space="0" w:color="auto"/>
                  </w:divBdr>
                  <w:divsChild>
                    <w:div w:id="958875084">
                      <w:marLeft w:val="0"/>
                      <w:marRight w:val="0"/>
                      <w:marTop w:val="0"/>
                      <w:marBottom w:val="0"/>
                      <w:divBdr>
                        <w:top w:val="none" w:sz="0" w:space="0" w:color="auto"/>
                        <w:left w:val="none" w:sz="0" w:space="0" w:color="auto"/>
                        <w:bottom w:val="none" w:sz="0" w:space="0" w:color="auto"/>
                        <w:right w:val="none" w:sz="0" w:space="0" w:color="auto"/>
                      </w:divBdr>
                    </w:div>
                  </w:divsChild>
                </w:div>
                <w:div w:id="1756707554">
                  <w:marLeft w:val="0"/>
                  <w:marRight w:val="0"/>
                  <w:marTop w:val="0"/>
                  <w:marBottom w:val="0"/>
                  <w:divBdr>
                    <w:top w:val="none" w:sz="0" w:space="0" w:color="auto"/>
                    <w:left w:val="none" w:sz="0" w:space="0" w:color="auto"/>
                    <w:bottom w:val="none" w:sz="0" w:space="0" w:color="auto"/>
                    <w:right w:val="none" w:sz="0" w:space="0" w:color="auto"/>
                  </w:divBdr>
                  <w:divsChild>
                    <w:div w:id="130560269">
                      <w:marLeft w:val="0"/>
                      <w:marRight w:val="0"/>
                      <w:marTop w:val="0"/>
                      <w:marBottom w:val="0"/>
                      <w:divBdr>
                        <w:top w:val="none" w:sz="0" w:space="0" w:color="auto"/>
                        <w:left w:val="none" w:sz="0" w:space="0" w:color="auto"/>
                        <w:bottom w:val="none" w:sz="0" w:space="0" w:color="auto"/>
                        <w:right w:val="none" w:sz="0" w:space="0" w:color="auto"/>
                      </w:divBdr>
                    </w:div>
                  </w:divsChild>
                </w:div>
                <w:div w:id="703022363">
                  <w:marLeft w:val="0"/>
                  <w:marRight w:val="0"/>
                  <w:marTop w:val="0"/>
                  <w:marBottom w:val="0"/>
                  <w:divBdr>
                    <w:top w:val="none" w:sz="0" w:space="0" w:color="auto"/>
                    <w:left w:val="none" w:sz="0" w:space="0" w:color="auto"/>
                    <w:bottom w:val="none" w:sz="0" w:space="0" w:color="auto"/>
                    <w:right w:val="none" w:sz="0" w:space="0" w:color="auto"/>
                  </w:divBdr>
                  <w:divsChild>
                    <w:div w:id="83848214">
                      <w:marLeft w:val="0"/>
                      <w:marRight w:val="0"/>
                      <w:marTop w:val="0"/>
                      <w:marBottom w:val="0"/>
                      <w:divBdr>
                        <w:top w:val="none" w:sz="0" w:space="0" w:color="auto"/>
                        <w:left w:val="none" w:sz="0" w:space="0" w:color="auto"/>
                        <w:bottom w:val="none" w:sz="0" w:space="0" w:color="auto"/>
                        <w:right w:val="none" w:sz="0" w:space="0" w:color="auto"/>
                      </w:divBdr>
                    </w:div>
                  </w:divsChild>
                </w:div>
                <w:div w:id="656034832">
                  <w:marLeft w:val="0"/>
                  <w:marRight w:val="0"/>
                  <w:marTop w:val="0"/>
                  <w:marBottom w:val="0"/>
                  <w:divBdr>
                    <w:top w:val="none" w:sz="0" w:space="0" w:color="auto"/>
                    <w:left w:val="none" w:sz="0" w:space="0" w:color="auto"/>
                    <w:bottom w:val="none" w:sz="0" w:space="0" w:color="auto"/>
                    <w:right w:val="none" w:sz="0" w:space="0" w:color="auto"/>
                  </w:divBdr>
                  <w:divsChild>
                    <w:div w:id="859470931">
                      <w:marLeft w:val="0"/>
                      <w:marRight w:val="0"/>
                      <w:marTop w:val="0"/>
                      <w:marBottom w:val="0"/>
                      <w:divBdr>
                        <w:top w:val="none" w:sz="0" w:space="0" w:color="auto"/>
                        <w:left w:val="none" w:sz="0" w:space="0" w:color="auto"/>
                        <w:bottom w:val="none" w:sz="0" w:space="0" w:color="auto"/>
                        <w:right w:val="none" w:sz="0" w:space="0" w:color="auto"/>
                      </w:divBdr>
                    </w:div>
                  </w:divsChild>
                </w:div>
                <w:div w:id="1265767355">
                  <w:marLeft w:val="0"/>
                  <w:marRight w:val="0"/>
                  <w:marTop w:val="0"/>
                  <w:marBottom w:val="0"/>
                  <w:divBdr>
                    <w:top w:val="none" w:sz="0" w:space="0" w:color="auto"/>
                    <w:left w:val="none" w:sz="0" w:space="0" w:color="auto"/>
                    <w:bottom w:val="none" w:sz="0" w:space="0" w:color="auto"/>
                    <w:right w:val="none" w:sz="0" w:space="0" w:color="auto"/>
                  </w:divBdr>
                  <w:divsChild>
                    <w:div w:id="305167284">
                      <w:marLeft w:val="0"/>
                      <w:marRight w:val="0"/>
                      <w:marTop w:val="0"/>
                      <w:marBottom w:val="0"/>
                      <w:divBdr>
                        <w:top w:val="none" w:sz="0" w:space="0" w:color="auto"/>
                        <w:left w:val="none" w:sz="0" w:space="0" w:color="auto"/>
                        <w:bottom w:val="none" w:sz="0" w:space="0" w:color="auto"/>
                        <w:right w:val="none" w:sz="0" w:space="0" w:color="auto"/>
                      </w:divBdr>
                    </w:div>
                  </w:divsChild>
                </w:div>
                <w:div w:id="1313675181">
                  <w:marLeft w:val="0"/>
                  <w:marRight w:val="0"/>
                  <w:marTop w:val="0"/>
                  <w:marBottom w:val="0"/>
                  <w:divBdr>
                    <w:top w:val="none" w:sz="0" w:space="0" w:color="auto"/>
                    <w:left w:val="none" w:sz="0" w:space="0" w:color="auto"/>
                    <w:bottom w:val="none" w:sz="0" w:space="0" w:color="auto"/>
                    <w:right w:val="none" w:sz="0" w:space="0" w:color="auto"/>
                  </w:divBdr>
                  <w:divsChild>
                    <w:div w:id="1825663482">
                      <w:marLeft w:val="0"/>
                      <w:marRight w:val="0"/>
                      <w:marTop w:val="0"/>
                      <w:marBottom w:val="0"/>
                      <w:divBdr>
                        <w:top w:val="none" w:sz="0" w:space="0" w:color="auto"/>
                        <w:left w:val="none" w:sz="0" w:space="0" w:color="auto"/>
                        <w:bottom w:val="none" w:sz="0" w:space="0" w:color="auto"/>
                        <w:right w:val="none" w:sz="0" w:space="0" w:color="auto"/>
                      </w:divBdr>
                    </w:div>
                  </w:divsChild>
                </w:div>
                <w:div w:id="685639800">
                  <w:marLeft w:val="0"/>
                  <w:marRight w:val="0"/>
                  <w:marTop w:val="0"/>
                  <w:marBottom w:val="0"/>
                  <w:divBdr>
                    <w:top w:val="none" w:sz="0" w:space="0" w:color="auto"/>
                    <w:left w:val="none" w:sz="0" w:space="0" w:color="auto"/>
                    <w:bottom w:val="none" w:sz="0" w:space="0" w:color="auto"/>
                    <w:right w:val="none" w:sz="0" w:space="0" w:color="auto"/>
                  </w:divBdr>
                  <w:divsChild>
                    <w:div w:id="1693874993">
                      <w:marLeft w:val="0"/>
                      <w:marRight w:val="0"/>
                      <w:marTop w:val="0"/>
                      <w:marBottom w:val="0"/>
                      <w:divBdr>
                        <w:top w:val="none" w:sz="0" w:space="0" w:color="auto"/>
                        <w:left w:val="none" w:sz="0" w:space="0" w:color="auto"/>
                        <w:bottom w:val="none" w:sz="0" w:space="0" w:color="auto"/>
                        <w:right w:val="none" w:sz="0" w:space="0" w:color="auto"/>
                      </w:divBdr>
                    </w:div>
                  </w:divsChild>
                </w:div>
                <w:div w:id="1145463150">
                  <w:marLeft w:val="0"/>
                  <w:marRight w:val="0"/>
                  <w:marTop w:val="0"/>
                  <w:marBottom w:val="0"/>
                  <w:divBdr>
                    <w:top w:val="none" w:sz="0" w:space="0" w:color="auto"/>
                    <w:left w:val="none" w:sz="0" w:space="0" w:color="auto"/>
                    <w:bottom w:val="none" w:sz="0" w:space="0" w:color="auto"/>
                    <w:right w:val="none" w:sz="0" w:space="0" w:color="auto"/>
                  </w:divBdr>
                  <w:divsChild>
                    <w:div w:id="2125494782">
                      <w:marLeft w:val="0"/>
                      <w:marRight w:val="0"/>
                      <w:marTop w:val="0"/>
                      <w:marBottom w:val="0"/>
                      <w:divBdr>
                        <w:top w:val="none" w:sz="0" w:space="0" w:color="auto"/>
                        <w:left w:val="none" w:sz="0" w:space="0" w:color="auto"/>
                        <w:bottom w:val="none" w:sz="0" w:space="0" w:color="auto"/>
                        <w:right w:val="none" w:sz="0" w:space="0" w:color="auto"/>
                      </w:divBdr>
                    </w:div>
                  </w:divsChild>
                </w:div>
                <w:div w:id="196166797">
                  <w:marLeft w:val="0"/>
                  <w:marRight w:val="0"/>
                  <w:marTop w:val="0"/>
                  <w:marBottom w:val="0"/>
                  <w:divBdr>
                    <w:top w:val="none" w:sz="0" w:space="0" w:color="auto"/>
                    <w:left w:val="none" w:sz="0" w:space="0" w:color="auto"/>
                    <w:bottom w:val="none" w:sz="0" w:space="0" w:color="auto"/>
                    <w:right w:val="none" w:sz="0" w:space="0" w:color="auto"/>
                  </w:divBdr>
                  <w:divsChild>
                    <w:div w:id="1303734496">
                      <w:marLeft w:val="0"/>
                      <w:marRight w:val="0"/>
                      <w:marTop w:val="0"/>
                      <w:marBottom w:val="0"/>
                      <w:divBdr>
                        <w:top w:val="none" w:sz="0" w:space="0" w:color="auto"/>
                        <w:left w:val="none" w:sz="0" w:space="0" w:color="auto"/>
                        <w:bottom w:val="none" w:sz="0" w:space="0" w:color="auto"/>
                        <w:right w:val="none" w:sz="0" w:space="0" w:color="auto"/>
                      </w:divBdr>
                    </w:div>
                  </w:divsChild>
                </w:div>
                <w:div w:id="248539211">
                  <w:marLeft w:val="0"/>
                  <w:marRight w:val="0"/>
                  <w:marTop w:val="0"/>
                  <w:marBottom w:val="0"/>
                  <w:divBdr>
                    <w:top w:val="none" w:sz="0" w:space="0" w:color="auto"/>
                    <w:left w:val="none" w:sz="0" w:space="0" w:color="auto"/>
                    <w:bottom w:val="none" w:sz="0" w:space="0" w:color="auto"/>
                    <w:right w:val="none" w:sz="0" w:space="0" w:color="auto"/>
                  </w:divBdr>
                  <w:divsChild>
                    <w:div w:id="2096632834">
                      <w:marLeft w:val="0"/>
                      <w:marRight w:val="0"/>
                      <w:marTop w:val="0"/>
                      <w:marBottom w:val="0"/>
                      <w:divBdr>
                        <w:top w:val="none" w:sz="0" w:space="0" w:color="auto"/>
                        <w:left w:val="none" w:sz="0" w:space="0" w:color="auto"/>
                        <w:bottom w:val="none" w:sz="0" w:space="0" w:color="auto"/>
                        <w:right w:val="none" w:sz="0" w:space="0" w:color="auto"/>
                      </w:divBdr>
                    </w:div>
                  </w:divsChild>
                </w:div>
                <w:div w:id="22946453">
                  <w:marLeft w:val="0"/>
                  <w:marRight w:val="0"/>
                  <w:marTop w:val="0"/>
                  <w:marBottom w:val="0"/>
                  <w:divBdr>
                    <w:top w:val="none" w:sz="0" w:space="0" w:color="auto"/>
                    <w:left w:val="none" w:sz="0" w:space="0" w:color="auto"/>
                    <w:bottom w:val="none" w:sz="0" w:space="0" w:color="auto"/>
                    <w:right w:val="none" w:sz="0" w:space="0" w:color="auto"/>
                  </w:divBdr>
                  <w:divsChild>
                    <w:div w:id="601424169">
                      <w:marLeft w:val="0"/>
                      <w:marRight w:val="0"/>
                      <w:marTop w:val="0"/>
                      <w:marBottom w:val="0"/>
                      <w:divBdr>
                        <w:top w:val="none" w:sz="0" w:space="0" w:color="auto"/>
                        <w:left w:val="none" w:sz="0" w:space="0" w:color="auto"/>
                        <w:bottom w:val="none" w:sz="0" w:space="0" w:color="auto"/>
                        <w:right w:val="none" w:sz="0" w:space="0" w:color="auto"/>
                      </w:divBdr>
                    </w:div>
                  </w:divsChild>
                </w:div>
                <w:div w:id="1227841816">
                  <w:marLeft w:val="0"/>
                  <w:marRight w:val="0"/>
                  <w:marTop w:val="0"/>
                  <w:marBottom w:val="0"/>
                  <w:divBdr>
                    <w:top w:val="none" w:sz="0" w:space="0" w:color="auto"/>
                    <w:left w:val="none" w:sz="0" w:space="0" w:color="auto"/>
                    <w:bottom w:val="none" w:sz="0" w:space="0" w:color="auto"/>
                    <w:right w:val="none" w:sz="0" w:space="0" w:color="auto"/>
                  </w:divBdr>
                  <w:divsChild>
                    <w:div w:id="888421809">
                      <w:marLeft w:val="0"/>
                      <w:marRight w:val="0"/>
                      <w:marTop w:val="0"/>
                      <w:marBottom w:val="0"/>
                      <w:divBdr>
                        <w:top w:val="none" w:sz="0" w:space="0" w:color="auto"/>
                        <w:left w:val="none" w:sz="0" w:space="0" w:color="auto"/>
                        <w:bottom w:val="none" w:sz="0" w:space="0" w:color="auto"/>
                        <w:right w:val="none" w:sz="0" w:space="0" w:color="auto"/>
                      </w:divBdr>
                    </w:div>
                  </w:divsChild>
                </w:div>
                <w:div w:id="464812473">
                  <w:marLeft w:val="0"/>
                  <w:marRight w:val="0"/>
                  <w:marTop w:val="0"/>
                  <w:marBottom w:val="0"/>
                  <w:divBdr>
                    <w:top w:val="none" w:sz="0" w:space="0" w:color="auto"/>
                    <w:left w:val="none" w:sz="0" w:space="0" w:color="auto"/>
                    <w:bottom w:val="none" w:sz="0" w:space="0" w:color="auto"/>
                    <w:right w:val="none" w:sz="0" w:space="0" w:color="auto"/>
                  </w:divBdr>
                  <w:divsChild>
                    <w:div w:id="191504520">
                      <w:marLeft w:val="0"/>
                      <w:marRight w:val="0"/>
                      <w:marTop w:val="0"/>
                      <w:marBottom w:val="0"/>
                      <w:divBdr>
                        <w:top w:val="none" w:sz="0" w:space="0" w:color="auto"/>
                        <w:left w:val="none" w:sz="0" w:space="0" w:color="auto"/>
                        <w:bottom w:val="none" w:sz="0" w:space="0" w:color="auto"/>
                        <w:right w:val="none" w:sz="0" w:space="0" w:color="auto"/>
                      </w:divBdr>
                    </w:div>
                  </w:divsChild>
                </w:div>
                <w:div w:id="574169779">
                  <w:marLeft w:val="0"/>
                  <w:marRight w:val="0"/>
                  <w:marTop w:val="0"/>
                  <w:marBottom w:val="0"/>
                  <w:divBdr>
                    <w:top w:val="none" w:sz="0" w:space="0" w:color="auto"/>
                    <w:left w:val="none" w:sz="0" w:space="0" w:color="auto"/>
                    <w:bottom w:val="none" w:sz="0" w:space="0" w:color="auto"/>
                    <w:right w:val="none" w:sz="0" w:space="0" w:color="auto"/>
                  </w:divBdr>
                  <w:divsChild>
                    <w:div w:id="1536308422">
                      <w:marLeft w:val="0"/>
                      <w:marRight w:val="0"/>
                      <w:marTop w:val="0"/>
                      <w:marBottom w:val="0"/>
                      <w:divBdr>
                        <w:top w:val="none" w:sz="0" w:space="0" w:color="auto"/>
                        <w:left w:val="none" w:sz="0" w:space="0" w:color="auto"/>
                        <w:bottom w:val="none" w:sz="0" w:space="0" w:color="auto"/>
                        <w:right w:val="none" w:sz="0" w:space="0" w:color="auto"/>
                      </w:divBdr>
                    </w:div>
                  </w:divsChild>
                </w:div>
                <w:div w:id="2080862853">
                  <w:marLeft w:val="0"/>
                  <w:marRight w:val="0"/>
                  <w:marTop w:val="0"/>
                  <w:marBottom w:val="0"/>
                  <w:divBdr>
                    <w:top w:val="none" w:sz="0" w:space="0" w:color="auto"/>
                    <w:left w:val="none" w:sz="0" w:space="0" w:color="auto"/>
                    <w:bottom w:val="none" w:sz="0" w:space="0" w:color="auto"/>
                    <w:right w:val="none" w:sz="0" w:space="0" w:color="auto"/>
                  </w:divBdr>
                  <w:divsChild>
                    <w:div w:id="789276092">
                      <w:marLeft w:val="0"/>
                      <w:marRight w:val="0"/>
                      <w:marTop w:val="0"/>
                      <w:marBottom w:val="0"/>
                      <w:divBdr>
                        <w:top w:val="none" w:sz="0" w:space="0" w:color="auto"/>
                        <w:left w:val="none" w:sz="0" w:space="0" w:color="auto"/>
                        <w:bottom w:val="none" w:sz="0" w:space="0" w:color="auto"/>
                        <w:right w:val="none" w:sz="0" w:space="0" w:color="auto"/>
                      </w:divBdr>
                    </w:div>
                  </w:divsChild>
                </w:div>
                <w:div w:id="474686036">
                  <w:marLeft w:val="0"/>
                  <w:marRight w:val="0"/>
                  <w:marTop w:val="0"/>
                  <w:marBottom w:val="0"/>
                  <w:divBdr>
                    <w:top w:val="none" w:sz="0" w:space="0" w:color="auto"/>
                    <w:left w:val="none" w:sz="0" w:space="0" w:color="auto"/>
                    <w:bottom w:val="none" w:sz="0" w:space="0" w:color="auto"/>
                    <w:right w:val="none" w:sz="0" w:space="0" w:color="auto"/>
                  </w:divBdr>
                  <w:divsChild>
                    <w:div w:id="1947812376">
                      <w:marLeft w:val="0"/>
                      <w:marRight w:val="0"/>
                      <w:marTop w:val="0"/>
                      <w:marBottom w:val="0"/>
                      <w:divBdr>
                        <w:top w:val="none" w:sz="0" w:space="0" w:color="auto"/>
                        <w:left w:val="none" w:sz="0" w:space="0" w:color="auto"/>
                        <w:bottom w:val="none" w:sz="0" w:space="0" w:color="auto"/>
                        <w:right w:val="none" w:sz="0" w:space="0" w:color="auto"/>
                      </w:divBdr>
                    </w:div>
                  </w:divsChild>
                </w:div>
                <w:div w:id="507913790">
                  <w:marLeft w:val="0"/>
                  <w:marRight w:val="0"/>
                  <w:marTop w:val="0"/>
                  <w:marBottom w:val="0"/>
                  <w:divBdr>
                    <w:top w:val="none" w:sz="0" w:space="0" w:color="auto"/>
                    <w:left w:val="none" w:sz="0" w:space="0" w:color="auto"/>
                    <w:bottom w:val="none" w:sz="0" w:space="0" w:color="auto"/>
                    <w:right w:val="none" w:sz="0" w:space="0" w:color="auto"/>
                  </w:divBdr>
                  <w:divsChild>
                    <w:div w:id="267928858">
                      <w:marLeft w:val="0"/>
                      <w:marRight w:val="0"/>
                      <w:marTop w:val="0"/>
                      <w:marBottom w:val="0"/>
                      <w:divBdr>
                        <w:top w:val="none" w:sz="0" w:space="0" w:color="auto"/>
                        <w:left w:val="none" w:sz="0" w:space="0" w:color="auto"/>
                        <w:bottom w:val="none" w:sz="0" w:space="0" w:color="auto"/>
                        <w:right w:val="none" w:sz="0" w:space="0" w:color="auto"/>
                      </w:divBdr>
                    </w:div>
                  </w:divsChild>
                </w:div>
                <w:div w:id="2018919444">
                  <w:marLeft w:val="0"/>
                  <w:marRight w:val="0"/>
                  <w:marTop w:val="0"/>
                  <w:marBottom w:val="0"/>
                  <w:divBdr>
                    <w:top w:val="none" w:sz="0" w:space="0" w:color="auto"/>
                    <w:left w:val="none" w:sz="0" w:space="0" w:color="auto"/>
                    <w:bottom w:val="none" w:sz="0" w:space="0" w:color="auto"/>
                    <w:right w:val="none" w:sz="0" w:space="0" w:color="auto"/>
                  </w:divBdr>
                  <w:divsChild>
                    <w:div w:id="442652691">
                      <w:marLeft w:val="0"/>
                      <w:marRight w:val="0"/>
                      <w:marTop w:val="0"/>
                      <w:marBottom w:val="0"/>
                      <w:divBdr>
                        <w:top w:val="none" w:sz="0" w:space="0" w:color="auto"/>
                        <w:left w:val="none" w:sz="0" w:space="0" w:color="auto"/>
                        <w:bottom w:val="none" w:sz="0" w:space="0" w:color="auto"/>
                        <w:right w:val="none" w:sz="0" w:space="0" w:color="auto"/>
                      </w:divBdr>
                    </w:div>
                  </w:divsChild>
                </w:div>
                <w:div w:id="656109822">
                  <w:marLeft w:val="0"/>
                  <w:marRight w:val="0"/>
                  <w:marTop w:val="0"/>
                  <w:marBottom w:val="0"/>
                  <w:divBdr>
                    <w:top w:val="none" w:sz="0" w:space="0" w:color="auto"/>
                    <w:left w:val="none" w:sz="0" w:space="0" w:color="auto"/>
                    <w:bottom w:val="none" w:sz="0" w:space="0" w:color="auto"/>
                    <w:right w:val="none" w:sz="0" w:space="0" w:color="auto"/>
                  </w:divBdr>
                  <w:divsChild>
                    <w:div w:id="1248148839">
                      <w:marLeft w:val="0"/>
                      <w:marRight w:val="0"/>
                      <w:marTop w:val="0"/>
                      <w:marBottom w:val="0"/>
                      <w:divBdr>
                        <w:top w:val="none" w:sz="0" w:space="0" w:color="auto"/>
                        <w:left w:val="none" w:sz="0" w:space="0" w:color="auto"/>
                        <w:bottom w:val="none" w:sz="0" w:space="0" w:color="auto"/>
                        <w:right w:val="none" w:sz="0" w:space="0" w:color="auto"/>
                      </w:divBdr>
                    </w:div>
                  </w:divsChild>
                </w:div>
                <w:div w:id="1065837622">
                  <w:marLeft w:val="0"/>
                  <w:marRight w:val="0"/>
                  <w:marTop w:val="0"/>
                  <w:marBottom w:val="0"/>
                  <w:divBdr>
                    <w:top w:val="none" w:sz="0" w:space="0" w:color="auto"/>
                    <w:left w:val="none" w:sz="0" w:space="0" w:color="auto"/>
                    <w:bottom w:val="none" w:sz="0" w:space="0" w:color="auto"/>
                    <w:right w:val="none" w:sz="0" w:space="0" w:color="auto"/>
                  </w:divBdr>
                  <w:divsChild>
                    <w:div w:id="1684891393">
                      <w:marLeft w:val="0"/>
                      <w:marRight w:val="0"/>
                      <w:marTop w:val="0"/>
                      <w:marBottom w:val="0"/>
                      <w:divBdr>
                        <w:top w:val="none" w:sz="0" w:space="0" w:color="auto"/>
                        <w:left w:val="none" w:sz="0" w:space="0" w:color="auto"/>
                        <w:bottom w:val="none" w:sz="0" w:space="0" w:color="auto"/>
                        <w:right w:val="none" w:sz="0" w:space="0" w:color="auto"/>
                      </w:divBdr>
                    </w:div>
                  </w:divsChild>
                </w:div>
                <w:div w:id="795442211">
                  <w:marLeft w:val="0"/>
                  <w:marRight w:val="0"/>
                  <w:marTop w:val="0"/>
                  <w:marBottom w:val="0"/>
                  <w:divBdr>
                    <w:top w:val="none" w:sz="0" w:space="0" w:color="auto"/>
                    <w:left w:val="none" w:sz="0" w:space="0" w:color="auto"/>
                    <w:bottom w:val="none" w:sz="0" w:space="0" w:color="auto"/>
                    <w:right w:val="none" w:sz="0" w:space="0" w:color="auto"/>
                  </w:divBdr>
                  <w:divsChild>
                    <w:div w:id="435517606">
                      <w:marLeft w:val="0"/>
                      <w:marRight w:val="0"/>
                      <w:marTop w:val="0"/>
                      <w:marBottom w:val="0"/>
                      <w:divBdr>
                        <w:top w:val="none" w:sz="0" w:space="0" w:color="auto"/>
                        <w:left w:val="none" w:sz="0" w:space="0" w:color="auto"/>
                        <w:bottom w:val="none" w:sz="0" w:space="0" w:color="auto"/>
                        <w:right w:val="none" w:sz="0" w:space="0" w:color="auto"/>
                      </w:divBdr>
                    </w:div>
                  </w:divsChild>
                </w:div>
                <w:div w:id="360936226">
                  <w:marLeft w:val="0"/>
                  <w:marRight w:val="0"/>
                  <w:marTop w:val="0"/>
                  <w:marBottom w:val="0"/>
                  <w:divBdr>
                    <w:top w:val="none" w:sz="0" w:space="0" w:color="auto"/>
                    <w:left w:val="none" w:sz="0" w:space="0" w:color="auto"/>
                    <w:bottom w:val="none" w:sz="0" w:space="0" w:color="auto"/>
                    <w:right w:val="none" w:sz="0" w:space="0" w:color="auto"/>
                  </w:divBdr>
                  <w:divsChild>
                    <w:div w:id="1921519214">
                      <w:marLeft w:val="0"/>
                      <w:marRight w:val="0"/>
                      <w:marTop w:val="0"/>
                      <w:marBottom w:val="0"/>
                      <w:divBdr>
                        <w:top w:val="none" w:sz="0" w:space="0" w:color="auto"/>
                        <w:left w:val="none" w:sz="0" w:space="0" w:color="auto"/>
                        <w:bottom w:val="none" w:sz="0" w:space="0" w:color="auto"/>
                        <w:right w:val="none" w:sz="0" w:space="0" w:color="auto"/>
                      </w:divBdr>
                    </w:div>
                  </w:divsChild>
                </w:div>
                <w:div w:id="1111969646">
                  <w:marLeft w:val="0"/>
                  <w:marRight w:val="0"/>
                  <w:marTop w:val="0"/>
                  <w:marBottom w:val="0"/>
                  <w:divBdr>
                    <w:top w:val="none" w:sz="0" w:space="0" w:color="auto"/>
                    <w:left w:val="none" w:sz="0" w:space="0" w:color="auto"/>
                    <w:bottom w:val="none" w:sz="0" w:space="0" w:color="auto"/>
                    <w:right w:val="none" w:sz="0" w:space="0" w:color="auto"/>
                  </w:divBdr>
                  <w:divsChild>
                    <w:div w:id="378213799">
                      <w:marLeft w:val="0"/>
                      <w:marRight w:val="0"/>
                      <w:marTop w:val="0"/>
                      <w:marBottom w:val="0"/>
                      <w:divBdr>
                        <w:top w:val="none" w:sz="0" w:space="0" w:color="auto"/>
                        <w:left w:val="none" w:sz="0" w:space="0" w:color="auto"/>
                        <w:bottom w:val="none" w:sz="0" w:space="0" w:color="auto"/>
                        <w:right w:val="none" w:sz="0" w:space="0" w:color="auto"/>
                      </w:divBdr>
                    </w:div>
                  </w:divsChild>
                </w:div>
                <w:div w:id="1998222951">
                  <w:marLeft w:val="0"/>
                  <w:marRight w:val="0"/>
                  <w:marTop w:val="0"/>
                  <w:marBottom w:val="0"/>
                  <w:divBdr>
                    <w:top w:val="none" w:sz="0" w:space="0" w:color="auto"/>
                    <w:left w:val="none" w:sz="0" w:space="0" w:color="auto"/>
                    <w:bottom w:val="none" w:sz="0" w:space="0" w:color="auto"/>
                    <w:right w:val="none" w:sz="0" w:space="0" w:color="auto"/>
                  </w:divBdr>
                  <w:divsChild>
                    <w:div w:id="1247575008">
                      <w:marLeft w:val="0"/>
                      <w:marRight w:val="0"/>
                      <w:marTop w:val="0"/>
                      <w:marBottom w:val="0"/>
                      <w:divBdr>
                        <w:top w:val="none" w:sz="0" w:space="0" w:color="auto"/>
                        <w:left w:val="none" w:sz="0" w:space="0" w:color="auto"/>
                        <w:bottom w:val="none" w:sz="0" w:space="0" w:color="auto"/>
                        <w:right w:val="none" w:sz="0" w:space="0" w:color="auto"/>
                      </w:divBdr>
                    </w:div>
                  </w:divsChild>
                </w:div>
                <w:div w:id="1031957575">
                  <w:marLeft w:val="0"/>
                  <w:marRight w:val="0"/>
                  <w:marTop w:val="0"/>
                  <w:marBottom w:val="0"/>
                  <w:divBdr>
                    <w:top w:val="none" w:sz="0" w:space="0" w:color="auto"/>
                    <w:left w:val="none" w:sz="0" w:space="0" w:color="auto"/>
                    <w:bottom w:val="none" w:sz="0" w:space="0" w:color="auto"/>
                    <w:right w:val="none" w:sz="0" w:space="0" w:color="auto"/>
                  </w:divBdr>
                  <w:divsChild>
                    <w:div w:id="1856113353">
                      <w:marLeft w:val="0"/>
                      <w:marRight w:val="0"/>
                      <w:marTop w:val="0"/>
                      <w:marBottom w:val="0"/>
                      <w:divBdr>
                        <w:top w:val="none" w:sz="0" w:space="0" w:color="auto"/>
                        <w:left w:val="none" w:sz="0" w:space="0" w:color="auto"/>
                        <w:bottom w:val="none" w:sz="0" w:space="0" w:color="auto"/>
                        <w:right w:val="none" w:sz="0" w:space="0" w:color="auto"/>
                      </w:divBdr>
                    </w:div>
                  </w:divsChild>
                </w:div>
                <w:div w:id="392778929">
                  <w:marLeft w:val="0"/>
                  <w:marRight w:val="0"/>
                  <w:marTop w:val="0"/>
                  <w:marBottom w:val="0"/>
                  <w:divBdr>
                    <w:top w:val="none" w:sz="0" w:space="0" w:color="auto"/>
                    <w:left w:val="none" w:sz="0" w:space="0" w:color="auto"/>
                    <w:bottom w:val="none" w:sz="0" w:space="0" w:color="auto"/>
                    <w:right w:val="none" w:sz="0" w:space="0" w:color="auto"/>
                  </w:divBdr>
                  <w:divsChild>
                    <w:div w:id="908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648">
          <w:marLeft w:val="0"/>
          <w:marRight w:val="0"/>
          <w:marTop w:val="0"/>
          <w:marBottom w:val="0"/>
          <w:divBdr>
            <w:top w:val="none" w:sz="0" w:space="0" w:color="auto"/>
            <w:left w:val="none" w:sz="0" w:space="0" w:color="auto"/>
            <w:bottom w:val="none" w:sz="0" w:space="0" w:color="auto"/>
            <w:right w:val="none" w:sz="0" w:space="0" w:color="auto"/>
          </w:divBdr>
        </w:div>
        <w:div w:id="103158060">
          <w:marLeft w:val="0"/>
          <w:marRight w:val="0"/>
          <w:marTop w:val="0"/>
          <w:marBottom w:val="0"/>
          <w:divBdr>
            <w:top w:val="none" w:sz="0" w:space="0" w:color="auto"/>
            <w:left w:val="none" w:sz="0" w:space="0" w:color="auto"/>
            <w:bottom w:val="none" w:sz="0" w:space="0" w:color="auto"/>
            <w:right w:val="none" w:sz="0" w:space="0" w:color="auto"/>
          </w:divBdr>
        </w:div>
        <w:div w:id="2075350269">
          <w:marLeft w:val="0"/>
          <w:marRight w:val="0"/>
          <w:marTop w:val="0"/>
          <w:marBottom w:val="0"/>
          <w:divBdr>
            <w:top w:val="none" w:sz="0" w:space="0" w:color="auto"/>
            <w:left w:val="none" w:sz="0" w:space="0" w:color="auto"/>
            <w:bottom w:val="none" w:sz="0" w:space="0" w:color="auto"/>
            <w:right w:val="none" w:sz="0" w:space="0" w:color="auto"/>
          </w:divBdr>
          <w:divsChild>
            <w:div w:id="1299991714">
              <w:marLeft w:val="-75"/>
              <w:marRight w:val="0"/>
              <w:marTop w:val="30"/>
              <w:marBottom w:val="30"/>
              <w:divBdr>
                <w:top w:val="none" w:sz="0" w:space="0" w:color="auto"/>
                <w:left w:val="none" w:sz="0" w:space="0" w:color="auto"/>
                <w:bottom w:val="none" w:sz="0" w:space="0" w:color="auto"/>
                <w:right w:val="none" w:sz="0" w:space="0" w:color="auto"/>
              </w:divBdr>
              <w:divsChild>
                <w:div w:id="42603203">
                  <w:marLeft w:val="0"/>
                  <w:marRight w:val="0"/>
                  <w:marTop w:val="0"/>
                  <w:marBottom w:val="0"/>
                  <w:divBdr>
                    <w:top w:val="none" w:sz="0" w:space="0" w:color="auto"/>
                    <w:left w:val="none" w:sz="0" w:space="0" w:color="auto"/>
                    <w:bottom w:val="none" w:sz="0" w:space="0" w:color="auto"/>
                    <w:right w:val="none" w:sz="0" w:space="0" w:color="auto"/>
                  </w:divBdr>
                  <w:divsChild>
                    <w:div w:id="1223251370">
                      <w:marLeft w:val="0"/>
                      <w:marRight w:val="0"/>
                      <w:marTop w:val="0"/>
                      <w:marBottom w:val="0"/>
                      <w:divBdr>
                        <w:top w:val="none" w:sz="0" w:space="0" w:color="auto"/>
                        <w:left w:val="none" w:sz="0" w:space="0" w:color="auto"/>
                        <w:bottom w:val="none" w:sz="0" w:space="0" w:color="auto"/>
                        <w:right w:val="none" w:sz="0" w:space="0" w:color="auto"/>
                      </w:divBdr>
                    </w:div>
                  </w:divsChild>
                </w:div>
                <w:div w:id="1118372545">
                  <w:marLeft w:val="0"/>
                  <w:marRight w:val="0"/>
                  <w:marTop w:val="0"/>
                  <w:marBottom w:val="0"/>
                  <w:divBdr>
                    <w:top w:val="none" w:sz="0" w:space="0" w:color="auto"/>
                    <w:left w:val="none" w:sz="0" w:space="0" w:color="auto"/>
                    <w:bottom w:val="none" w:sz="0" w:space="0" w:color="auto"/>
                    <w:right w:val="none" w:sz="0" w:space="0" w:color="auto"/>
                  </w:divBdr>
                  <w:divsChild>
                    <w:div w:id="11043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5790">
          <w:marLeft w:val="0"/>
          <w:marRight w:val="0"/>
          <w:marTop w:val="0"/>
          <w:marBottom w:val="0"/>
          <w:divBdr>
            <w:top w:val="none" w:sz="0" w:space="0" w:color="auto"/>
            <w:left w:val="none" w:sz="0" w:space="0" w:color="auto"/>
            <w:bottom w:val="none" w:sz="0" w:space="0" w:color="auto"/>
            <w:right w:val="none" w:sz="0" w:space="0" w:color="auto"/>
          </w:divBdr>
        </w:div>
        <w:div w:id="1242910268">
          <w:marLeft w:val="0"/>
          <w:marRight w:val="0"/>
          <w:marTop w:val="0"/>
          <w:marBottom w:val="0"/>
          <w:divBdr>
            <w:top w:val="none" w:sz="0" w:space="0" w:color="auto"/>
            <w:left w:val="none" w:sz="0" w:space="0" w:color="auto"/>
            <w:bottom w:val="none" w:sz="0" w:space="0" w:color="auto"/>
            <w:right w:val="none" w:sz="0" w:space="0" w:color="auto"/>
          </w:divBdr>
        </w:div>
        <w:div w:id="1875342963">
          <w:marLeft w:val="0"/>
          <w:marRight w:val="0"/>
          <w:marTop w:val="0"/>
          <w:marBottom w:val="0"/>
          <w:divBdr>
            <w:top w:val="none" w:sz="0" w:space="0" w:color="auto"/>
            <w:left w:val="none" w:sz="0" w:space="0" w:color="auto"/>
            <w:bottom w:val="none" w:sz="0" w:space="0" w:color="auto"/>
            <w:right w:val="none" w:sz="0" w:space="0" w:color="auto"/>
          </w:divBdr>
        </w:div>
        <w:div w:id="1218784108">
          <w:marLeft w:val="0"/>
          <w:marRight w:val="0"/>
          <w:marTop w:val="0"/>
          <w:marBottom w:val="0"/>
          <w:divBdr>
            <w:top w:val="none" w:sz="0" w:space="0" w:color="auto"/>
            <w:left w:val="none" w:sz="0" w:space="0" w:color="auto"/>
            <w:bottom w:val="none" w:sz="0" w:space="0" w:color="auto"/>
            <w:right w:val="none" w:sz="0" w:space="0" w:color="auto"/>
          </w:divBdr>
        </w:div>
        <w:div w:id="1959407903">
          <w:marLeft w:val="0"/>
          <w:marRight w:val="0"/>
          <w:marTop w:val="0"/>
          <w:marBottom w:val="0"/>
          <w:divBdr>
            <w:top w:val="none" w:sz="0" w:space="0" w:color="auto"/>
            <w:left w:val="none" w:sz="0" w:space="0" w:color="auto"/>
            <w:bottom w:val="none" w:sz="0" w:space="0" w:color="auto"/>
            <w:right w:val="none" w:sz="0" w:space="0" w:color="auto"/>
          </w:divBdr>
        </w:div>
        <w:div w:id="1998262498">
          <w:marLeft w:val="0"/>
          <w:marRight w:val="0"/>
          <w:marTop w:val="0"/>
          <w:marBottom w:val="0"/>
          <w:divBdr>
            <w:top w:val="none" w:sz="0" w:space="0" w:color="auto"/>
            <w:left w:val="none" w:sz="0" w:space="0" w:color="auto"/>
            <w:bottom w:val="none" w:sz="0" w:space="0" w:color="auto"/>
            <w:right w:val="none" w:sz="0" w:space="0" w:color="auto"/>
          </w:divBdr>
        </w:div>
        <w:div w:id="764375858">
          <w:marLeft w:val="0"/>
          <w:marRight w:val="0"/>
          <w:marTop w:val="0"/>
          <w:marBottom w:val="0"/>
          <w:divBdr>
            <w:top w:val="none" w:sz="0" w:space="0" w:color="auto"/>
            <w:left w:val="none" w:sz="0" w:space="0" w:color="auto"/>
            <w:bottom w:val="none" w:sz="0" w:space="0" w:color="auto"/>
            <w:right w:val="none" w:sz="0" w:space="0" w:color="auto"/>
          </w:divBdr>
        </w:div>
        <w:div w:id="1788037254">
          <w:marLeft w:val="0"/>
          <w:marRight w:val="0"/>
          <w:marTop w:val="0"/>
          <w:marBottom w:val="0"/>
          <w:divBdr>
            <w:top w:val="none" w:sz="0" w:space="0" w:color="auto"/>
            <w:left w:val="none" w:sz="0" w:space="0" w:color="auto"/>
            <w:bottom w:val="none" w:sz="0" w:space="0" w:color="auto"/>
            <w:right w:val="none" w:sz="0" w:space="0" w:color="auto"/>
          </w:divBdr>
        </w:div>
        <w:div w:id="200439284">
          <w:marLeft w:val="0"/>
          <w:marRight w:val="0"/>
          <w:marTop w:val="0"/>
          <w:marBottom w:val="0"/>
          <w:divBdr>
            <w:top w:val="none" w:sz="0" w:space="0" w:color="auto"/>
            <w:left w:val="none" w:sz="0" w:space="0" w:color="auto"/>
            <w:bottom w:val="none" w:sz="0" w:space="0" w:color="auto"/>
            <w:right w:val="none" w:sz="0" w:space="0" w:color="auto"/>
          </w:divBdr>
          <w:divsChild>
            <w:div w:id="859464388">
              <w:marLeft w:val="-75"/>
              <w:marRight w:val="0"/>
              <w:marTop w:val="30"/>
              <w:marBottom w:val="30"/>
              <w:divBdr>
                <w:top w:val="none" w:sz="0" w:space="0" w:color="auto"/>
                <w:left w:val="none" w:sz="0" w:space="0" w:color="auto"/>
                <w:bottom w:val="none" w:sz="0" w:space="0" w:color="auto"/>
                <w:right w:val="none" w:sz="0" w:space="0" w:color="auto"/>
              </w:divBdr>
              <w:divsChild>
                <w:div w:id="1983390469">
                  <w:marLeft w:val="0"/>
                  <w:marRight w:val="0"/>
                  <w:marTop w:val="0"/>
                  <w:marBottom w:val="0"/>
                  <w:divBdr>
                    <w:top w:val="none" w:sz="0" w:space="0" w:color="auto"/>
                    <w:left w:val="none" w:sz="0" w:space="0" w:color="auto"/>
                    <w:bottom w:val="none" w:sz="0" w:space="0" w:color="auto"/>
                    <w:right w:val="none" w:sz="0" w:space="0" w:color="auto"/>
                  </w:divBdr>
                  <w:divsChild>
                    <w:div w:id="1729722413">
                      <w:marLeft w:val="0"/>
                      <w:marRight w:val="0"/>
                      <w:marTop w:val="0"/>
                      <w:marBottom w:val="0"/>
                      <w:divBdr>
                        <w:top w:val="none" w:sz="0" w:space="0" w:color="auto"/>
                        <w:left w:val="none" w:sz="0" w:space="0" w:color="auto"/>
                        <w:bottom w:val="none" w:sz="0" w:space="0" w:color="auto"/>
                        <w:right w:val="none" w:sz="0" w:space="0" w:color="auto"/>
                      </w:divBdr>
                    </w:div>
                  </w:divsChild>
                </w:div>
                <w:div w:id="2021466956">
                  <w:marLeft w:val="0"/>
                  <w:marRight w:val="0"/>
                  <w:marTop w:val="0"/>
                  <w:marBottom w:val="0"/>
                  <w:divBdr>
                    <w:top w:val="none" w:sz="0" w:space="0" w:color="auto"/>
                    <w:left w:val="none" w:sz="0" w:space="0" w:color="auto"/>
                    <w:bottom w:val="none" w:sz="0" w:space="0" w:color="auto"/>
                    <w:right w:val="none" w:sz="0" w:space="0" w:color="auto"/>
                  </w:divBdr>
                  <w:divsChild>
                    <w:div w:id="446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3464">
          <w:marLeft w:val="0"/>
          <w:marRight w:val="0"/>
          <w:marTop w:val="0"/>
          <w:marBottom w:val="0"/>
          <w:divBdr>
            <w:top w:val="none" w:sz="0" w:space="0" w:color="auto"/>
            <w:left w:val="none" w:sz="0" w:space="0" w:color="auto"/>
            <w:bottom w:val="none" w:sz="0" w:space="0" w:color="auto"/>
            <w:right w:val="none" w:sz="0" w:space="0" w:color="auto"/>
          </w:divBdr>
        </w:div>
        <w:div w:id="1928539701">
          <w:marLeft w:val="0"/>
          <w:marRight w:val="0"/>
          <w:marTop w:val="0"/>
          <w:marBottom w:val="0"/>
          <w:divBdr>
            <w:top w:val="none" w:sz="0" w:space="0" w:color="auto"/>
            <w:left w:val="none" w:sz="0" w:space="0" w:color="auto"/>
            <w:bottom w:val="none" w:sz="0" w:space="0" w:color="auto"/>
            <w:right w:val="none" w:sz="0" w:space="0" w:color="auto"/>
          </w:divBdr>
        </w:div>
        <w:div w:id="1344166199">
          <w:marLeft w:val="0"/>
          <w:marRight w:val="0"/>
          <w:marTop w:val="0"/>
          <w:marBottom w:val="0"/>
          <w:divBdr>
            <w:top w:val="none" w:sz="0" w:space="0" w:color="auto"/>
            <w:left w:val="none" w:sz="0" w:space="0" w:color="auto"/>
            <w:bottom w:val="none" w:sz="0" w:space="0" w:color="auto"/>
            <w:right w:val="none" w:sz="0" w:space="0" w:color="auto"/>
          </w:divBdr>
          <w:divsChild>
            <w:div w:id="272788379">
              <w:marLeft w:val="-75"/>
              <w:marRight w:val="0"/>
              <w:marTop w:val="30"/>
              <w:marBottom w:val="30"/>
              <w:divBdr>
                <w:top w:val="none" w:sz="0" w:space="0" w:color="auto"/>
                <w:left w:val="none" w:sz="0" w:space="0" w:color="auto"/>
                <w:bottom w:val="none" w:sz="0" w:space="0" w:color="auto"/>
                <w:right w:val="none" w:sz="0" w:space="0" w:color="auto"/>
              </w:divBdr>
              <w:divsChild>
                <w:div w:id="705254767">
                  <w:marLeft w:val="0"/>
                  <w:marRight w:val="0"/>
                  <w:marTop w:val="0"/>
                  <w:marBottom w:val="0"/>
                  <w:divBdr>
                    <w:top w:val="none" w:sz="0" w:space="0" w:color="auto"/>
                    <w:left w:val="none" w:sz="0" w:space="0" w:color="auto"/>
                    <w:bottom w:val="none" w:sz="0" w:space="0" w:color="auto"/>
                    <w:right w:val="none" w:sz="0" w:space="0" w:color="auto"/>
                  </w:divBdr>
                  <w:divsChild>
                    <w:div w:id="1166751452">
                      <w:marLeft w:val="0"/>
                      <w:marRight w:val="0"/>
                      <w:marTop w:val="0"/>
                      <w:marBottom w:val="0"/>
                      <w:divBdr>
                        <w:top w:val="none" w:sz="0" w:space="0" w:color="auto"/>
                        <w:left w:val="none" w:sz="0" w:space="0" w:color="auto"/>
                        <w:bottom w:val="none" w:sz="0" w:space="0" w:color="auto"/>
                        <w:right w:val="none" w:sz="0" w:space="0" w:color="auto"/>
                      </w:divBdr>
                    </w:div>
                  </w:divsChild>
                </w:div>
                <w:div w:id="1800875666">
                  <w:marLeft w:val="0"/>
                  <w:marRight w:val="0"/>
                  <w:marTop w:val="0"/>
                  <w:marBottom w:val="0"/>
                  <w:divBdr>
                    <w:top w:val="none" w:sz="0" w:space="0" w:color="auto"/>
                    <w:left w:val="none" w:sz="0" w:space="0" w:color="auto"/>
                    <w:bottom w:val="none" w:sz="0" w:space="0" w:color="auto"/>
                    <w:right w:val="none" w:sz="0" w:space="0" w:color="auto"/>
                  </w:divBdr>
                  <w:divsChild>
                    <w:div w:id="4007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6649">
          <w:marLeft w:val="0"/>
          <w:marRight w:val="0"/>
          <w:marTop w:val="0"/>
          <w:marBottom w:val="0"/>
          <w:divBdr>
            <w:top w:val="none" w:sz="0" w:space="0" w:color="auto"/>
            <w:left w:val="none" w:sz="0" w:space="0" w:color="auto"/>
            <w:bottom w:val="none" w:sz="0" w:space="0" w:color="auto"/>
            <w:right w:val="none" w:sz="0" w:space="0" w:color="auto"/>
          </w:divBdr>
        </w:div>
        <w:div w:id="1857579637">
          <w:marLeft w:val="0"/>
          <w:marRight w:val="0"/>
          <w:marTop w:val="0"/>
          <w:marBottom w:val="0"/>
          <w:divBdr>
            <w:top w:val="none" w:sz="0" w:space="0" w:color="auto"/>
            <w:left w:val="none" w:sz="0" w:space="0" w:color="auto"/>
            <w:bottom w:val="none" w:sz="0" w:space="0" w:color="auto"/>
            <w:right w:val="none" w:sz="0" w:space="0" w:color="auto"/>
          </w:divBdr>
        </w:div>
        <w:div w:id="943880513">
          <w:marLeft w:val="0"/>
          <w:marRight w:val="0"/>
          <w:marTop w:val="0"/>
          <w:marBottom w:val="0"/>
          <w:divBdr>
            <w:top w:val="none" w:sz="0" w:space="0" w:color="auto"/>
            <w:left w:val="none" w:sz="0" w:space="0" w:color="auto"/>
            <w:bottom w:val="none" w:sz="0" w:space="0" w:color="auto"/>
            <w:right w:val="none" w:sz="0" w:space="0" w:color="auto"/>
          </w:divBdr>
        </w:div>
        <w:div w:id="1307705448">
          <w:marLeft w:val="0"/>
          <w:marRight w:val="0"/>
          <w:marTop w:val="0"/>
          <w:marBottom w:val="0"/>
          <w:divBdr>
            <w:top w:val="none" w:sz="0" w:space="0" w:color="auto"/>
            <w:left w:val="none" w:sz="0" w:space="0" w:color="auto"/>
            <w:bottom w:val="none" w:sz="0" w:space="0" w:color="auto"/>
            <w:right w:val="none" w:sz="0" w:space="0" w:color="auto"/>
          </w:divBdr>
        </w:div>
        <w:div w:id="350766454">
          <w:marLeft w:val="0"/>
          <w:marRight w:val="0"/>
          <w:marTop w:val="0"/>
          <w:marBottom w:val="0"/>
          <w:divBdr>
            <w:top w:val="none" w:sz="0" w:space="0" w:color="auto"/>
            <w:left w:val="none" w:sz="0" w:space="0" w:color="auto"/>
            <w:bottom w:val="none" w:sz="0" w:space="0" w:color="auto"/>
            <w:right w:val="none" w:sz="0" w:space="0" w:color="auto"/>
          </w:divBdr>
        </w:div>
        <w:div w:id="1585070705">
          <w:marLeft w:val="0"/>
          <w:marRight w:val="0"/>
          <w:marTop w:val="0"/>
          <w:marBottom w:val="0"/>
          <w:divBdr>
            <w:top w:val="none" w:sz="0" w:space="0" w:color="auto"/>
            <w:left w:val="none" w:sz="0" w:space="0" w:color="auto"/>
            <w:bottom w:val="none" w:sz="0" w:space="0" w:color="auto"/>
            <w:right w:val="none" w:sz="0" w:space="0" w:color="auto"/>
          </w:divBdr>
        </w:div>
        <w:div w:id="1939438907">
          <w:marLeft w:val="0"/>
          <w:marRight w:val="0"/>
          <w:marTop w:val="0"/>
          <w:marBottom w:val="0"/>
          <w:divBdr>
            <w:top w:val="none" w:sz="0" w:space="0" w:color="auto"/>
            <w:left w:val="none" w:sz="0" w:space="0" w:color="auto"/>
            <w:bottom w:val="none" w:sz="0" w:space="0" w:color="auto"/>
            <w:right w:val="none" w:sz="0" w:space="0" w:color="auto"/>
          </w:divBdr>
        </w:div>
        <w:div w:id="1947690165">
          <w:marLeft w:val="0"/>
          <w:marRight w:val="0"/>
          <w:marTop w:val="0"/>
          <w:marBottom w:val="0"/>
          <w:divBdr>
            <w:top w:val="none" w:sz="0" w:space="0" w:color="auto"/>
            <w:left w:val="none" w:sz="0" w:space="0" w:color="auto"/>
            <w:bottom w:val="none" w:sz="0" w:space="0" w:color="auto"/>
            <w:right w:val="none" w:sz="0" w:space="0" w:color="auto"/>
          </w:divBdr>
        </w:div>
        <w:div w:id="737824696">
          <w:marLeft w:val="0"/>
          <w:marRight w:val="0"/>
          <w:marTop w:val="0"/>
          <w:marBottom w:val="0"/>
          <w:divBdr>
            <w:top w:val="none" w:sz="0" w:space="0" w:color="auto"/>
            <w:left w:val="none" w:sz="0" w:space="0" w:color="auto"/>
            <w:bottom w:val="none" w:sz="0" w:space="0" w:color="auto"/>
            <w:right w:val="none" w:sz="0" w:space="0" w:color="auto"/>
          </w:divBdr>
        </w:div>
        <w:div w:id="1620380489">
          <w:marLeft w:val="0"/>
          <w:marRight w:val="0"/>
          <w:marTop w:val="0"/>
          <w:marBottom w:val="0"/>
          <w:divBdr>
            <w:top w:val="none" w:sz="0" w:space="0" w:color="auto"/>
            <w:left w:val="none" w:sz="0" w:space="0" w:color="auto"/>
            <w:bottom w:val="none" w:sz="0" w:space="0" w:color="auto"/>
            <w:right w:val="none" w:sz="0" w:space="0" w:color="auto"/>
          </w:divBdr>
        </w:div>
        <w:div w:id="1341930735">
          <w:marLeft w:val="0"/>
          <w:marRight w:val="0"/>
          <w:marTop w:val="0"/>
          <w:marBottom w:val="0"/>
          <w:divBdr>
            <w:top w:val="none" w:sz="0" w:space="0" w:color="auto"/>
            <w:left w:val="none" w:sz="0" w:space="0" w:color="auto"/>
            <w:bottom w:val="none" w:sz="0" w:space="0" w:color="auto"/>
            <w:right w:val="none" w:sz="0" w:space="0" w:color="auto"/>
          </w:divBdr>
          <w:divsChild>
            <w:div w:id="470905429">
              <w:marLeft w:val="-75"/>
              <w:marRight w:val="0"/>
              <w:marTop w:val="30"/>
              <w:marBottom w:val="30"/>
              <w:divBdr>
                <w:top w:val="none" w:sz="0" w:space="0" w:color="auto"/>
                <w:left w:val="none" w:sz="0" w:space="0" w:color="auto"/>
                <w:bottom w:val="none" w:sz="0" w:space="0" w:color="auto"/>
                <w:right w:val="none" w:sz="0" w:space="0" w:color="auto"/>
              </w:divBdr>
              <w:divsChild>
                <w:div w:id="1945575120">
                  <w:marLeft w:val="0"/>
                  <w:marRight w:val="0"/>
                  <w:marTop w:val="0"/>
                  <w:marBottom w:val="0"/>
                  <w:divBdr>
                    <w:top w:val="none" w:sz="0" w:space="0" w:color="auto"/>
                    <w:left w:val="none" w:sz="0" w:space="0" w:color="auto"/>
                    <w:bottom w:val="none" w:sz="0" w:space="0" w:color="auto"/>
                    <w:right w:val="none" w:sz="0" w:space="0" w:color="auto"/>
                  </w:divBdr>
                  <w:divsChild>
                    <w:div w:id="1834636223">
                      <w:marLeft w:val="0"/>
                      <w:marRight w:val="0"/>
                      <w:marTop w:val="0"/>
                      <w:marBottom w:val="0"/>
                      <w:divBdr>
                        <w:top w:val="none" w:sz="0" w:space="0" w:color="auto"/>
                        <w:left w:val="none" w:sz="0" w:space="0" w:color="auto"/>
                        <w:bottom w:val="none" w:sz="0" w:space="0" w:color="auto"/>
                        <w:right w:val="none" w:sz="0" w:space="0" w:color="auto"/>
                      </w:divBdr>
                    </w:div>
                  </w:divsChild>
                </w:div>
                <w:div w:id="299919815">
                  <w:marLeft w:val="0"/>
                  <w:marRight w:val="0"/>
                  <w:marTop w:val="0"/>
                  <w:marBottom w:val="0"/>
                  <w:divBdr>
                    <w:top w:val="none" w:sz="0" w:space="0" w:color="auto"/>
                    <w:left w:val="none" w:sz="0" w:space="0" w:color="auto"/>
                    <w:bottom w:val="none" w:sz="0" w:space="0" w:color="auto"/>
                    <w:right w:val="none" w:sz="0" w:space="0" w:color="auto"/>
                  </w:divBdr>
                  <w:divsChild>
                    <w:div w:id="8457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601">
          <w:marLeft w:val="0"/>
          <w:marRight w:val="0"/>
          <w:marTop w:val="0"/>
          <w:marBottom w:val="0"/>
          <w:divBdr>
            <w:top w:val="none" w:sz="0" w:space="0" w:color="auto"/>
            <w:left w:val="none" w:sz="0" w:space="0" w:color="auto"/>
            <w:bottom w:val="none" w:sz="0" w:space="0" w:color="auto"/>
            <w:right w:val="none" w:sz="0" w:space="0" w:color="auto"/>
          </w:divBdr>
        </w:div>
        <w:div w:id="1768227940">
          <w:marLeft w:val="0"/>
          <w:marRight w:val="0"/>
          <w:marTop w:val="0"/>
          <w:marBottom w:val="0"/>
          <w:divBdr>
            <w:top w:val="none" w:sz="0" w:space="0" w:color="auto"/>
            <w:left w:val="none" w:sz="0" w:space="0" w:color="auto"/>
            <w:bottom w:val="none" w:sz="0" w:space="0" w:color="auto"/>
            <w:right w:val="none" w:sz="0" w:space="0" w:color="auto"/>
          </w:divBdr>
        </w:div>
        <w:div w:id="2001346185">
          <w:marLeft w:val="0"/>
          <w:marRight w:val="0"/>
          <w:marTop w:val="0"/>
          <w:marBottom w:val="0"/>
          <w:divBdr>
            <w:top w:val="none" w:sz="0" w:space="0" w:color="auto"/>
            <w:left w:val="none" w:sz="0" w:space="0" w:color="auto"/>
            <w:bottom w:val="none" w:sz="0" w:space="0" w:color="auto"/>
            <w:right w:val="none" w:sz="0" w:space="0" w:color="auto"/>
          </w:divBdr>
        </w:div>
        <w:div w:id="1845049738">
          <w:marLeft w:val="0"/>
          <w:marRight w:val="0"/>
          <w:marTop w:val="0"/>
          <w:marBottom w:val="0"/>
          <w:divBdr>
            <w:top w:val="none" w:sz="0" w:space="0" w:color="auto"/>
            <w:left w:val="none" w:sz="0" w:space="0" w:color="auto"/>
            <w:bottom w:val="none" w:sz="0" w:space="0" w:color="auto"/>
            <w:right w:val="none" w:sz="0" w:space="0" w:color="auto"/>
          </w:divBdr>
        </w:div>
        <w:div w:id="1951428282">
          <w:marLeft w:val="0"/>
          <w:marRight w:val="0"/>
          <w:marTop w:val="0"/>
          <w:marBottom w:val="0"/>
          <w:divBdr>
            <w:top w:val="none" w:sz="0" w:space="0" w:color="auto"/>
            <w:left w:val="none" w:sz="0" w:space="0" w:color="auto"/>
            <w:bottom w:val="none" w:sz="0" w:space="0" w:color="auto"/>
            <w:right w:val="none" w:sz="0" w:space="0" w:color="auto"/>
          </w:divBdr>
        </w:div>
        <w:div w:id="16080097">
          <w:marLeft w:val="0"/>
          <w:marRight w:val="0"/>
          <w:marTop w:val="0"/>
          <w:marBottom w:val="0"/>
          <w:divBdr>
            <w:top w:val="none" w:sz="0" w:space="0" w:color="auto"/>
            <w:left w:val="none" w:sz="0" w:space="0" w:color="auto"/>
            <w:bottom w:val="none" w:sz="0" w:space="0" w:color="auto"/>
            <w:right w:val="none" w:sz="0" w:space="0" w:color="auto"/>
          </w:divBdr>
        </w:div>
        <w:div w:id="1062219555">
          <w:marLeft w:val="0"/>
          <w:marRight w:val="0"/>
          <w:marTop w:val="0"/>
          <w:marBottom w:val="0"/>
          <w:divBdr>
            <w:top w:val="none" w:sz="0" w:space="0" w:color="auto"/>
            <w:left w:val="none" w:sz="0" w:space="0" w:color="auto"/>
            <w:bottom w:val="none" w:sz="0" w:space="0" w:color="auto"/>
            <w:right w:val="none" w:sz="0" w:space="0" w:color="auto"/>
          </w:divBdr>
        </w:div>
        <w:div w:id="1926842753">
          <w:marLeft w:val="0"/>
          <w:marRight w:val="0"/>
          <w:marTop w:val="0"/>
          <w:marBottom w:val="0"/>
          <w:divBdr>
            <w:top w:val="none" w:sz="0" w:space="0" w:color="auto"/>
            <w:left w:val="none" w:sz="0" w:space="0" w:color="auto"/>
            <w:bottom w:val="none" w:sz="0" w:space="0" w:color="auto"/>
            <w:right w:val="none" w:sz="0" w:space="0" w:color="auto"/>
          </w:divBdr>
        </w:div>
        <w:div w:id="1720661895">
          <w:marLeft w:val="0"/>
          <w:marRight w:val="0"/>
          <w:marTop w:val="0"/>
          <w:marBottom w:val="0"/>
          <w:divBdr>
            <w:top w:val="none" w:sz="0" w:space="0" w:color="auto"/>
            <w:left w:val="none" w:sz="0" w:space="0" w:color="auto"/>
            <w:bottom w:val="none" w:sz="0" w:space="0" w:color="auto"/>
            <w:right w:val="none" w:sz="0" w:space="0" w:color="auto"/>
          </w:divBdr>
        </w:div>
        <w:div w:id="1477725741">
          <w:marLeft w:val="0"/>
          <w:marRight w:val="0"/>
          <w:marTop w:val="0"/>
          <w:marBottom w:val="0"/>
          <w:divBdr>
            <w:top w:val="none" w:sz="0" w:space="0" w:color="auto"/>
            <w:left w:val="none" w:sz="0" w:space="0" w:color="auto"/>
            <w:bottom w:val="none" w:sz="0" w:space="0" w:color="auto"/>
            <w:right w:val="none" w:sz="0" w:space="0" w:color="auto"/>
          </w:divBdr>
        </w:div>
        <w:div w:id="1174952783">
          <w:marLeft w:val="0"/>
          <w:marRight w:val="0"/>
          <w:marTop w:val="0"/>
          <w:marBottom w:val="0"/>
          <w:divBdr>
            <w:top w:val="none" w:sz="0" w:space="0" w:color="auto"/>
            <w:left w:val="none" w:sz="0" w:space="0" w:color="auto"/>
            <w:bottom w:val="none" w:sz="0" w:space="0" w:color="auto"/>
            <w:right w:val="none" w:sz="0" w:space="0" w:color="auto"/>
          </w:divBdr>
        </w:div>
        <w:div w:id="196312239">
          <w:marLeft w:val="0"/>
          <w:marRight w:val="0"/>
          <w:marTop w:val="0"/>
          <w:marBottom w:val="0"/>
          <w:divBdr>
            <w:top w:val="none" w:sz="0" w:space="0" w:color="auto"/>
            <w:left w:val="none" w:sz="0" w:space="0" w:color="auto"/>
            <w:bottom w:val="none" w:sz="0" w:space="0" w:color="auto"/>
            <w:right w:val="none" w:sz="0" w:space="0" w:color="auto"/>
          </w:divBdr>
        </w:div>
        <w:div w:id="1892568410">
          <w:marLeft w:val="0"/>
          <w:marRight w:val="0"/>
          <w:marTop w:val="0"/>
          <w:marBottom w:val="0"/>
          <w:divBdr>
            <w:top w:val="none" w:sz="0" w:space="0" w:color="auto"/>
            <w:left w:val="none" w:sz="0" w:space="0" w:color="auto"/>
            <w:bottom w:val="none" w:sz="0" w:space="0" w:color="auto"/>
            <w:right w:val="none" w:sz="0" w:space="0" w:color="auto"/>
          </w:divBdr>
          <w:divsChild>
            <w:div w:id="798914177">
              <w:marLeft w:val="-75"/>
              <w:marRight w:val="0"/>
              <w:marTop w:val="30"/>
              <w:marBottom w:val="30"/>
              <w:divBdr>
                <w:top w:val="none" w:sz="0" w:space="0" w:color="auto"/>
                <w:left w:val="none" w:sz="0" w:space="0" w:color="auto"/>
                <w:bottom w:val="none" w:sz="0" w:space="0" w:color="auto"/>
                <w:right w:val="none" w:sz="0" w:space="0" w:color="auto"/>
              </w:divBdr>
              <w:divsChild>
                <w:div w:id="699666606">
                  <w:marLeft w:val="0"/>
                  <w:marRight w:val="0"/>
                  <w:marTop w:val="0"/>
                  <w:marBottom w:val="0"/>
                  <w:divBdr>
                    <w:top w:val="none" w:sz="0" w:space="0" w:color="auto"/>
                    <w:left w:val="none" w:sz="0" w:space="0" w:color="auto"/>
                    <w:bottom w:val="none" w:sz="0" w:space="0" w:color="auto"/>
                    <w:right w:val="none" w:sz="0" w:space="0" w:color="auto"/>
                  </w:divBdr>
                  <w:divsChild>
                    <w:div w:id="1747075174">
                      <w:marLeft w:val="0"/>
                      <w:marRight w:val="0"/>
                      <w:marTop w:val="0"/>
                      <w:marBottom w:val="0"/>
                      <w:divBdr>
                        <w:top w:val="none" w:sz="0" w:space="0" w:color="auto"/>
                        <w:left w:val="none" w:sz="0" w:space="0" w:color="auto"/>
                        <w:bottom w:val="none" w:sz="0" w:space="0" w:color="auto"/>
                        <w:right w:val="none" w:sz="0" w:space="0" w:color="auto"/>
                      </w:divBdr>
                    </w:div>
                  </w:divsChild>
                </w:div>
                <w:div w:id="648562462">
                  <w:marLeft w:val="0"/>
                  <w:marRight w:val="0"/>
                  <w:marTop w:val="0"/>
                  <w:marBottom w:val="0"/>
                  <w:divBdr>
                    <w:top w:val="none" w:sz="0" w:space="0" w:color="auto"/>
                    <w:left w:val="none" w:sz="0" w:space="0" w:color="auto"/>
                    <w:bottom w:val="none" w:sz="0" w:space="0" w:color="auto"/>
                    <w:right w:val="none" w:sz="0" w:space="0" w:color="auto"/>
                  </w:divBdr>
                  <w:divsChild>
                    <w:div w:id="16942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0102">
          <w:marLeft w:val="0"/>
          <w:marRight w:val="0"/>
          <w:marTop w:val="0"/>
          <w:marBottom w:val="0"/>
          <w:divBdr>
            <w:top w:val="none" w:sz="0" w:space="0" w:color="auto"/>
            <w:left w:val="none" w:sz="0" w:space="0" w:color="auto"/>
            <w:bottom w:val="none" w:sz="0" w:space="0" w:color="auto"/>
            <w:right w:val="none" w:sz="0" w:space="0" w:color="auto"/>
          </w:divBdr>
        </w:div>
        <w:div w:id="1241330432">
          <w:marLeft w:val="0"/>
          <w:marRight w:val="0"/>
          <w:marTop w:val="0"/>
          <w:marBottom w:val="0"/>
          <w:divBdr>
            <w:top w:val="none" w:sz="0" w:space="0" w:color="auto"/>
            <w:left w:val="none" w:sz="0" w:space="0" w:color="auto"/>
            <w:bottom w:val="none" w:sz="0" w:space="0" w:color="auto"/>
            <w:right w:val="none" w:sz="0" w:space="0" w:color="auto"/>
          </w:divBdr>
        </w:div>
        <w:div w:id="461725951">
          <w:marLeft w:val="0"/>
          <w:marRight w:val="0"/>
          <w:marTop w:val="0"/>
          <w:marBottom w:val="0"/>
          <w:divBdr>
            <w:top w:val="none" w:sz="0" w:space="0" w:color="auto"/>
            <w:left w:val="none" w:sz="0" w:space="0" w:color="auto"/>
            <w:bottom w:val="none" w:sz="0" w:space="0" w:color="auto"/>
            <w:right w:val="none" w:sz="0" w:space="0" w:color="auto"/>
          </w:divBdr>
        </w:div>
        <w:div w:id="729883577">
          <w:marLeft w:val="0"/>
          <w:marRight w:val="0"/>
          <w:marTop w:val="0"/>
          <w:marBottom w:val="0"/>
          <w:divBdr>
            <w:top w:val="none" w:sz="0" w:space="0" w:color="auto"/>
            <w:left w:val="none" w:sz="0" w:space="0" w:color="auto"/>
            <w:bottom w:val="none" w:sz="0" w:space="0" w:color="auto"/>
            <w:right w:val="none" w:sz="0" w:space="0" w:color="auto"/>
          </w:divBdr>
        </w:div>
        <w:div w:id="1967734868">
          <w:marLeft w:val="0"/>
          <w:marRight w:val="0"/>
          <w:marTop w:val="0"/>
          <w:marBottom w:val="0"/>
          <w:divBdr>
            <w:top w:val="none" w:sz="0" w:space="0" w:color="auto"/>
            <w:left w:val="none" w:sz="0" w:space="0" w:color="auto"/>
            <w:bottom w:val="none" w:sz="0" w:space="0" w:color="auto"/>
            <w:right w:val="none" w:sz="0" w:space="0" w:color="auto"/>
          </w:divBdr>
        </w:div>
        <w:div w:id="2071226818">
          <w:marLeft w:val="0"/>
          <w:marRight w:val="0"/>
          <w:marTop w:val="0"/>
          <w:marBottom w:val="0"/>
          <w:divBdr>
            <w:top w:val="none" w:sz="0" w:space="0" w:color="auto"/>
            <w:left w:val="none" w:sz="0" w:space="0" w:color="auto"/>
            <w:bottom w:val="none" w:sz="0" w:space="0" w:color="auto"/>
            <w:right w:val="none" w:sz="0" w:space="0" w:color="auto"/>
          </w:divBdr>
        </w:div>
        <w:div w:id="1609001712">
          <w:marLeft w:val="0"/>
          <w:marRight w:val="0"/>
          <w:marTop w:val="0"/>
          <w:marBottom w:val="0"/>
          <w:divBdr>
            <w:top w:val="none" w:sz="0" w:space="0" w:color="auto"/>
            <w:left w:val="none" w:sz="0" w:space="0" w:color="auto"/>
            <w:bottom w:val="none" w:sz="0" w:space="0" w:color="auto"/>
            <w:right w:val="none" w:sz="0" w:space="0" w:color="auto"/>
          </w:divBdr>
        </w:div>
        <w:div w:id="462893767">
          <w:marLeft w:val="0"/>
          <w:marRight w:val="0"/>
          <w:marTop w:val="0"/>
          <w:marBottom w:val="0"/>
          <w:divBdr>
            <w:top w:val="none" w:sz="0" w:space="0" w:color="auto"/>
            <w:left w:val="none" w:sz="0" w:space="0" w:color="auto"/>
            <w:bottom w:val="none" w:sz="0" w:space="0" w:color="auto"/>
            <w:right w:val="none" w:sz="0" w:space="0" w:color="auto"/>
          </w:divBdr>
        </w:div>
        <w:div w:id="228271130">
          <w:marLeft w:val="0"/>
          <w:marRight w:val="0"/>
          <w:marTop w:val="0"/>
          <w:marBottom w:val="0"/>
          <w:divBdr>
            <w:top w:val="none" w:sz="0" w:space="0" w:color="auto"/>
            <w:left w:val="none" w:sz="0" w:space="0" w:color="auto"/>
            <w:bottom w:val="none" w:sz="0" w:space="0" w:color="auto"/>
            <w:right w:val="none" w:sz="0" w:space="0" w:color="auto"/>
          </w:divBdr>
        </w:div>
        <w:div w:id="289821592">
          <w:marLeft w:val="0"/>
          <w:marRight w:val="0"/>
          <w:marTop w:val="0"/>
          <w:marBottom w:val="0"/>
          <w:divBdr>
            <w:top w:val="none" w:sz="0" w:space="0" w:color="auto"/>
            <w:left w:val="none" w:sz="0" w:space="0" w:color="auto"/>
            <w:bottom w:val="none" w:sz="0" w:space="0" w:color="auto"/>
            <w:right w:val="none" w:sz="0" w:space="0" w:color="auto"/>
          </w:divBdr>
        </w:div>
        <w:div w:id="782656927">
          <w:marLeft w:val="0"/>
          <w:marRight w:val="0"/>
          <w:marTop w:val="0"/>
          <w:marBottom w:val="0"/>
          <w:divBdr>
            <w:top w:val="none" w:sz="0" w:space="0" w:color="auto"/>
            <w:left w:val="none" w:sz="0" w:space="0" w:color="auto"/>
            <w:bottom w:val="none" w:sz="0" w:space="0" w:color="auto"/>
            <w:right w:val="none" w:sz="0" w:space="0" w:color="auto"/>
          </w:divBdr>
          <w:divsChild>
            <w:div w:id="1364863400">
              <w:marLeft w:val="-75"/>
              <w:marRight w:val="0"/>
              <w:marTop w:val="30"/>
              <w:marBottom w:val="30"/>
              <w:divBdr>
                <w:top w:val="none" w:sz="0" w:space="0" w:color="auto"/>
                <w:left w:val="none" w:sz="0" w:space="0" w:color="auto"/>
                <w:bottom w:val="none" w:sz="0" w:space="0" w:color="auto"/>
                <w:right w:val="none" w:sz="0" w:space="0" w:color="auto"/>
              </w:divBdr>
              <w:divsChild>
                <w:div w:id="1662956">
                  <w:marLeft w:val="0"/>
                  <w:marRight w:val="0"/>
                  <w:marTop w:val="0"/>
                  <w:marBottom w:val="0"/>
                  <w:divBdr>
                    <w:top w:val="none" w:sz="0" w:space="0" w:color="auto"/>
                    <w:left w:val="none" w:sz="0" w:space="0" w:color="auto"/>
                    <w:bottom w:val="none" w:sz="0" w:space="0" w:color="auto"/>
                    <w:right w:val="none" w:sz="0" w:space="0" w:color="auto"/>
                  </w:divBdr>
                  <w:divsChild>
                    <w:div w:id="187066599">
                      <w:marLeft w:val="0"/>
                      <w:marRight w:val="0"/>
                      <w:marTop w:val="0"/>
                      <w:marBottom w:val="0"/>
                      <w:divBdr>
                        <w:top w:val="none" w:sz="0" w:space="0" w:color="auto"/>
                        <w:left w:val="none" w:sz="0" w:space="0" w:color="auto"/>
                        <w:bottom w:val="none" w:sz="0" w:space="0" w:color="auto"/>
                        <w:right w:val="none" w:sz="0" w:space="0" w:color="auto"/>
                      </w:divBdr>
                    </w:div>
                  </w:divsChild>
                </w:div>
                <w:div w:id="86731079">
                  <w:marLeft w:val="0"/>
                  <w:marRight w:val="0"/>
                  <w:marTop w:val="0"/>
                  <w:marBottom w:val="0"/>
                  <w:divBdr>
                    <w:top w:val="none" w:sz="0" w:space="0" w:color="auto"/>
                    <w:left w:val="none" w:sz="0" w:space="0" w:color="auto"/>
                    <w:bottom w:val="none" w:sz="0" w:space="0" w:color="auto"/>
                    <w:right w:val="none" w:sz="0" w:space="0" w:color="auto"/>
                  </w:divBdr>
                  <w:divsChild>
                    <w:div w:id="19958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6020">
          <w:marLeft w:val="0"/>
          <w:marRight w:val="0"/>
          <w:marTop w:val="0"/>
          <w:marBottom w:val="0"/>
          <w:divBdr>
            <w:top w:val="none" w:sz="0" w:space="0" w:color="auto"/>
            <w:left w:val="none" w:sz="0" w:space="0" w:color="auto"/>
            <w:bottom w:val="none" w:sz="0" w:space="0" w:color="auto"/>
            <w:right w:val="none" w:sz="0" w:space="0" w:color="auto"/>
          </w:divBdr>
        </w:div>
        <w:div w:id="2128042078">
          <w:marLeft w:val="0"/>
          <w:marRight w:val="0"/>
          <w:marTop w:val="0"/>
          <w:marBottom w:val="0"/>
          <w:divBdr>
            <w:top w:val="none" w:sz="0" w:space="0" w:color="auto"/>
            <w:left w:val="none" w:sz="0" w:space="0" w:color="auto"/>
            <w:bottom w:val="none" w:sz="0" w:space="0" w:color="auto"/>
            <w:right w:val="none" w:sz="0" w:space="0" w:color="auto"/>
          </w:divBdr>
        </w:div>
        <w:div w:id="719785317">
          <w:marLeft w:val="0"/>
          <w:marRight w:val="0"/>
          <w:marTop w:val="0"/>
          <w:marBottom w:val="0"/>
          <w:divBdr>
            <w:top w:val="none" w:sz="0" w:space="0" w:color="auto"/>
            <w:left w:val="none" w:sz="0" w:space="0" w:color="auto"/>
            <w:bottom w:val="none" w:sz="0" w:space="0" w:color="auto"/>
            <w:right w:val="none" w:sz="0" w:space="0" w:color="auto"/>
          </w:divBdr>
        </w:div>
        <w:div w:id="1831173829">
          <w:marLeft w:val="0"/>
          <w:marRight w:val="0"/>
          <w:marTop w:val="0"/>
          <w:marBottom w:val="0"/>
          <w:divBdr>
            <w:top w:val="none" w:sz="0" w:space="0" w:color="auto"/>
            <w:left w:val="none" w:sz="0" w:space="0" w:color="auto"/>
            <w:bottom w:val="none" w:sz="0" w:space="0" w:color="auto"/>
            <w:right w:val="none" w:sz="0" w:space="0" w:color="auto"/>
          </w:divBdr>
        </w:div>
        <w:div w:id="80225231">
          <w:marLeft w:val="0"/>
          <w:marRight w:val="0"/>
          <w:marTop w:val="0"/>
          <w:marBottom w:val="0"/>
          <w:divBdr>
            <w:top w:val="none" w:sz="0" w:space="0" w:color="auto"/>
            <w:left w:val="none" w:sz="0" w:space="0" w:color="auto"/>
            <w:bottom w:val="none" w:sz="0" w:space="0" w:color="auto"/>
            <w:right w:val="none" w:sz="0" w:space="0" w:color="auto"/>
          </w:divBdr>
        </w:div>
        <w:div w:id="1600867018">
          <w:marLeft w:val="0"/>
          <w:marRight w:val="0"/>
          <w:marTop w:val="0"/>
          <w:marBottom w:val="0"/>
          <w:divBdr>
            <w:top w:val="none" w:sz="0" w:space="0" w:color="auto"/>
            <w:left w:val="none" w:sz="0" w:space="0" w:color="auto"/>
            <w:bottom w:val="none" w:sz="0" w:space="0" w:color="auto"/>
            <w:right w:val="none" w:sz="0" w:space="0" w:color="auto"/>
          </w:divBdr>
        </w:div>
        <w:div w:id="1158300895">
          <w:marLeft w:val="0"/>
          <w:marRight w:val="0"/>
          <w:marTop w:val="0"/>
          <w:marBottom w:val="0"/>
          <w:divBdr>
            <w:top w:val="none" w:sz="0" w:space="0" w:color="auto"/>
            <w:left w:val="none" w:sz="0" w:space="0" w:color="auto"/>
            <w:bottom w:val="none" w:sz="0" w:space="0" w:color="auto"/>
            <w:right w:val="none" w:sz="0" w:space="0" w:color="auto"/>
          </w:divBdr>
        </w:div>
        <w:div w:id="1048608103">
          <w:marLeft w:val="0"/>
          <w:marRight w:val="0"/>
          <w:marTop w:val="0"/>
          <w:marBottom w:val="0"/>
          <w:divBdr>
            <w:top w:val="none" w:sz="0" w:space="0" w:color="auto"/>
            <w:left w:val="none" w:sz="0" w:space="0" w:color="auto"/>
            <w:bottom w:val="none" w:sz="0" w:space="0" w:color="auto"/>
            <w:right w:val="none" w:sz="0" w:space="0" w:color="auto"/>
          </w:divBdr>
        </w:div>
        <w:div w:id="75639652">
          <w:marLeft w:val="0"/>
          <w:marRight w:val="0"/>
          <w:marTop w:val="0"/>
          <w:marBottom w:val="0"/>
          <w:divBdr>
            <w:top w:val="none" w:sz="0" w:space="0" w:color="auto"/>
            <w:left w:val="none" w:sz="0" w:space="0" w:color="auto"/>
            <w:bottom w:val="none" w:sz="0" w:space="0" w:color="auto"/>
            <w:right w:val="none" w:sz="0" w:space="0" w:color="auto"/>
          </w:divBdr>
        </w:div>
        <w:div w:id="723479810">
          <w:marLeft w:val="0"/>
          <w:marRight w:val="0"/>
          <w:marTop w:val="0"/>
          <w:marBottom w:val="0"/>
          <w:divBdr>
            <w:top w:val="none" w:sz="0" w:space="0" w:color="auto"/>
            <w:left w:val="none" w:sz="0" w:space="0" w:color="auto"/>
            <w:bottom w:val="none" w:sz="0" w:space="0" w:color="auto"/>
            <w:right w:val="none" w:sz="0" w:space="0" w:color="auto"/>
          </w:divBdr>
        </w:div>
        <w:div w:id="296302781">
          <w:marLeft w:val="0"/>
          <w:marRight w:val="0"/>
          <w:marTop w:val="0"/>
          <w:marBottom w:val="0"/>
          <w:divBdr>
            <w:top w:val="none" w:sz="0" w:space="0" w:color="auto"/>
            <w:left w:val="none" w:sz="0" w:space="0" w:color="auto"/>
            <w:bottom w:val="none" w:sz="0" w:space="0" w:color="auto"/>
            <w:right w:val="none" w:sz="0" w:space="0" w:color="auto"/>
          </w:divBdr>
        </w:div>
        <w:div w:id="1438603987">
          <w:marLeft w:val="0"/>
          <w:marRight w:val="0"/>
          <w:marTop w:val="0"/>
          <w:marBottom w:val="0"/>
          <w:divBdr>
            <w:top w:val="none" w:sz="0" w:space="0" w:color="auto"/>
            <w:left w:val="none" w:sz="0" w:space="0" w:color="auto"/>
            <w:bottom w:val="none" w:sz="0" w:space="0" w:color="auto"/>
            <w:right w:val="none" w:sz="0" w:space="0" w:color="auto"/>
          </w:divBdr>
        </w:div>
        <w:div w:id="1681227422">
          <w:marLeft w:val="0"/>
          <w:marRight w:val="0"/>
          <w:marTop w:val="0"/>
          <w:marBottom w:val="0"/>
          <w:divBdr>
            <w:top w:val="none" w:sz="0" w:space="0" w:color="auto"/>
            <w:left w:val="none" w:sz="0" w:space="0" w:color="auto"/>
            <w:bottom w:val="none" w:sz="0" w:space="0" w:color="auto"/>
            <w:right w:val="none" w:sz="0" w:space="0" w:color="auto"/>
          </w:divBdr>
          <w:divsChild>
            <w:div w:id="2058967646">
              <w:marLeft w:val="-75"/>
              <w:marRight w:val="0"/>
              <w:marTop w:val="30"/>
              <w:marBottom w:val="30"/>
              <w:divBdr>
                <w:top w:val="none" w:sz="0" w:space="0" w:color="auto"/>
                <w:left w:val="none" w:sz="0" w:space="0" w:color="auto"/>
                <w:bottom w:val="none" w:sz="0" w:space="0" w:color="auto"/>
                <w:right w:val="none" w:sz="0" w:space="0" w:color="auto"/>
              </w:divBdr>
              <w:divsChild>
                <w:div w:id="1297295934">
                  <w:marLeft w:val="0"/>
                  <w:marRight w:val="0"/>
                  <w:marTop w:val="0"/>
                  <w:marBottom w:val="0"/>
                  <w:divBdr>
                    <w:top w:val="none" w:sz="0" w:space="0" w:color="auto"/>
                    <w:left w:val="none" w:sz="0" w:space="0" w:color="auto"/>
                    <w:bottom w:val="none" w:sz="0" w:space="0" w:color="auto"/>
                    <w:right w:val="none" w:sz="0" w:space="0" w:color="auto"/>
                  </w:divBdr>
                  <w:divsChild>
                    <w:div w:id="1919707002">
                      <w:marLeft w:val="0"/>
                      <w:marRight w:val="0"/>
                      <w:marTop w:val="0"/>
                      <w:marBottom w:val="0"/>
                      <w:divBdr>
                        <w:top w:val="none" w:sz="0" w:space="0" w:color="auto"/>
                        <w:left w:val="none" w:sz="0" w:space="0" w:color="auto"/>
                        <w:bottom w:val="none" w:sz="0" w:space="0" w:color="auto"/>
                        <w:right w:val="none" w:sz="0" w:space="0" w:color="auto"/>
                      </w:divBdr>
                    </w:div>
                  </w:divsChild>
                </w:div>
                <w:div w:id="981814086">
                  <w:marLeft w:val="0"/>
                  <w:marRight w:val="0"/>
                  <w:marTop w:val="0"/>
                  <w:marBottom w:val="0"/>
                  <w:divBdr>
                    <w:top w:val="none" w:sz="0" w:space="0" w:color="auto"/>
                    <w:left w:val="none" w:sz="0" w:space="0" w:color="auto"/>
                    <w:bottom w:val="none" w:sz="0" w:space="0" w:color="auto"/>
                    <w:right w:val="none" w:sz="0" w:space="0" w:color="auto"/>
                  </w:divBdr>
                  <w:divsChild>
                    <w:div w:id="3217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59503">
          <w:marLeft w:val="0"/>
          <w:marRight w:val="0"/>
          <w:marTop w:val="0"/>
          <w:marBottom w:val="0"/>
          <w:divBdr>
            <w:top w:val="none" w:sz="0" w:space="0" w:color="auto"/>
            <w:left w:val="none" w:sz="0" w:space="0" w:color="auto"/>
            <w:bottom w:val="none" w:sz="0" w:space="0" w:color="auto"/>
            <w:right w:val="none" w:sz="0" w:space="0" w:color="auto"/>
          </w:divBdr>
        </w:div>
        <w:div w:id="414594683">
          <w:marLeft w:val="0"/>
          <w:marRight w:val="0"/>
          <w:marTop w:val="0"/>
          <w:marBottom w:val="0"/>
          <w:divBdr>
            <w:top w:val="none" w:sz="0" w:space="0" w:color="auto"/>
            <w:left w:val="none" w:sz="0" w:space="0" w:color="auto"/>
            <w:bottom w:val="none" w:sz="0" w:space="0" w:color="auto"/>
            <w:right w:val="none" w:sz="0" w:space="0" w:color="auto"/>
          </w:divBdr>
        </w:div>
        <w:div w:id="726419259">
          <w:marLeft w:val="0"/>
          <w:marRight w:val="0"/>
          <w:marTop w:val="0"/>
          <w:marBottom w:val="0"/>
          <w:divBdr>
            <w:top w:val="none" w:sz="0" w:space="0" w:color="auto"/>
            <w:left w:val="none" w:sz="0" w:space="0" w:color="auto"/>
            <w:bottom w:val="none" w:sz="0" w:space="0" w:color="auto"/>
            <w:right w:val="none" w:sz="0" w:space="0" w:color="auto"/>
          </w:divBdr>
        </w:div>
        <w:div w:id="876938624">
          <w:marLeft w:val="0"/>
          <w:marRight w:val="0"/>
          <w:marTop w:val="0"/>
          <w:marBottom w:val="0"/>
          <w:divBdr>
            <w:top w:val="none" w:sz="0" w:space="0" w:color="auto"/>
            <w:left w:val="none" w:sz="0" w:space="0" w:color="auto"/>
            <w:bottom w:val="none" w:sz="0" w:space="0" w:color="auto"/>
            <w:right w:val="none" w:sz="0" w:space="0" w:color="auto"/>
          </w:divBdr>
        </w:div>
        <w:div w:id="431971312">
          <w:marLeft w:val="0"/>
          <w:marRight w:val="0"/>
          <w:marTop w:val="0"/>
          <w:marBottom w:val="0"/>
          <w:divBdr>
            <w:top w:val="none" w:sz="0" w:space="0" w:color="auto"/>
            <w:left w:val="none" w:sz="0" w:space="0" w:color="auto"/>
            <w:bottom w:val="none" w:sz="0" w:space="0" w:color="auto"/>
            <w:right w:val="none" w:sz="0" w:space="0" w:color="auto"/>
          </w:divBdr>
        </w:div>
        <w:div w:id="705985085">
          <w:marLeft w:val="0"/>
          <w:marRight w:val="0"/>
          <w:marTop w:val="0"/>
          <w:marBottom w:val="0"/>
          <w:divBdr>
            <w:top w:val="none" w:sz="0" w:space="0" w:color="auto"/>
            <w:left w:val="none" w:sz="0" w:space="0" w:color="auto"/>
            <w:bottom w:val="none" w:sz="0" w:space="0" w:color="auto"/>
            <w:right w:val="none" w:sz="0" w:space="0" w:color="auto"/>
          </w:divBdr>
        </w:div>
        <w:div w:id="748383838">
          <w:marLeft w:val="0"/>
          <w:marRight w:val="0"/>
          <w:marTop w:val="0"/>
          <w:marBottom w:val="0"/>
          <w:divBdr>
            <w:top w:val="none" w:sz="0" w:space="0" w:color="auto"/>
            <w:left w:val="none" w:sz="0" w:space="0" w:color="auto"/>
            <w:bottom w:val="none" w:sz="0" w:space="0" w:color="auto"/>
            <w:right w:val="none" w:sz="0" w:space="0" w:color="auto"/>
          </w:divBdr>
        </w:div>
        <w:div w:id="675838360">
          <w:marLeft w:val="0"/>
          <w:marRight w:val="0"/>
          <w:marTop w:val="0"/>
          <w:marBottom w:val="0"/>
          <w:divBdr>
            <w:top w:val="none" w:sz="0" w:space="0" w:color="auto"/>
            <w:left w:val="none" w:sz="0" w:space="0" w:color="auto"/>
            <w:bottom w:val="none" w:sz="0" w:space="0" w:color="auto"/>
            <w:right w:val="none" w:sz="0" w:space="0" w:color="auto"/>
          </w:divBdr>
        </w:div>
        <w:div w:id="1837644558">
          <w:marLeft w:val="0"/>
          <w:marRight w:val="0"/>
          <w:marTop w:val="0"/>
          <w:marBottom w:val="0"/>
          <w:divBdr>
            <w:top w:val="none" w:sz="0" w:space="0" w:color="auto"/>
            <w:left w:val="none" w:sz="0" w:space="0" w:color="auto"/>
            <w:bottom w:val="none" w:sz="0" w:space="0" w:color="auto"/>
            <w:right w:val="none" w:sz="0" w:space="0" w:color="auto"/>
          </w:divBdr>
        </w:div>
        <w:div w:id="331836244">
          <w:marLeft w:val="0"/>
          <w:marRight w:val="0"/>
          <w:marTop w:val="0"/>
          <w:marBottom w:val="0"/>
          <w:divBdr>
            <w:top w:val="none" w:sz="0" w:space="0" w:color="auto"/>
            <w:left w:val="none" w:sz="0" w:space="0" w:color="auto"/>
            <w:bottom w:val="none" w:sz="0" w:space="0" w:color="auto"/>
            <w:right w:val="none" w:sz="0" w:space="0" w:color="auto"/>
          </w:divBdr>
        </w:div>
      </w:divsChild>
    </w:div>
    <w:div w:id="836765877">
      <w:bodyDiv w:val="1"/>
      <w:marLeft w:val="0"/>
      <w:marRight w:val="0"/>
      <w:marTop w:val="0"/>
      <w:marBottom w:val="0"/>
      <w:divBdr>
        <w:top w:val="none" w:sz="0" w:space="0" w:color="auto"/>
        <w:left w:val="none" w:sz="0" w:space="0" w:color="auto"/>
        <w:bottom w:val="none" w:sz="0" w:space="0" w:color="auto"/>
        <w:right w:val="none" w:sz="0" w:space="0" w:color="auto"/>
      </w:divBdr>
    </w:div>
    <w:div w:id="856501310">
      <w:bodyDiv w:val="1"/>
      <w:marLeft w:val="0"/>
      <w:marRight w:val="0"/>
      <w:marTop w:val="0"/>
      <w:marBottom w:val="0"/>
      <w:divBdr>
        <w:top w:val="none" w:sz="0" w:space="0" w:color="auto"/>
        <w:left w:val="none" w:sz="0" w:space="0" w:color="auto"/>
        <w:bottom w:val="none" w:sz="0" w:space="0" w:color="auto"/>
        <w:right w:val="none" w:sz="0" w:space="0" w:color="auto"/>
      </w:divBdr>
    </w:div>
    <w:div w:id="885991690">
      <w:bodyDiv w:val="1"/>
      <w:marLeft w:val="0"/>
      <w:marRight w:val="0"/>
      <w:marTop w:val="0"/>
      <w:marBottom w:val="0"/>
      <w:divBdr>
        <w:top w:val="none" w:sz="0" w:space="0" w:color="auto"/>
        <w:left w:val="none" w:sz="0" w:space="0" w:color="auto"/>
        <w:bottom w:val="none" w:sz="0" w:space="0" w:color="auto"/>
        <w:right w:val="none" w:sz="0" w:space="0" w:color="auto"/>
      </w:divBdr>
    </w:div>
    <w:div w:id="886840670">
      <w:bodyDiv w:val="1"/>
      <w:marLeft w:val="0"/>
      <w:marRight w:val="0"/>
      <w:marTop w:val="0"/>
      <w:marBottom w:val="0"/>
      <w:divBdr>
        <w:top w:val="none" w:sz="0" w:space="0" w:color="auto"/>
        <w:left w:val="none" w:sz="0" w:space="0" w:color="auto"/>
        <w:bottom w:val="none" w:sz="0" w:space="0" w:color="auto"/>
        <w:right w:val="none" w:sz="0" w:space="0" w:color="auto"/>
      </w:divBdr>
    </w:div>
    <w:div w:id="893271874">
      <w:bodyDiv w:val="1"/>
      <w:marLeft w:val="0"/>
      <w:marRight w:val="0"/>
      <w:marTop w:val="0"/>
      <w:marBottom w:val="0"/>
      <w:divBdr>
        <w:top w:val="none" w:sz="0" w:space="0" w:color="auto"/>
        <w:left w:val="none" w:sz="0" w:space="0" w:color="auto"/>
        <w:bottom w:val="none" w:sz="0" w:space="0" w:color="auto"/>
        <w:right w:val="none" w:sz="0" w:space="0" w:color="auto"/>
      </w:divBdr>
    </w:div>
    <w:div w:id="894386997">
      <w:bodyDiv w:val="1"/>
      <w:marLeft w:val="0"/>
      <w:marRight w:val="0"/>
      <w:marTop w:val="0"/>
      <w:marBottom w:val="0"/>
      <w:divBdr>
        <w:top w:val="none" w:sz="0" w:space="0" w:color="auto"/>
        <w:left w:val="none" w:sz="0" w:space="0" w:color="auto"/>
        <w:bottom w:val="none" w:sz="0" w:space="0" w:color="auto"/>
        <w:right w:val="none" w:sz="0" w:space="0" w:color="auto"/>
      </w:divBdr>
    </w:div>
    <w:div w:id="903948927">
      <w:bodyDiv w:val="1"/>
      <w:marLeft w:val="0"/>
      <w:marRight w:val="0"/>
      <w:marTop w:val="0"/>
      <w:marBottom w:val="0"/>
      <w:divBdr>
        <w:top w:val="none" w:sz="0" w:space="0" w:color="auto"/>
        <w:left w:val="none" w:sz="0" w:space="0" w:color="auto"/>
        <w:bottom w:val="none" w:sz="0" w:space="0" w:color="auto"/>
        <w:right w:val="none" w:sz="0" w:space="0" w:color="auto"/>
      </w:divBdr>
    </w:div>
    <w:div w:id="920678884">
      <w:bodyDiv w:val="1"/>
      <w:marLeft w:val="0"/>
      <w:marRight w:val="0"/>
      <w:marTop w:val="0"/>
      <w:marBottom w:val="0"/>
      <w:divBdr>
        <w:top w:val="none" w:sz="0" w:space="0" w:color="auto"/>
        <w:left w:val="none" w:sz="0" w:space="0" w:color="auto"/>
        <w:bottom w:val="none" w:sz="0" w:space="0" w:color="auto"/>
        <w:right w:val="none" w:sz="0" w:space="0" w:color="auto"/>
      </w:divBdr>
    </w:div>
    <w:div w:id="921764256">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937057069">
      <w:bodyDiv w:val="1"/>
      <w:marLeft w:val="0"/>
      <w:marRight w:val="0"/>
      <w:marTop w:val="0"/>
      <w:marBottom w:val="0"/>
      <w:divBdr>
        <w:top w:val="none" w:sz="0" w:space="0" w:color="auto"/>
        <w:left w:val="none" w:sz="0" w:space="0" w:color="auto"/>
        <w:bottom w:val="none" w:sz="0" w:space="0" w:color="auto"/>
        <w:right w:val="none" w:sz="0" w:space="0" w:color="auto"/>
      </w:divBdr>
    </w:div>
    <w:div w:id="947809194">
      <w:bodyDiv w:val="1"/>
      <w:marLeft w:val="0"/>
      <w:marRight w:val="0"/>
      <w:marTop w:val="0"/>
      <w:marBottom w:val="0"/>
      <w:divBdr>
        <w:top w:val="none" w:sz="0" w:space="0" w:color="auto"/>
        <w:left w:val="none" w:sz="0" w:space="0" w:color="auto"/>
        <w:bottom w:val="none" w:sz="0" w:space="0" w:color="auto"/>
        <w:right w:val="none" w:sz="0" w:space="0" w:color="auto"/>
      </w:divBdr>
    </w:div>
    <w:div w:id="982075050">
      <w:bodyDiv w:val="1"/>
      <w:marLeft w:val="0"/>
      <w:marRight w:val="0"/>
      <w:marTop w:val="0"/>
      <w:marBottom w:val="0"/>
      <w:divBdr>
        <w:top w:val="none" w:sz="0" w:space="0" w:color="auto"/>
        <w:left w:val="none" w:sz="0" w:space="0" w:color="auto"/>
        <w:bottom w:val="none" w:sz="0" w:space="0" w:color="auto"/>
        <w:right w:val="none" w:sz="0" w:space="0" w:color="auto"/>
      </w:divBdr>
    </w:div>
    <w:div w:id="983661272">
      <w:bodyDiv w:val="1"/>
      <w:marLeft w:val="0"/>
      <w:marRight w:val="0"/>
      <w:marTop w:val="0"/>
      <w:marBottom w:val="0"/>
      <w:divBdr>
        <w:top w:val="none" w:sz="0" w:space="0" w:color="auto"/>
        <w:left w:val="none" w:sz="0" w:space="0" w:color="auto"/>
        <w:bottom w:val="none" w:sz="0" w:space="0" w:color="auto"/>
        <w:right w:val="none" w:sz="0" w:space="0" w:color="auto"/>
      </w:divBdr>
    </w:div>
    <w:div w:id="984776367">
      <w:bodyDiv w:val="1"/>
      <w:marLeft w:val="0"/>
      <w:marRight w:val="0"/>
      <w:marTop w:val="0"/>
      <w:marBottom w:val="0"/>
      <w:divBdr>
        <w:top w:val="none" w:sz="0" w:space="0" w:color="auto"/>
        <w:left w:val="none" w:sz="0" w:space="0" w:color="auto"/>
        <w:bottom w:val="none" w:sz="0" w:space="0" w:color="auto"/>
        <w:right w:val="none" w:sz="0" w:space="0" w:color="auto"/>
      </w:divBdr>
    </w:div>
    <w:div w:id="1002970261">
      <w:bodyDiv w:val="1"/>
      <w:marLeft w:val="0"/>
      <w:marRight w:val="0"/>
      <w:marTop w:val="0"/>
      <w:marBottom w:val="0"/>
      <w:divBdr>
        <w:top w:val="none" w:sz="0" w:space="0" w:color="auto"/>
        <w:left w:val="none" w:sz="0" w:space="0" w:color="auto"/>
        <w:bottom w:val="none" w:sz="0" w:space="0" w:color="auto"/>
        <w:right w:val="none" w:sz="0" w:space="0" w:color="auto"/>
      </w:divBdr>
    </w:div>
    <w:div w:id="1045063304">
      <w:bodyDiv w:val="1"/>
      <w:marLeft w:val="0"/>
      <w:marRight w:val="0"/>
      <w:marTop w:val="0"/>
      <w:marBottom w:val="0"/>
      <w:divBdr>
        <w:top w:val="none" w:sz="0" w:space="0" w:color="auto"/>
        <w:left w:val="none" w:sz="0" w:space="0" w:color="auto"/>
        <w:bottom w:val="none" w:sz="0" w:space="0" w:color="auto"/>
        <w:right w:val="none" w:sz="0" w:space="0" w:color="auto"/>
      </w:divBdr>
    </w:div>
    <w:div w:id="1059012324">
      <w:bodyDiv w:val="1"/>
      <w:marLeft w:val="0"/>
      <w:marRight w:val="0"/>
      <w:marTop w:val="0"/>
      <w:marBottom w:val="0"/>
      <w:divBdr>
        <w:top w:val="none" w:sz="0" w:space="0" w:color="auto"/>
        <w:left w:val="none" w:sz="0" w:space="0" w:color="auto"/>
        <w:bottom w:val="none" w:sz="0" w:space="0" w:color="auto"/>
        <w:right w:val="none" w:sz="0" w:space="0" w:color="auto"/>
      </w:divBdr>
    </w:div>
    <w:div w:id="1097560829">
      <w:bodyDiv w:val="1"/>
      <w:marLeft w:val="0"/>
      <w:marRight w:val="0"/>
      <w:marTop w:val="0"/>
      <w:marBottom w:val="0"/>
      <w:divBdr>
        <w:top w:val="none" w:sz="0" w:space="0" w:color="auto"/>
        <w:left w:val="none" w:sz="0" w:space="0" w:color="auto"/>
        <w:bottom w:val="none" w:sz="0" w:space="0" w:color="auto"/>
        <w:right w:val="none" w:sz="0" w:space="0" w:color="auto"/>
      </w:divBdr>
    </w:div>
    <w:div w:id="1116175952">
      <w:bodyDiv w:val="1"/>
      <w:marLeft w:val="0"/>
      <w:marRight w:val="0"/>
      <w:marTop w:val="0"/>
      <w:marBottom w:val="0"/>
      <w:divBdr>
        <w:top w:val="none" w:sz="0" w:space="0" w:color="auto"/>
        <w:left w:val="none" w:sz="0" w:space="0" w:color="auto"/>
        <w:bottom w:val="none" w:sz="0" w:space="0" w:color="auto"/>
        <w:right w:val="none" w:sz="0" w:space="0" w:color="auto"/>
      </w:divBdr>
    </w:div>
    <w:div w:id="1116563152">
      <w:bodyDiv w:val="1"/>
      <w:marLeft w:val="0"/>
      <w:marRight w:val="0"/>
      <w:marTop w:val="0"/>
      <w:marBottom w:val="0"/>
      <w:divBdr>
        <w:top w:val="none" w:sz="0" w:space="0" w:color="auto"/>
        <w:left w:val="none" w:sz="0" w:space="0" w:color="auto"/>
        <w:bottom w:val="none" w:sz="0" w:space="0" w:color="auto"/>
        <w:right w:val="none" w:sz="0" w:space="0" w:color="auto"/>
      </w:divBdr>
      <w:divsChild>
        <w:div w:id="1079207439">
          <w:marLeft w:val="0"/>
          <w:marRight w:val="0"/>
          <w:marTop w:val="0"/>
          <w:marBottom w:val="0"/>
          <w:divBdr>
            <w:top w:val="none" w:sz="0" w:space="0" w:color="auto"/>
            <w:left w:val="none" w:sz="0" w:space="0" w:color="auto"/>
            <w:bottom w:val="none" w:sz="0" w:space="0" w:color="auto"/>
            <w:right w:val="none" w:sz="0" w:space="0" w:color="auto"/>
          </w:divBdr>
        </w:div>
        <w:div w:id="2070419016">
          <w:marLeft w:val="0"/>
          <w:marRight w:val="0"/>
          <w:marTop w:val="0"/>
          <w:marBottom w:val="0"/>
          <w:divBdr>
            <w:top w:val="none" w:sz="0" w:space="0" w:color="auto"/>
            <w:left w:val="none" w:sz="0" w:space="0" w:color="auto"/>
            <w:bottom w:val="none" w:sz="0" w:space="0" w:color="auto"/>
            <w:right w:val="none" w:sz="0" w:space="0" w:color="auto"/>
          </w:divBdr>
        </w:div>
        <w:div w:id="1243443495">
          <w:marLeft w:val="0"/>
          <w:marRight w:val="0"/>
          <w:marTop w:val="0"/>
          <w:marBottom w:val="0"/>
          <w:divBdr>
            <w:top w:val="none" w:sz="0" w:space="0" w:color="auto"/>
            <w:left w:val="none" w:sz="0" w:space="0" w:color="auto"/>
            <w:bottom w:val="none" w:sz="0" w:space="0" w:color="auto"/>
            <w:right w:val="none" w:sz="0" w:space="0" w:color="auto"/>
          </w:divBdr>
        </w:div>
        <w:div w:id="432625722">
          <w:marLeft w:val="0"/>
          <w:marRight w:val="0"/>
          <w:marTop w:val="0"/>
          <w:marBottom w:val="0"/>
          <w:divBdr>
            <w:top w:val="none" w:sz="0" w:space="0" w:color="auto"/>
            <w:left w:val="none" w:sz="0" w:space="0" w:color="auto"/>
            <w:bottom w:val="none" w:sz="0" w:space="0" w:color="auto"/>
            <w:right w:val="none" w:sz="0" w:space="0" w:color="auto"/>
          </w:divBdr>
        </w:div>
        <w:div w:id="1021782422">
          <w:marLeft w:val="0"/>
          <w:marRight w:val="0"/>
          <w:marTop w:val="0"/>
          <w:marBottom w:val="0"/>
          <w:divBdr>
            <w:top w:val="none" w:sz="0" w:space="0" w:color="auto"/>
            <w:left w:val="none" w:sz="0" w:space="0" w:color="auto"/>
            <w:bottom w:val="none" w:sz="0" w:space="0" w:color="auto"/>
            <w:right w:val="none" w:sz="0" w:space="0" w:color="auto"/>
          </w:divBdr>
        </w:div>
        <w:div w:id="2042824926">
          <w:marLeft w:val="0"/>
          <w:marRight w:val="0"/>
          <w:marTop w:val="0"/>
          <w:marBottom w:val="0"/>
          <w:divBdr>
            <w:top w:val="none" w:sz="0" w:space="0" w:color="auto"/>
            <w:left w:val="none" w:sz="0" w:space="0" w:color="auto"/>
            <w:bottom w:val="none" w:sz="0" w:space="0" w:color="auto"/>
            <w:right w:val="none" w:sz="0" w:space="0" w:color="auto"/>
          </w:divBdr>
        </w:div>
        <w:div w:id="1240560569">
          <w:marLeft w:val="0"/>
          <w:marRight w:val="0"/>
          <w:marTop w:val="0"/>
          <w:marBottom w:val="0"/>
          <w:divBdr>
            <w:top w:val="none" w:sz="0" w:space="0" w:color="auto"/>
            <w:left w:val="none" w:sz="0" w:space="0" w:color="auto"/>
            <w:bottom w:val="none" w:sz="0" w:space="0" w:color="auto"/>
            <w:right w:val="none" w:sz="0" w:space="0" w:color="auto"/>
          </w:divBdr>
        </w:div>
        <w:div w:id="590240724">
          <w:marLeft w:val="0"/>
          <w:marRight w:val="0"/>
          <w:marTop w:val="0"/>
          <w:marBottom w:val="0"/>
          <w:divBdr>
            <w:top w:val="none" w:sz="0" w:space="0" w:color="auto"/>
            <w:left w:val="none" w:sz="0" w:space="0" w:color="auto"/>
            <w:bottom w:val="none" w:sz="0" w:space="0" w:color="auto"/>
            <w:right w:val="none" w:sz="0" w:space="0" w:color="auto"/>
          </w:divBdr>
        </w:div>
        <w:div w:id="1945069954">
          <w:marLeft w:val="0"/>
          <w:marRight w:val="0"/>
          <w:marTop w:val="0"/>
          <w:marBottom w:val="0"/>
          <w:divBdr>
            <w:top w:val="none" w:sz="0" w:space="0" w:color="auto"/>
            <w:left w:val="none" w:sz="0" w:space="0" w:color="auto"/>
            <w:bottom w:val="none" w:sz="0" w:space="0" w:color="auto"/>
            <w:right w:val="none" w:sz="0" w:space="0" w:color="auto"/>
          </w:divBdr>
        </w:div>
      </w:divsChild>
    </w:div>
    <w:div w:id="1129779262">
      <w:bodyDiv w:val="1"/>
      <w:marLeft w:val="0"/>
      <w:marRight w:val="0"/>
      <w:marTop w:val="0"/>
      <w:marBottom w:val="0"/>
      <w:divBdr>
        <w:top w:val="none" w:sz="0" w:space="0" w:color="auto"/>
        <w:left w:val="none" w:sz="0" w:space="0" w:color="auto"/>
        <w:bottom w:val="none" w:sz="0" w:space="0" w:color="auto"/>
        <w:right w:val="none" w:sz="0" w:space="0" w:color="auto"/>
      </w:divBdr>
    </w:div>
    <w:div w:id="1137334283">
      <w:bodyDiv w:val="1"/>
      <w:marLeft w:val="0"/>
      <w:marRight w:val="0"/>
      <w:marTop w:val="0"/>
      <w:marBottom w:val="0"/>
      <w:divBdr>
        <w:top w:val="none" w:sz="0" w:space="0" w:color="auto"/>
        <w:left w:val="none" w:sz="0" w:space="0" w:color="auto"/>
        <w:bottom w:val="none" w:sz="0" w:space="0" w:color="auto"/>
        <w:right w:val="none" w:sz="0" w:space="0" w:color="auto"/>
      </w:divBdr>
    </w:div>
    <w:div w:id="1141193936">
      <w:bodyDiv w:val="1"/>
      <w:marLeft w:val="0"/>
      <w:marRight w:val="0"/>
      <w:marTop w:val="0"/>
      <w:marBottom w:val="0"/>
      <w:divBdr>
        <w:top w:val="none" w:sz="0" w:space="0" w:color="auto"/>
        <w:left w:val="none" w:sz="0" w:space="0" w:color="auto"/>
        <w:bottom w:val="none" w:sz="0" w:space="0" w:color="auto"/>
        <w:right w:val="none" w:sz="0" w:space="0" w:color="auto"/>
      </w:divBdr>
    </w:div>
    <w:div w:id="1171681510">
      <w:bodyDiv w:val="1"/>
      <w:marLeft w:val="0"/>
      <w:marRight w:val="0"/>
      <w:marTop w:val="0"/>
      <w:marBottom w:val="0"/>
      <w:divBdr>
        <w:top w:val="none" w:sz="0" w:space="0" w:color="auto"/>
        <w:left w:val="none" w:sz="0" w:space="0" w:color="auto"/>
        <w:bottom w:val="none" w:sz="0" w:space="0" w:color="auto"/>
        <w:right w:val="none" w:sz="0" w:space="0" w:color="auto"/>
      </w:divBdr>
    </w:div>
    <w:div w:id="1202789818">
      <w:bodyDiv w:val="1"/>
      <w:marLeft w:val="0"/>
      <w:marRight w:val="0"/>
      <w:marTop w:val="0"/>
      <w:marBottom w:val="0"/>
      <w:divBdr>
        <w:top w:val="none" w:sz="0" w:space="0" w:color="auto"/>
        <w:left w:val="none" w:sz="0" w:space="0" w:color="auto"/>
        <w:bottom w:val="none" w:sz="0" w:space="0" w:color="auto"/>
        <w:right w:val="none" w:sz="0" w:space="0" w:color="auto"/>
      </w:divBdr>
    </w:div>
    <w:div w:id="1224677408">
      <w:bodyDiv w:val="1"/>
      <w:marLeft w:val="0"/>
      <w:marRight w:val="0"/>
      <w:marTop w:val="0"/>
      <w:marBottom w:val="0"/>
      <w:divBdr>
        <w:top w:val="none" w:sz="0" w:space="0" w:color="auto"/>
        <w:left w:val="none" w:sz="0" w:space="0" w:color="auto"/>
        <w:bottom w:val="none" w:sz="0" w:space="0" w:color="auto"/>
        <w:right w:val="none" w:sz="0" w:space="0" w:color="auto"/>
      </w:divBdr>
    </w:div>
    <w:div w:id="1228687740">
      <w:bodyDiv w:val="1"/>
      <w:marLeft w:val="0"/>
      <w:marRight w:val="0"/>
      <w:marTop w:val="0"/>
      <w:marBottom w:val="0"/>
      <w:divBdr>
        <w:top w:val="none" w:sz="0" w:space="0" w:color="auto"/>
        <w:left w:val="none" w:sz="0" w:space="0" w:color="auto"/>
        <w:bottom w:val="none" w:sz="0" w:space="0" w:color="auto"/>
        <w:right w:val="none" w:sz="0" w:space="0" w:color="auto"/>
      </w:divBdr>
    </w:div>
    <w:div w:id="1230271186">
      <w:bodyDiv w:val="1"/>
      <w:marLeft w:val="0"/>
      <w:marRight w:val="0"/>
      <w:marTop w:val="0"/>
      <w:marBottom w:val="0"/>
      <w:divBdr>
        <w:top w:val="none" w:sz="0" w:space="0" w:color="auto"/>
        <w:left w:val="none" w:sz="0" w:space="0" w:color="auto"/>
        <w:bottom w:val="none" w:sz="0" w:space="0" w:color="auto"/>
        <w:right w:val="none" w:sz="0" w:space="0" w:color="auto"/>
      </w:divBdr>
    </w:div>
    <w:div w:id="124880792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sChild>
        <w:div w:id="1360668362">
          <w:marLeft w:val="0"/>
          <w:marRight w:val="0"/>
          <w:marTop w:val="0"/>
          <w:marBottom w:val="0"/>
          <w:divBdr>
            <w:top w:val="none" w:sz="0" w:space="0" w:color="auto"/>
            <w:left w:val="none" w:sz="0" w:space="0" w:color="auto"/>
            <w:bottom w:val="none" w:sz="0" w:space="0" w:color="auto"/>
            <w:right w:val="none" w:sz="0" w:space="0" w:color="auto"/>
          </w:divBdr>
        </w:div>
        <w:div w:id="602569851">
          <w:marLeft w:val="0"/>
          <w:marRight w:val="0"/>
          <w:marTop w:val="0"/>
          <w:marBottom w:val="0"/>
          <w:divBdr>
            <w:top w:val="none" w:sz="0" w:space="0" w:color="auto"/>
            <w:left w:val="none" w:sz="0" w:space="0" w:color="auto"/>
            <w:bottom w:val="none" w:sz="0" w:space="0" w:color="auto"/>
            <w:right w:val="none" w:sz="0" w:space="0" w:color="auto"/>
          </w:divBdr>
        </w:div>
        <w:div w:id="975642611">
          <w:marLeft w:val="0"/>
          <w:marRight w:val="0"/>
          <w:marTop w:val="0"/>
          <w:marBottom w:val="0"/>
          <w:divBdr>
            <w:top w:val="none" w:sz="0" w:space="0" w:color="auto"/>
            <w:left w:val="none" w:sz="0" w:space="0" w:color="auto"/>
            <w:bottom w:val="none" w:sz="0" w:space="0" w:color="auto"/>
            <w:right w:val="none" w:sz="0" w:space="0" w:color="auto"/>
          </w:divBdr>
        </w:div>
      </w:divsChild>
    </w:div>
    <w:div w:id="1275406999">
      <w:bodyDiv w:val="1"/>
      <w:marLeft w:val="0"/>
      <w:marRight w:val="0"/>
      <w:marTop w:val="0"/>
      <w:marBottom w:val="0"/>
      <w:divBdr>
        <w:top w:val="none" w:sz="0" w:space="0" w:color="auto"/>
        <w:left w:val="none" w:sz="0" w:space="0" w:color="auto"/>
        <w:bottom w:val="none" w:sz="0" w:space="0" w:color="auto"/>
        <w:right w:val="none" w:sz="0" w:space="0" w:color="auto"/>
      </w:divBdr>
    </w:div>
    <w:div w:id="1296569292">
      <w:bodyDiv w:val="1"/>
      <w:marLeft w:val="0"/>
      <w:marRight w:val="0"/>
      <w:marTop w:val="0"/>
      <w:marBottom w:val="0"/>
      <w:divBdr>
        <w:top w:val="none" w:sz="0" w:space="0" w:color="auto"/>
        <w:left w:val="none" w:sz="0" w:space="0" w:color="auto"/>
        <w:bottom w:val="none" w:sz="0" w:space="0" w:color="auto"/>
        <w:right w:val="none" w:sz="0" w:space="0" w:color="auto"/>
      </w:divBdr>
    </w:div>
    <w:div w:id="1296909650">
      <w:bodyDiv w:val="1"/>
      <w:marLeft w:val="0"/>
      <w:marRight w:val="0"/>
      <w:marTop w:val="0"/>
      <w:marBottom w:val="0"/>
      <w:divBdr>
        <w:top w:val="none" w:sz="0" w:space="0" w:color="auto"/>
        <w:left w:val="none" w:sz="0" w:space="0" w:color="auto"/>
        <w:bottom w:val="none" w:sz="0" w:space="0" w:color="auto"/>
        <w:right w:val="none" w:sz="0" w:space="0" w:color="auto"/>
      </w:divBdr>
    </w:div>
    <w:div w:id="1298560807">
      <w:bodyDiv w:val="1"/>
      <w:marLeft w:val="0"/>
      <w:marRight w:val="0"/>
      <w:marTop w:val="0"/>
      <w:marBottom w:val="0"/>
      <w:divBdr>
        <w:top w:val="none" w:sz="0" w:space="0" w:color="auto"/>
        <w:left w:val="none" w:sz="0" w:space="0" w:color="auto"/>
        <w:bottom w:val="none" w:sz="0" w:space="0" w:color="auto"/>
        <w:right w:val="none" w:sz="0" w:space="0" w:color="auto"/>
      </w:divBdr>
    </w:div>
    <w:div w:id="1300959242">
      <w:bodyDiv w:val="1"/>
      <w:marLeft w:val="0"/>
      <w:marRight w:val="0"/>
      <w:marTop w:val="0"/>
      <w:marBottom w:val="0"/>
      <w:divBdr>
        <w:top w:val="none" w:sz="0" w:space="0" w:color="auto"/>
        <w:left w:val="none" w:sz="0" w:space="0" w:color="auto"/>
        <w:bottom w:val="none" w:sz="0" w:space="0" w:color="auto"/>
        <w:right w:val="none" w:sz="0" w:space="0" w:color="auto"/>
      </w:divBdr>
    </w:div>
    <w:div w:id="1311910770">
      <w:bodyDiv w:val="1"/>
      <w:marLeft w:val="0"/>
      <w:marRight w:val="0"/>
      <w:marTop w:val="0"/>
      <w:marBottom w:val="0"/>
      <w:divBdr>
        <w:top w:val="none" w:sz="0" w:space="0" w:color="auto"/>
        <w:left w:val="none" w:sz="0" w:space="0" w:color="auto"/>
        <w:bottom w:val="none" w:sz="0" w:space="0" w:color="auto"/>
        <w:right w:val="none" w:sz="0" w:space="0" w:color="auto"/>
      </w:divBdr>
    </w:div>
    <w:div w:id="1385179967">
      <w:bodyDiv w:val="1"/>
      <w:marLeft w:val="0"/>
      <w:marRight w:val="0"/>
      <w:marTop w:val="0"/>
      <w:marBottom w:val="0"/>
      <w:divBdr>
        <w:top w:val="none" w:sz="0" w:space="0" w:color="auto"/>
        <w:left w:val="none" w:sz="0" w:space="0" w:color="auto"/>
        <w:bottom w:val="none" w:sz="0" w:space="0" w:color="auto"/>
        <w:right w:val="none" w:sz="0" w:space="0" w:color="auto"/>
      </w:divBdr>
    </w:div>
    <w:div w:id="1389497212">
      <w:bodyDiv w:val="1"/>
      <w:marLeft w:val="0"/>
      <w:marRight w:val="0"/>
      <w:marTop w:val="0"/>
      <w:marBottom w:val="0"/>
      <w:divBdr>
        <w:top w:val="none" w:sz="0" w:space="0" w:color="auto"/>
        <w:left w:val="none" w:sz="0" w:space="0" w:color="auto"/>
        <w:bottom w:val="none" w:sz="0" w:space="0" w:color="auto"/>
        <w:right w:val="none" w:sz="0" w:space="0" w:color="auto"/>
      </w:divBdr>
    </w:div>
    <w:div w:id="1398045067">
      <w:bodyDiv w:val="1"/>
      <w:marLeft w:val="0"/>
      <w:marRight w:val="0"/>
      <w:marTop w:val="0"/>
      <w:marBottom w:val="0"/>
      <w:divBdr>
        <w:top w:val="none" w:sz="0" w:space="0" w:color="auto"/>
        <w:left w:val="none" w:sz="0" w:space="0" w:color="auto"/>
        <w:bottom w:val="none" w:sz="0" w:space="0" w:color="auto"/>
        <w:right w:val="none" w:sz="0" w:space="0" w:color="auto"/>
      </w:divBdr>
    </w:div>
    <w:div w:id="1426072300">
      <w:bodyDiv w:val="1"/>
      <w:marLeft w:val="0"/>
      <w:marRight w:val="0"/>
      <w:marTop w:val="0"/>
      <w:marBottom w:val="0"/>
      <w:divBdr>
        <w:top w:val="none" w:sz="0" w:space="0" w:color="auto"/>
        <w:left w:val="none" w:sz="0" w:space="0" w:color="auto"/>
        <w:bottom w:val="none" w:sz="0" w:space="0" w:color="auto"/>
        <w:right w:val="none" w:sz="0" w:space="0" w:color="auto"/>
      </w:divBdr>
    </w:div>
    <w:div w:id="1433551286">
      <w:bodyDiv w:val="1"/>
      <w:marLeft w:val="0"/>
      <w:marRight w:val="0"/>
      <w:marTop w:val="0"/>
      <w:marBottom w:val="0"/>
      <w:divBdr>
        <w:top w:val="none" w:sz="0" w:space="0" w:color="auto"/>
        <w:left w:val="none" w:sz="0" w:space="0" w:color="auto"/>
        <w:bottom w:val="none" w:sz="0" w:space="0" w:color="auto"/>
        <w:right w:val="none" w:sz="0" w:space="0" w:color="auto"/>
      </w:divBdr>
    </w:div>
    <w:div w:id="1441679581">
      <w:bodyDiv w:val="1"/>
      <w:marLeft w:val="0"/>
      <w:marRight w:val="0"/>
      <w:marTop w:val="0"/>
      <w:marBottom w:val="0"/>
      <w:divBdr>
        <w:top w:val="none" w:sz="0" w:space="0" w:color="auto"/>
        <w:left w:val="none" w:sz="0" w:space="0" w:color="auto"/>
        <w:bottom w:val="none" w:sz="0" w:space="0" w:color="auto"/>
        <w:right w:val="none" w:sz="0" w:space="0" w:color="auto"/>
      </w:divBdr>
    </w:div>
    <w:div w:id="1453019525">
      <w:bodyDiv w:val="1"/>
      <w:marLeft w:val="0"/>
      <w:marRight w:val="0"/>
      <w:marTop w:val="0"/>
      <w:marBottom w:val="0"/>
      <w:divBdr>
        <w:top w:val="none" w:sz="0" w:space="0" w:color="auto"/>
        <w:left w:val="none" w:sz="0" w:space="0" w:color="auto"/>
        <w:bottom w:val="none" w:sz="0" w:space="0" w:color="auto"/>
        <w:right w:val="none" w:sz="0" w:space="0" w:color="auto"/>
      </w:divBdr>
    </w:div>
    <w:div w:id="1454709375">
      <w:bodyDiv w:val="1"/>
      <w:marLeft w:val="0"/>
      <w:marRight w:val="0"/>
      <w:marTop w:val="0"/>
      <w:marBottom w:val="0"/>
      <w:divBdr>
        <w:top w:val="none" w:sz="0" w:space="0" w:color="auto"/>
        <w:left w:val="none" w:sz="0" w:space="0" w:color="auto"/>
        <w:bottom w:val="none" w:sz="0" w:space="0" w:color="auto"/>
        <w:right w:val="none" w:sz="0" w:space="0" w:color="auto"/>
      </w:divBdr>
    </w:div>
    <w:div w:id="1475563318">
      <w:bodyDiv w:val="1"/>
      <w:marLeft w:val="0"/>
      <w:marRight w:val="0"/>
      <w:marTop w:val="0"/>
      <w:marBottom w:val="0"/>
      <w:divBdr>
        <w:top w:val="none" w:sz="0" w:space="0" w:color="auto"/>
        <w:left w:val="none" w:sz="0" w:space="0" w:color="auto"/>
        <w:bottom w:val="none" w:sz="0" w:space="0" w:color="auto"/>
        <w:right w:val="none" w:sz="0" w:space="0" w:color="auto"/>
      </w:divBdr>
      <w:divsChild>
        <w:div w:id="442725258">
          <w:marLeft w:val="0"/>
          <w:marRight w:val="0"/>
          <w:marTop w:val="0"/>
          <w:marBottom w:val="0"/>
          <w:divBdr>
            <w:top w:val="none" w:sz="0" w:space="0" w:color="auto"/>
            <w:left w:val="none" w:sz="0" w:space="0" w:color="auto"/>
            <w:bottom w:val="none" w:sz="0" w:space="0" w:color="auto"/>
            <w:right w:val="none" w:sz="0" w:space="0" w:color="auto"/>
          </w:divBdr>
        </w:div>
        <w:div w:id="328826363">
          <w:marLeft w:val="0"/>
          <w:marRight w:val="0"/>
          <w:marTop w:val="0"/>
          <w:marBottom w:val="0"/>
          <w:divBdr>
            <w:top w:val="none" w:sz="0" w:space="0" w:color="auto"/>
            <w:left w:val="none" w:sz="0" w:space="0" w:color="auto"/>
            <w:bottom w:val="none" w:sz="0" w:space="0" w:color="auto"/>
            <w:right w:val="none" w:sz="0" w:space="0" w:color="auto"/>
          </w:divBdr>
        </w:div>
        <w:div w:id="845707255">
          <w:marLeft w:val="0"/>
          <w:marRight w:val="0"/>
          <w:marTop w:val="0"/>
          <w:marBottom w:val="0"/>
          <w:divBdr>
            <w:top w:val="none" w:sz="0" w:space="0" w:color="auto"/>
            <w:left w:val="none" w:sz="0" w:space="0" w:color="auto"/>
            <w:bottom w:val="none" w:sz="0" w:space="0" w:color="auto"/>
            <w:right w:val="none" w:sz="0" w:space="0" w:color="auto"/>
          </w:divBdr>
        </w:div>
      </w:divsChild>
    </w:div>
    <w:div w:id="1477406031">
      <w:bodyDiv w:val="1"/>
      <w:marLeft w:val="0"/>
      <w:marRight w:val="0"/>
      <w:marTop w:val="0"/>
      <w:marBottom w:val="0"/>
      <w:divBdr>
        <w:top w:val="none" w:sz="0" w:space="0" w:color="auto"/>
        <w:left w:val="none" w:sz="0" w:space="0" w:color="auto"/>
        <w:bottom w:val="none" w:sz="0" w:space="0" w:color="auto"/>
        <w:right w:val="none" w:sz="0" w:space="0" w:color="auto"/>
      </w:divBdr>
    </w:div>
    <w:div w:id="1500921128">
      <w:bodyDiv w:val="1"/>
      <w:marLeft w:val="0"/>
      <w:marRight w:val="0"/>
      <w:marTop w:val="0"/>
      <w:marBottom w:val="0"/>
      <w:divBdr>
        <w:top w:val="none" w:sz="0" w:space="0" w:color="auto"/>
        <w:left w:val="none" w:sz="0" w:space="0" w:color="auto"/>
        <w:bottom w:val="none" w:sz="0" w:space="0" w:color="auto"/>
        <w:right w:val="none" w:sz="0" w:space="0" w:color="auto"/>
      </w:divBdr>
    </w:div>
    <w:div w:id="1501197850">
      <w:bodyDiv w:val="1"/>
      <w:marLeft w:val="0"/>
      <w:marRight w:val="0"/>
      <w:marTop w:val="0"/>
      <w:marBottom w:val="0"/>
      <w:divBdr>
        <w:top w:val="none" w:sz="0" w:space="0" w:color="auto"/>
        <w:left w:val="none" w:sz="0" w:space="0" w:color="auto"/>
        <w:bottom w:val="none" w:sz="0" w:space="0" w:color="auto"/>
        <w:right w:val="none" w:sz="0" w:space="0" w:color="auto"/>
      </w:divBdr>
    </w:div>
    <w:div w:id="1539196130">
      <w:bodyDiv w:val="1"/>
      <w:marLeft w:val="0"/>
      <w:marRight w:val="0"/>
      <w:marTop w:val="0"/>
      <w:marBottom w:val="0"/>
      <w:divBdr>
        <w:top w:val="none" w:sz="0" w:space="0" w:color="auto"/>
        <w:left w:val="none" w:sz="0" w:space="0" w:color="auto"/>
        <w:bottom w:val="none" w:sz="0" w:space="0" w:color="auto"/>
        <w:right w:val="none" w:sz="0" w:space="0" w:color="auto"/>
      </w:divBdr>
    </w:div>
    <w:div w:id="1559978317">
      <w:bodyDiv w:val="1"/>
      <w:marLeft w:val="0"/>
      <w:marRight w:val="0"/>
      <w:marTop w:val="0"/>
      <w:marBottom w:val="0"/>
      <w:divBdr>
        <w:top w:val="none" w:sz="0" w:space="0" w:color="auto"/>
        <w:left w:val="none" w:sz="0" w:space="0" w:color="auto"/>
        <w:bottom w:val="none" w:sz="0" w:space="0" w:color="auto"/>
        <w:right w:val="none" w:sz="0" w:space="0" w:color="auto"/>
      </w:divBdr>
    </w:div>
    <w:div w:id="1560942793">
      <w:bodyDiv w:val="1"/>
      <w:marLeft w:val="0"/>
      <w:marRight w:val="0"/>
      <w:marTop w:val="0"/>
      <w:marBottom w:val="0"/>
      <w:divBdr>
        <w:top w:val="none" w:sz="0" w:space="0" w:color="auto"/>
        <w:left w:val="none" w:sz="0" w:space="0" w:color="auto"/>
        <w:bottom w:val="none" w:sz="0" w:space="0" w:color="auto"/>
        <w:right w:val="none" w:sz="0" w:space="0" w:color="auto"/>
      </w:divBdr>
    </w:div>
    <w:div w:id="1577203930">
      <w:bodyDiv w:val="1"/>
      <w:marLeft w:val="0"/>
      <w:marRight w:val="0"/>
      <w:marTop w:val="0"/>
      <w:marBottom w:val="0"/>
      <w:divBdr>
        <w:top w:val="none" w:sz="0" w:space="0" w:color="auto"/>
        <w:left w:val="none" w:sz="0" w:space="0" w:color="auto"/>
        <w:bottom w:val="none" w:sz="0" w:space="0" w:color="auto"/>
        <w:right w:val="none" w:sz="0" w:space="0" w:color="auto"/>
      </w:divBdr>
    </w:div>
    <w:div w:id="1581524524">
      <w:bodyDiv w:val="1"/>
      <w:marLeft w:val="0"/>
      <w:marRight w:val="0"/>
      <w:marTop w:val="0"/>
      <w:marBottom w:val="0"/>
      <w:divBdr>
        <w:top w:val="none" w:sz="0" w:space="0" w:color="auto"/>
        <w:left w:val="none" w:sz="0" w:space="0" w:color="auto"/>
        <w:bottom w:val="none" w:sz="0" w:space="0" w:color="auto"/>
        <w:right w:val="none" w:sz="0" w:space="0" w:color="auto"/>
      </w:divBdr>
    </w:div>
    <w:div w:id="1583105314">
      <w:bodyDiv w:val="1"/>
      <w:marLeft w:val="0"/>
      <w:marRight w:val="0"/>
      <w:marTop w:val="0"/>
      <w:marBottom w:val="0"/>
      <w:divBdr>
        <w:top w:val="none" w:sz="0" w:space="0" w:color="auto"/>
        <w:left w:val="none" w:sz="0" w:space="0" w:color="auto"/>
        <w:bottom w:val="none" w:sz="0" w:space="0" w:color="auto"/>
        <w:right w:val="none" w:sz="0" w:space="0" w:color="auto"/>
      </w:divBdr>
    </w:div>
    <w:div w:id="1619987450">
      <w:bodyDiv w:val="1"/>
      <w:marLeft w:val="0"/>
      <w:marRight w:val="0"/>
      <w:marTop w:val="0"/>
      <w:marBottom w:val="0"/>
      <w:divBdr>
        <w:top w:val="none" w:sz="0" w:space="0" w:color="auto"/>
        <w:left w:val="none" w:sz="0" w:space="0" w:color="auto"/>
        <w:bottom w:val="none" w:sz="0" w:space="0" w:color="auto"/>
        <w:right w:val="none" w:sz="0" w:space="0" w:color="auto"/>
      </w:divBdr>
    </w:div>
    <w:div w:id="1620527982">
      <w:bodyDiv w:val="1"/>
      <w:marLeft w:val="0"/>
      <w:marRight w:val="0"/>
      <w:marTop w:val="0"/>
      <w:marBottom w:val="0"/>
      <w:divBdr>
        <w:top w:val="none" w:sz="0" w:space="0" w:color="auto"/>
        <w:left w:val="none" w:sz="0" w:space="0" w:color="auto"/>
        <w:bottom w:val="none" w:sz="0" w:space="0" w:color="auto"/>
        <w:right w:val="none" w:sz="0" w:space="0" w:color="auto"/>
      </w:divBdr>
    </w:div>
    <w:div w:id="1645431551">
      <w:bodyDiv w:val="1"/>
      <w:marLeft w:val="0"/>
      <w:marRight w:val="0"/>
      <w:marTop w:val="0"/>
      <w:marBottom w:val="0"/>
      <w:divBdr>
        <w:top w:val="none" w:sz="0" w:space="0" w:color="auto"/>
        <w:left w:val="none" w:sz="0" w:space="0" w:color="auto"/>
        <w:bottom w:val="none" w:sz="0" w:space="0" w:color="auto"/>
        <w:right w:val="none" w:sz="0" w:space="0" w:color="auto"/>
      </w:divBdr>
    </w:div>
    <w:div w:id="1652951623">
      <w:bodyDiv w:val="1"/>
      <w:marLeft w:val="0"/>
      <w:marRight w:val="0"/>
      <w:marTop w:val="0"/>
      <w:marBottom w:val="0"/>
      <w:divBdr>
        <w:top w:val="none" w:sz="0" w:space="0" w:color="auto"/>
        <w:left w:val="none" w:sz="0" w:space="0" w:color="auto"/>
        <w:bottom w:val="none" w:sz="0" w:space="0" w:color="auto"/>
        <w:right w:val="none" w:sz="0" w:space="0" w:color="auto"/>
      </w:divBdr>
    </w:div>
    <w:div w:id="1666199949">
      <w:bodyDiv w:val="1"/>
      <w:marLeft w:val="0"/>
      <w:marRight w:val="0"/>
      <w:marTop w:val="0"/>
      <w:marBottom w:val="0"/>
      <w:divBdr>
        <w:top w:val="none" w:sz="0" w:space="0" w:color="auto"/>
        <w:left w:val="none" w:sz="0" w:space="0" w:color="auto"/>
        <w:bottom w:val="none" w:sz="0" w:space="0" w:color="auto"/>
        <w:right w:val="none" w:sz="0" w:space="0" w:color="auto"/>
      </w:divBdr>
    </w:div>
    <w:div w:id="1682664415">
      <w:bodyDiv w:val="1"/>
      <w:marLeft w:val="0"/>
      <w:marRight w:val="0"/>
      <w:marTop w:val="0"/>
      <w:marBottom w:val="0"/>
      <w:divBdr>
        <w:top w:val="none" w:sz="0" w:space="0" w:color="auto"/>
        <w:left w:val="none" w:sz="0" w:space="0" w:color="auto"/>
        <w:bottom w:val="none" w:sz="0" w:space="0" w:color="auto"/>
        <w:right w:val="none" w:sz="0" w:space="0" w:color="auto"/>
      </w:divBdr>
    </w:div>
    <w:div w:id="1723212369">
      <w:bodyDiv w:val="1"/>
      <w:marLeft w:val="0"/>
      <w:marRight w:val="0"/>
      <w:marTop w:val="0"/>
      <w:marBottom w:val="0"/>
      <w:divBdr>
        <w:top w:val="none" w:sz="0" w:space="0" w:color="auto"/>
        <w:left w:val="none" w:sz="0" w:space="0" w:color="auto"/>
        <w:bottom w:val="none" w:sz="0" w:space="0" w:color="auto"/>
        <w:right w:val="none" w:sz="0" w:space="0" w:color="auto"/>
      </w:divBdr>
    </w:div>
    <w:div w:id="1724331781">
      <w:bodyDiv w:val="1"/>
      <w:marLeft w:val="0"/>
      <w:marRight w:val="0"/>
      <w:marTop w:val="0"/>
      <w:marBottom w:val="0"/>
      <w:divBdr>
        <w:top w:val="none" w:sz="0" w:space="0" w:color="auto"/>
        <w:left w:val="none" w:sz="0" w:space="0" w:color="auto"/>
        <w:bottom w:val="none" w:sz="0" w:space="0" w:color="auto"/>
        <w:right w:val="none" w:sz="0" w:space="0" w:color="auto"/>
      </w:divBdr>
    </w:div>
    <w:div w:id="1731146286">
      <w:bodyDiv w:val="1"/>
      <w:marLeft w:val="0"/>
      <w:marRight w:val="0"/>
      <w:marTop w:val="0"/>
      <w:marBottom w:val="0"/>
      <w:divBdr>
        <w:top w:val="none" w:sz="0" w:space="0" w:color="auto"/>
        <w:left w:val="none" w:sz="0" w:space="0" w:color="auto"/>
        <w:bottom w:val="none" w:sz="0" w:space="0" w:color="auto"/>
        <w:right w:val="none" w:sz="0" w:space="0" w:color="auto"/>
      </w:divBdr>
    </w:div>
    <w:div w:id="1734960096">
      <w:bodyDiv w:val="1"/>
      <w:marLeft w:val="0"/>
      <w:marRight w:val="0"/>
      <w:marTop w:val="0"/>
      <w:marBottom w:val="0"/>
      <w:divBdr>
        <w:top w:val="none" w:sz="0" w:space="0" w:color="auto"/>
        <w:left w:val="none" w:sz="0" w:space="0" w:color="auto"/>
        <w:bottom w:val="none" w:sz="0" w:space="0" w:color="auto"/>
        <w:right w:val="none" w:sz="0" w:space="0" w:color="auto"/>
      </w:divBdr>
    </w:div>
    <w:div w:id="1736315973">
      <w:bodyDiv w:val="1"/>
      <w:marLeft w:val="0"/>
      <w:marRight w:val="0"/>
      <w:marTop w:val="0"/>
      <w:marBottom w:val="0"/>
      <w:divBdr>
        <w:top w:val="none" w:sz="0" w:space="0" w:color="auto"/>
        <w:left w:val="none" w:sz="0" w:space="0" w:color="auto"/>
        <w:bottom w:val="none" w:sz="0" w:space="0" w:color="auto"/>
        <w:right w:val="none" w:sz="0" w:space="0" w:color="auto"/>
      </w:divBdr>
    </w:div>
    <w:div w:id="1754013875">
      <w:bodyDiv w:val="1"/>
      <w:marLeft w:val="0"/>
      <w:marRight w:val="0"/>
      <w:marTop w:val="0"/>
      <w:marBottom w:val="0"/>
      <w:divBdr>
        <w:top w:val="none" w:sz="0" w:space="0" w:color="auto"/>
        <w:left w:val="none" w:sz="0" w:space="0" w:color="auto"/>
        <w:bottom w:val="none" w:sz="0" w:space="0" w:color="auto"/>
        <w:right w:val="none" w:sz="0" w:space="0" w:color="auto"/>
      </w:divBdr>
    </w:div>
    <w:div w:id="1797328040">
      <w:bodyDiv w:val="1"/>
      <w:marLeft w:val="0"/>
      <w:marRight w:val="0"/>
      <w:marTop w:val="0"/>
      <w:marBottom w:val="0"/>
      <w:divBdr>
        <w:top w:val="none" w:sz="0" w:space="0" w:color="auto"/>
        <w:left w:val="none" w:sz="0" w:space="0" w:color="auto"/>
        <w:bottom w:val="none" w:sz="0" w:space="0" w:color="auto"/>
        <w:right w:val="none" w:sz="0" w:space="0" w:color="auto"/>
      </w:divBdr>
    </w:div>
    <w:div w:id="1809783215">
      <w:bodyDiv w:val="1"/>
      <w:marLeft w:val="0"/>
      <w:marRight w:val="0"/>
      <w:marTop w:val="0"/>
      <w:marBottom w:val="0"/>
      <w:divBdr>
        <w:top w:val="none" w:sz="0" w:space="0" w:color="auto"/>
        <w:left w:val="none" w:sz="0" w:space="0" w:color="auto"/>
        <w:bottom w:val="none" w:sz="0" w:space="0" w:color="auto"/>
        <w:right w:val="none" w:sz="0" w:space="0" w:color="auto"/>
      </w:divBdr>
    </w:div>
    <w:div w:id="1867132005">
      <w:bodyDiv w:val="1"/>
      <w:marLeft w:val="0"/>
      <w:marRight w:val="0"/>
      <w:marTop w:val="0"/>
      <w:marBottom w:val="0"/>
      <w:divBdr>
        <w:top w:val="none" w:sz="0" w:space="0" w:color="auto"/>
        <w:left w:val="none" w:sz="0" w:space="0" w:color="auto"/>
        <w:bottom w:val="none" w:sz="0" w:space="0" w:color="auto"/>
        <w:right w:val="none" w:sz="0" w:space="0" w:color="auto"/>
      </w:divBdr>
    </w:div>
    <w:div w:id="1929465797">
      <w:bodyDiv w:val="1"/>
      <w:marLeft w:val="0"/>
      <w:marRight w:val="0"/>
      <w:marTop w:val="0"/>
      <w:marBottom w:val="0"/>
      <w:divBdr>
        <w:top w:val="none" w:sz="0" w:space="0" w:color="auto"/>
        <w:left w:val="none" w:sz="0" w:space="0" w:color="auto"/>
        <w:bottom w:val="none" w:sz="0" w:space="0" w:color="auto"/>
        <w:right w:val="none" w:sz="0" w:space="0" w:color="auto"/>
      </w:divBdr>
    </w:div>
    <w:div w:id="1939755149">
      <w:bodyDiv w:val="1"/>
      <w:marLeft w:val="0"/>
      <w:marRight w:val="0"/>
      <w:marTop w:val="0"/>
      <w:marBottom w:val="0"/>
      <w:divBdr>
        <w:top w:val="none" w:sz="0" w:space="0" w:color="auto"/>
        <w:left w:val="none" w:sz="0" w:space="0" w:color="auto"/>
        <w:bottom w:val="none" w:sz="0" w:space="0" w:color="auto"/>
        <w:right w:val="none" w:sz="0" w:space="0" w:color="auto"/>
      </w:divBdr>
    </w:div>
    <w:div w:id="1961449656">
      <w:bodyDiv w:val="1"/>
      <w:marLeft w:val="0"/>
      <w:marRight w:val="0"/>
      <w:marTop w:val="0"/>
      <w:marBottom w:val="0"/>
      <w:divBdr>
        <w:top w:val="none" w:sz="0" w:space="0" w:color="auto"/>
        <w:left w:val="none" w:sz="0" w:space="0" w:color="auto"/>
        <w:bottom w:val="none" w:sz="0" w:space="0" w:color="auto"/>
        <w:right w:val="none" w:sz="0" w:space="0" w:color="auto"/>
      </w:divBdr>
    </w:div>
    <w:div w:id="1979722558">
      <w:bodyDiv w:val="1"/>
      <w:marLeft w:val="0"/>
      <w:marRight w:val="0"/>
      <w:marTop w:val="0"/>
      <w:marBottom w:val="0"/>
      <w:divBdr>
        <w:top w:val="none" w:sz="0" w:space="0" w:color="auto"/>
        <w:left w:val="none" w:sz="0" w:space="0" w:color="auto"/>
        <w:bottom w:val="none" w:sz="0" w:space="0" w:color="auto"/>
        <w:right w:val="none" w:sz="0" w:space="0" w:color="auto"/>
      </w:divBdr>
    </w:div>
    <w:div w:id="1980258099">
      <w:bodyDiv w:val="1"/>
      <w:marLeft w:val="0"/>
      <w:marRight w:val="0"/>
      <w:marTop w:val="0"/>
      <w:marBottom w:val="0"/>
      <w:divBdr>
        <w:top w:val="none" w:sz="0" w:space="0" w:color="auto"/>
        <w:left w:val="none" w:sz="0" w:space="0" w:color="auto"/>
        <w:bottom w:val="none" w:sz="0" w:space="0" w:color="auto"/>
        <w:right w:val="none" w:sz="0" w:space="0" w:color="auto"/>
      </w:divBdr>
    </w:div>
    <w:div w:id="1981154506">
      <w:bodyDiv w:val="1"/>
      <w:marLeft w:val="0"/>
      <w:marRight w:val="0"/>
      <w:marTop w:val="0"/>
      <w:marBottom w:val="0"/>
      <w:divBdr>
        <w:top w:val="none" w:sz="0" w:space="0" w:color="auto"/>
        <w:left w:val="none" w:sz="0" w:space="0" w:color="auto"/>
        <w:bottom w:val="none" w:sz="0" w:space="0" w:color="auto"/>
        <w:right w:val="none" w:sz="0" w:space="0" w:color="auto"/>
      </w:divBdr>
    </w:div>
    <w:div w:id="21154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2.xm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planalto.gov.br/ccivil_03/_ato2019-2022/2021/lei/L14133.htm%25art159"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ortaldoempreendedor.gov.br" TargetMode="External"/><Relationship Id="rId17" Type="http://schemas.openxmlformats.org/officeDocument/2006/relationships/header" Target="header1.xm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footer" Target="footer2.xm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ribamarfiquene.m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2/decreto/d7724.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certidoes-apf.apps.tcu.gov.br/" TargetMode="External"/><Relationship Id="rId19"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mailto:cpl@ribamarfiquene.ma.gov.br" TargetMode="External"/><Relationship Id="rId14" Type="http://schemas.openxmlformats.org/officeDocument/2006/relationships/hyperlink" Target="mailto:cpl@ribamarfiquene.ma.gov.br" TargetMode="External"/><Relationship Id="rId22" Type="http://schemas.openxmlformats.org/officeDocument/2006/relationships/hyperlink" Target="https://in.gov.br/en/web/dou/-/instrucao-normativa-seges/me-n-77-de-4-de-novembro-de-2022-441681061"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A48B-208F-4D2F-9555-9E394A91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57</Pages>
  <Words>22942</Words>
  <Characters>132449</Characters>
  <Application>Microsoft Office Word</Application>
  <DocSecurity>0</DocSecurity>
  <Lines>1103</Lines>
  <Paragraphs>310</Paragraphs>
  <ScaleCrop>false</ScaleCrop>
  <HeadingPairs>
    <vt:vector size="2" baseType="variant">
      <vt:variant>
        <vt:lpstr>Título</vt:lpstr>
      </vt:variant>
      <vt:variant>
        <vt:i4>1</vt:i4>
      </vt:variant>
    </vt:vector>
  </HeadingPairs>
  <TitlesOfParts>
    <vt:vector size="1" baseType="lpstr">
      <vt:lpstr>PROCESSO N</vt:lpstr>
    </vt:vector>
  </TitlesOfParts>
  <Company>Kille®Soft</Company>
  <LinksUpToDate>false</LinksUpToDate>
  <CharactersWithSpaces>155081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dc:title>
  <dc:creator>User</dc:creator>
  <cp:lastModifiedBy>Wallace Cabral</cp:lastModifiedBy>
  <cp:revision>7</cp:revision>
  <cp:lastPrinted>2025-03-28T20:48:00Z</cp:lastPrinted>
  <dcterms:created xsi:type="dcterms:W3CDTF">2025-03-28T19:38:00Z</dcterms:created>
  <dcterms:modified xsi:type="dcterms:W3CDTF">2025-03-28T21:14:00Z</dcterms:modified>
</cp:coreProperties>
</file>